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11874500</wp:posOffset>
            </wp:positionH>
            <wp:positionV relativeFrom="topMargin">
              <wp:posOffset>12611100</wp:posOffset>
            </wp:positionV>
            <wp:extent cx="292100" cy="355600"/>
            <wp:effectExtent l="0" t="0" r="0" b="0"/>
            <wp:wrapNone/>
            <wp:docPr id="100098" name="图片 1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8" name="图片 10009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浙江省温州市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2020</w:t>
      </w:r>
      <w:r>
        <w:rPr>
          <w:rFonts w:ascii="宋体" w:hAnsi="宋体" w:eastAsia="宋体" w:cs="宋体"/>
          <w:b/>
          <w:color w:val="auto"/>
          <w:sz w:val="32"/>
        </w:rPr>
        <w:t>年初中学业水平考试数学试题</w:t>
      </w:r>
    </w:p>
    <w:p>
      <w:pPr>
        <w:spacing w:line="360" w:lineRule="auto"/>
        <w:jc w:val="right"/>
        <w:textAlignment w:val="center"/>
        <w:rPr>
          <w:color w:val="auto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分．每小题只有一个选项是正确的，不选、多选、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 </w:t>
      </w:r>
      <w:r>
        <w:rPr>
          <w:rFonts w:ascii="宋体" w:hAnsi="宋体" w:eastAsia="宋体" w:cs="宋体"/>
          <w:b/>
          <w:color w:val="auto"/>
          <w:sz w:val="24"/>
        </w:rPr>
        <w:t>错选，均不给分）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数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ascii="宋体" w:hAnsi="宋体" w:eastAsia="宋体" w:cs="宋体"/>
          <w:color w:val="auto"/>
        </w:rPr>
        <w:t>，</w:t>
      </w:r>
      <w:r>
        <w:rPr>
          <w:rFonts w:ascii="Times New Roman" w:hAnsi="Times New Roman" w:eastAsia="Times New Roman" w:cs="Times New Roman"/>
          <w:color w:val="auto"/>
        </w:rPr>
        <w:t>0</w:t>
      </w:r>
      <w:r>
        <w:rPr>
          <w:rFonts w:ascii="宋体" w:hAnsi="宋体" w:eastAsia="宋体" w:cs="宋体"/>
          <w:color w:val="auto"/>
        </w:rPr>
        <w:t>，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8" o:title="eqId459c84c9addfbd1cdd0a877ba7c584e4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，﹣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中最大的是（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Times New Roman" w:hAnsi="Times New Roman" w:eastAsia="Times New Roman" w:cs="Times New Roman"/>
          <w:color w:val="auto"/>
        </w:rPr>
        <w:t>0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8" o:title="eqId459c84c9addfbd1cdd0a877ba7c584e4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宋体" w:hAnsi="宋体" w:eastAsia="宋体" w:cs="宋体"/>
          <w:color w:val="auto"/>
        </w:rPr>
        <w:t>﹣</w:t>
      </w:r>
      <w:r>
        <w:rPr>
          <w:rFonts w:ascii="Times New Roman" w:hAnsi="Times New Roman" w:eastAsia="Times New Roman" w:cs="Times New Roman"/>
          <w:color w:val="auto"/>
        </w:rPr>
        <w:t>2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原子钟是以原子的规则振动为基础的各种守时装置的统称，其中氢脉泽钟的精度达到了</w:t>
      </w:r>
      <w:r>
        <w:rPr>
          <w:rFonts w:ascii="Times New Roman" w:hAnsi="Times New Roman" w:eastAsia="Times New Roman" w:cs="Times New Roman"/>
          <w:color w:val="000000"/>
        </w:rPr>
        <w:t>1700000</w:t>
      </w:r>
      <w:r>
        <w:rPr>
          <w:rFonts w:ascii="宋体" w:hAnsi="宋体" w:eastAsia="宋体" w:cs="宋体"/>
          <w:color w:val="000000"/>
        </w:rPr>
        <w:t>年误差不超过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秒．数据</w:t>
      </w:r>
      <w:r>
        <w:rPr>
          <w:rFonts w:ascii="Times New Roman" w:hAnsi="Times New Roman" w:eastAsia="Times New Roman" w:cs="Times New Roman"/>
          <w:color w:val="000000"/>
        </w:rPr>
        <w:t>1700000</w:t>
      </w:r>
      <w:r>
        <w:rPr>
          <w:rFonts w:ascii="宋体" w:hAnsi="宋体" w:eastAsia="宋体" w:cs="宋体"/>
          <w:color w:val="000000"/>
        </w:rPr>
        <w:t>用科学记数法表示（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5.6pt;width:37.75pt;" o:ole="t" filled="f" o:preferrelative="t" stroked="f" coordsize="21600,21600">
            <v:path/>
            <v:fill on="f" focussize="0,0"/>
            <v:stroke on="f" joinstyle="miter"/>
            <v:imagedata r:id="rId11" o:title="eqId1a97e13646664422e2665c47ccba7c87"/>
            <o:lock v:ext="edit" aspectratio="t"/>
            <w10:wrap type="none"/>
            <w10:anchorlock/>
          </v:shape>
          <o:OLEObject Type="Embed" ProgID="Equation.DSMT4" ShapeID="_x0000_i1027" DrawAspect="Content" ObjectID="_1468075727" r:id="rId1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13" o:title="eqId779d2aabaeb10b793fd892c29ade751c"/>
            <o:lock v:ext="edit" aspectratio="t"/>
            <w10:wrap type="none"/>
            <w10:anchorlock/>
          </v:shape>
          <o:OLEObject Type="Embed" ProgID="Equation.DSMT4" ShapeID="_x0000_i1028" DrawAspect="Content" ObjectID="_1468075728" r:id="rId1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6pt;width:49.35pt;" o:ole="t" filled="f" o:preferrelative="t" stroked="f" coordsize="21600,21600">
            <v:path/>
            <v:fill on="f" focussize="0,0"/>
            <v:stroke on="f" joinstyle="miter"/>
            <v:imagedata r:id="rId15" o:title="eqId1e52a47941a8a4a5659cd9ee5e579a08"/>
            <o:lock v:ext="edit" aspectratio="t"/>
            <w10:wrap type="none"/>
            <w10:anchorlock/>
          </v:shape>
          <o:OLEObject Type="Embed" ProgID="Equation.DSMT4" ShapeID="_x0000_i1029" DrawAspect="Content" ObjectID="_1468075729" r:id="rId1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17" o:title="eqId4b8c77f5dfd7eda84036161276b181fe"/>
            <o:lock v:ext="edit" aspectratio="t"/>
            <w10:wrap type="none"/>
            <w10:anchorlock/>
          </v:shape>
          <o:OLEObject Type="Embed" ProgID="Equation.DSMT4" ShapeID="_x0000_i1030" DrawAspect="Content" ObjectID="_1468075730" r:id="rId1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某物体如图所示，它的主视图是（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13049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095375" cy="1133475"/>
            <wp:effectExtent l="0" t="0" r="9525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00075" cy="11715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19125" cy="1495425"/>
            <wp:effectExtent l="0" t="0" r="3175" b="317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266825" cy="723900"/>
            <wp:effectExtent l="0" t="0" r="317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一个不透明的布袋里装有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个只有颜色不同的球，其中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个白球，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个黄球．从布袋里任意摸出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个球，是红球的概率为（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31.25pt;width:12.25pt;" o:ole="t" filled="f" o:preferrelative="t" stroked="f" coordsize="21600,21600">
            <v:path/>
            <v:fill on="f" focussize="0,0"/>
            <v:stroke on="f" joinstyle="miter"/>
            <v:imagedata r:id="rId24" o:title="eqIdfa5a1a2ee471c67aa5264c0991d05421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6" o:title="eqId4a2008b78a906cf5ecdfd68432fa9ad1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7.85pt;width:9.85pt;" o:ole="t" filled="f" o:preferrelative="t" stroked="f" coordsize="21600,21600">
            <v:path/>
            <v:fill on="f" focussize="0,0"/>
            <v:stroke on="f" joinstyle="miter"/>
            <v:imagedata r:id="rId28" o:title="eqIda734873a608f0c070dec80b89d179754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30" o:title="eqId1985174e05ad371e13cf24d244423da4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如图，在△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边上，以</w:t>
      </w:r>
      <w:r>
        <w:rPr>
          <w:rFonts w:ascii="Times New Roman" w:hAnsi="Times New Roman" w:eastAsia="Times New Roman" w:cs="Times New Roman"/>
          <w:color w:val="000000"/>
        </w:rPr>
        <w:t>CB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为边作</w:t>
      </w:r>
      <w:r>
        <w:rPr>
          <w:rFonts w:ascii="Times New Roman" w:hAnsi="Times New Roman" w:eastAsia="Times New Roman" w:cs="Times New Roman"/>
          <w:i/>
          <w:color w:val="000000"/>
        </w:rPr>
        <w:t>□</w:t>
      </w:r>
      <w:r>
        <w:rPr>
          <w:rFonts w:ascii="Times New Roman" w:hAnsi="Times New Roman" w:eastAsia="Times New Roman" w:cs="Times New Roman"/>
          <w:color w:val="000000"/>
        </w:rPr>
        <w:t>BCDE</w:t>
      </w:r>
      <w:r>
        <w:rPr>
          <w:rFonts w:ascii="宋体" w:hAnsi="宋体" w:eastAsia="宋体" w:cs="宋体"/>
          <w:color w:val="000000"/>
        </w:rPr>
        <w:t>，则∠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的度数为（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43025" cy="971550"/>
            <wp:effectExtent l="0" t="0" r="3175" b="635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40°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50°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60°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70°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山茶花是温州市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23387081" name="图片 823387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7081" name="图片 82338708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市花，品种多样，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金心大红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是其中的一种．某兴趣小组对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株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金心大红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的花径进行测量、记录，统计如下表．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3533775" cy="4095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这批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金心大红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花径的众数为（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6.5cm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6.6cm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C. 6.7cm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D. 6.8cm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如图，菱形</w:t>
      </w:r>
      <w:r>
        <w:rPr>
          <w:rFonts w:ascii="Times New Roman" w:hAnsi="Times New Roman" w:eastAsia="Times New Roman" w:cs="Times New Roman"/>
          <w:color w:val="000000"/>
        </w:rPr>
        <w:t>OABC</w:t>
      </w:r>
      <w:r>
        <w:rPr>
          <w:rFonts w:ascii="宋体" w:hAnsi="宋体" w:eastAsia="宋体" w:cs="宋体"/>
          <w:color w:val="000000"/>
        </w:rPr>
        <w:t>的顶点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⊙O</w:t>
      </w:r>
      <w:r>
        <w:rPr>
          <w:rFonts w:ascii="宋体" w:hAnsi="宋体" w:eastAsia="宋体" w:cs="宋体"/>
          <w:color w:val="000000"/>
        </w:rPr>
        <w:t>上，过点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color w:val="000000"/>
        </w:rPr>
        <w:t>⊙O</w:t>
      </w:r>
      <w:r>
        <w:rPr>
          <w:rFonts w:ascii="宋体" w:hAnsi="宋体" w:eastAsia="宋体" w:cs="宋体"/>
          <w:color w:val="000000"/>
        </w:rPr>
        <w:t>的切线交</w:t>
      </w:r>
      <w:r>
        <w:rPr>
          <w:rFonts w:ascii="Times New Roman" w:hAnsi="Times New Roman" w:eastAsia="Times New Roman" w:cs="Times New Roman"/>
          <w:color w:val="000000"/>
        </w:rPr>
        <w:t>OA</w: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color w:val="000000"/>
        </w:rPr>
        <w:t>⊙O</w:t>
      </w:r>
      <w:r>
        <w:rPr>
          <w:rFonts w:ascii="宋体" w:hAnsi="宋体" w:eastAsia="宋体" w:cs="宋体"/>
          <w:color w:val="000000"/>
        </w:rPr>
        <w:t>的半径为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BD</w:t>
      </w:r>
      <w:r>
        <w:rPr>
          <w:rFonts w:ascii="宋体" w:hAnsi="宋体" w:eastAsia="宋体" w:cs="宋体"/>
          <w:color w:val="000000"/>
        </w:rPr>
        <w:t>的长为（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485900" cy="1085850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1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2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36" o:title="eqIdcf298f00799cbf34b4db26f5f63af92f"/>
            <o:lock v:ext="edit" aspectratio="t"/>
            <w10:wrap type="none"/>
            <w10:anchorlock/>
          </v:shape>
          <o:OLEObject Type="Embed" ProgID="Equation.DSMT4" ShapeID="_x0000_i1035" DrawAspect="Content" ObjectID="_1468075735" r:id="rId3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38" o:title="eqIda7ffe8515ff6183c1c7775dc6f94bdb8"/>
            <o:lock v:ext="edit" aspectratio="t"/>
            <w10:wrap type="none"/>
            <w10:anchorlock/>
          </v:shape>
          <o:OLEObject Type="Embed" ProgID="Equation.DSMT4" ShapeID="_x0000_i1036" DrawAspect="Content" ObjectID="_1468075736" r:id="rId3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如图，在离铁塔</w:t>
      </w:r>
      <w:r>
        <w:rPr>
          <w:rFonts w:ascii="Times New Roman" w:hAnsi="Times New Roman" w:eastAsia="Times New Roman" w:cs="Times New Roman"/>
          <w:color w:val="000000"/>
        </w:rPr>
        <w:t>150</w:t>
      </w:r>
      <w:r>
        <w:rPr>
          <w:rFonts w:ascii="宋体" w:hAnsi="宋体" w:eastAsia="宋体" w:cs="宋体"/>
          <w:color w:val="000000"/>
        </w:rPr>
        <w:t>米的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处，用测倾仪测得塔顶的仰角为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40" o:title="eqIde170f206fdbbd834aad7580c727e2cc6"/>
            <o:lock v:ext="edit" aspectratio="t"/>
            <w10:wrap type="none"/>
            <w10:anchorlock/>
          </v:shape>
          <o:OLEObject Type="Embed" ProgID="Equation.DSMT4" ShapeID="_x0000_i1037" DrawAspect="Content" ObjectID="_1468075737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，测倾仪高</w:t>
      </w:r>
      <w:r>
        <w:rPr>
          <w:rFonts w:ascii="Times New Roman" w:hAnsi="Times New Roman" w:eastAsia="Times New Roman" w:cs="Times New Roman"/>
          <w:color w:val="000000"/>
        </w:rPr>
        <w:t>AD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1.5</w:t>
      </w:r>
      <w:r>
        <w:rPr>
          <w:rFonts w:ascii="宋体" w:hAnsi="宋体" w:eastAsia="宋体" w:cs="宋体"/>
          <w:color w:val="000000"/>
        </w:rPr>
        <w:t>米，则铁塔的高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3962400" cy="27717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(1.5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color w:val="000000"/>
        </w:rPr>
        <w:t>150tan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40" o:title="eqIde170f206fdbbd834aad7580c727e2cc6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(1.5</w:t>
      </w:r>
      <w:r>
        <w:rPr>
          <w:rFonts w:ascii="宋体" w:hAnsi="宋体" w:eastAsia="宋体" w:cs="宋体"/>
          <w:color w:val="000000"/>
        </w:rPr>
        <w:t>＋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31.7pt;width:31.7pt;" o:ole="t" filled="f" o:preferrelative="t" stroked="f" coordsize="21600,21600">
            <v:path/>
            <v:fill on="f" focussize="0,0"/>
            <v:stroke on="f" joinstyle="miter"/>
            <v:imagedata r:id="rId44" o:title="eqId8e1314f6d2d75eb57261c2062a485aa8"/>
            <o:lock v:ext="edit" aspectratio="t"/>
            <w10:wrap type="none"/>
            <w10:anchorlock/>
          </v:shape>
          <o:OLEObject Type="Embed" ProgID="Equation.DSMT4" ShapeID="_x0000_i1039" DrawAspect="Content" ObjectID="_1468075739" r:id="rId4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米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23387082" name="图片 823387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7082" name="图片 82338708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(1.5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color w:val="000000"/>
        </w:rPr>
        <w:t>150sin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40" o:title="eqIde170f206fdbbd834aad7580c727e2cc6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米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D. (1.5</w:t>
      </w:r>
      <w:r>
        <w:rPr>
          <w:rFonts w:ascii="宋体" w:hAnsi="宋体" w:eastAsia="宋体" w:cs="宋体"/>
          <w:color w:val="000000"/>
        </w:rPr>
        <w:t>＋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31.7pt;width:28.5pt;" o:ole="t" filled="f" o:preferrelative="t" stroked="f" coordsize="21600,21600">
            <v:path/>
            <v:fill on="f" focussize="0,0"/>
            <v:stroke on="f" joinstyle="miter"/>
            <v:imagedata r:id="rId48" o:title="eqId1318fbabcdddd95d663e308deb4eaab4"/>
            <o:lock v:ext="edit" aspectratio="t"/>
            <w10:wrap type="none"/>
            <w10:anchorlock/>
          </v:shape>
          <o:OLEObject Type="Embed" ProgID="Equation.DSMT4" ShapeID="_x0000_i1041" DrawAspect="Content" ObjectID="_1468075741" r:id="rId4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米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50" o:title="eqId54015ff5b49e3283901da1291b6b921d"/>
            <o:lock v:ext="edit" aspectratio="t"/>
            <w10:wrap type="none"/>
            <w10:anchorlock/>
          </v:shape>
          <o:OLEObject Type="Embed" ProgID="Equation.DSMT4" ShapeID="_x0000_i1042" DrawAspect="Content" ObjectID="_1468075742" r:id="rId4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52" o:title="eqId46f6872ffb1934339c53c2c2282d5889"/>
            <o:lock v:ext="edit" aspectratio="t"/>
            <w10:wrap type="none"/>
            <w10:anchorlock/>
          </v:shape>
          <o:OLEObject Type="Embed" ProgID="Equation.DSMT4" ShapeID="_x0000_i1043" DrawAspect="Content" ObjectID="_1468075743" r:id="rId5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(1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54" o:title="eqId9314bd1d7a6e070f4f2428f9a321804e"/>
            <o:lock v:ext="edit" aspectratio="t"/>
            <w10:wrap type="none"/>
            <w10:anchorlock/>
          </v:shape>
          <o:OLEObject Type="Embed" ProgID="Equation.DSMT4" ShapeID="_x0000_i1044" DrawAspect="Content" ObjectID="_1468075744" r:id="rId5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是抛物线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7.75pt;width:92.95pt;" o:ole="t" filled="f" o:preferrelative="t" stroked="f" coordsize="21600,21600">
            <v:path/>
            <v:fill on="f" focussize="0,0"/>
            <v:stroke on="f" joinstyle="miter"/>
            <v:imagedata r:id="rId56" o:title="eqId534b06cd7cffc53d47e76eb610d77e9c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23387085" name="图片 82338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7085" name="图片 82338708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点，则（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54" o:title="eqId9314bd1d7a6e070f4f2428f9a321804e"/>
            <o:lock v:ext="edit" aspectratio="t"/>
            <w10:wrap type="none"/>
            <w10:anchorlock/>
          </v:shape>
          <o:OLEObject Type="Embed" ProgID="Equation.DSMT4" ShapeID="_x0000_i1046" DrawAspect="Content" ObjectID="_1468075746" r:id="rId57">
            <o:LockedField>false</o:LockedField>
          </o:OLEObject>
        </w:objec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52" o:title="eqId46f6872ffb1934339c53c2c2282d5889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49" DrawAspect="Content" ObjectID="_1468075749" r:id="rId61">
            <o:LockedField>false</o:LockedField>
          </o:OLEObject>
        </w:objec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50" o:title="eqId54015ff5b49e3283901da1291b6b921d"/>
            <o:lock v:ext="edit" aspectratio="t"/>
            <w10:wrap type="none"/>
            <w10:anchorlock/>
          </v:shape>
          <o:OLEObject Type="Embed" ProgID="Equation.DSMT4" ShapeID="_x0000_i1050" DrawAspect="Content" ObjectID="_1468075750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54" o:title="eqId9314bd1d7a6e070f4f2428f9a321804e"/>
            <o:lock v:ext="edit" aspectratio="t"/>
            <w10:wrap type="none"/>
            <w10:anchorlock/>
          </v:shape>
          <o:OLEObject Type="Embed" ProgID="Equation.DSMT4" ShapeID="_x0000_i1051" DrawAspect="Content" ObjectID="_1468075751" r:id="rId63">
            <o:LockedField>false</o:LockedField>
          </o:OLEObject>
        </w:objec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52" DrawAspect="Content" ObjectID="_1468075752" r:id="rId64">
            <o:LockedField>false</o:LockedField>
          </o:OLEObject>
        </w:objec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50" o:title="eqId54015ff5b49e3283901da1291b6b921d"/>
            <o:lock v:ext="edit" aspectratio="t"/>
            <w10:wrap type="none"/>
            <w10:anchorlock/>
          </v:shape>
          <o:OLEObject Type="Embed" ProgID="Equation.DSMT4" ShapeID="_x0000_i1053" DrawAspect="Content" ObjectID="_1468075753" r:id="rId65">
            <o:LockedField>false</o:LockedField>
          </o:OLEObject>
        </w:objec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54" DrawAspect="Content" ObjectID="_1468075754" r:id="rId66">
            <o:LockedField>false</o:LockedField>
          </o:OLEObject>
        </w:objec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52" o:title="eqId46f6872ffb1934339c53c2c2282d5889"/>
            <o:lock v:ext="edit" aspectratio="t"/>
            <w10:wrap type="none"/>
            <w10:anchorlock/>
          </v:shape>
          <o:OLEObject Type="Embed" ProgID="Equation.DSMT4" ShapeID="_x0000_i1055" DrawAspect="Content" ObjectID="_1468075755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52" o:title="eqId46f6872ffb1934339c53c2c2282d5889"/>
            <o:lock v:ext="edit" aspectratio="t"/>
            <w10:wrap type="none"/>
            <w10:anchorlock/>
          </v:shape>
          <o:OLEObject Type="Embed" ProgID="Equation.DSMT4" ShapeID="_x0000_i1056" DrawAspect="Content" ObjectID="_1468075756" r:id="rId68">
            <o:LockedField>false</o:LockedField>
          </o:OLEObject>
        </w:objec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57" DrawAspect="Content" ObjectID="_1468075757" r:id="rId69">
            <o:LockedField>false</o:LockedField>
          </o:OLEObject>
        </w:objec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54" o:title="eqId9314bd1d7a6e070f4f2428f9a321804e"/>
            <o:lock v:ext="edit" aspectratio="t"/>
            <w10:wrap type="none"/>
            <w10:anchorlock/>
          </v:shape>
          <o:OLEObject Type="Embed" ProgID="Equation.DSMT4" ShapeID="_x0000_i1058" DrawAspect="Content" ObjectID="_1468075758" r:id="rId70">
            <o:LockedField>false</o:LockedField>
          </o:OLEObject>
        </w:objec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59" DrawAspect="Content" ObjectID="_1468075759" r:id="rId71">
            <o:LockedField>false</o:LockedField>
          </o:OLEObject>
        </w:objec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50" o:title="eqId54015ff5b49e3283901da1291b6b921d"/>
            <o:lock v:ext="edit" aspectratio="t"/>
            <w10:wrap type="none"/>
            <w10:anchorlock/>
          </v:shape>
          <o:OLEObject Type="Embed" ProgID="Equation.DSMT4" ShapeID="_x0000_i1060" DrawAspect="Content" ObjectID="_1468075760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50" o:title="eqId54015ff5b49e3283901da1291b6b921d"/>
            <o:lock v:ext="edit" aspectratio="t"/>
            <w10:wrap type="none"/>
            <w10:anchorlock/>
          </v:shape>
          <o:OLEObject Type="Embed" ProgID="Equation.DSMT4" ShapeID="_x0000_i1061" DrawAspect="Content" ObjectID="_1468075761" r:id="rId73">
            <o:LockedField>false</o:LockedField>
          </o:OLEObject>
        </w:objec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62" DrawAspect="Content" ObjectID="_1468075762" r:id="rId74">
            <o:LockedField>false</o:LockedField>
          </o:OLEObject>
        </w:objec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54" o:title="eqId9314bd1d7a6e070f4f2428f9a321804e"/>
            <o:lock v:ext="edit" aspectratio="t"/>
            <w10:wrap type="none"/>
            <w10:anchorlock/>
          </v:shape>
          <o:OLEObject Type="Embed" ProgID="Equation.DSMT4" ShapeID="_x0000_i1063" DrawAspect="Content" ObjectID="_1468075763" r:id="rId75">
            <o:LockedField>false</o:LockedField>
          </o:OLEObject>
        </w:objec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4ff7942da6c3fc4005256fb1458557c0"/>
            <o:lock v:ext="edit" aspectratio="t"/>
            <w10:wrap type="none"/>
            <w10:anchorlock/>
          </v:shape>
          <o:OLEObject Type="Embed" ProgID="Equation.DSMT4" ShapeID="_x0000_i1064" DrawAspect="Content" ObjectID="_1468075764" r:id="rId76">
            <o:LockedField>false</o:LockedField>
          </o:OLEObject>
        </w:objec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52" o:title="eqId46f6872ffb1934339c53c2c2282d5889"/>
            <o:lock v:ext="edit" aspectratio="t"/>
            <w10:wrap type="none"/>
            <w10:anchorlock/>
          </v:shape>
          <o:OLEObject Type="Embed" ProgID="Equation.DSMT4" ShapeID="_x0000_i1065" DrawAspect="Content" ObjectID="_1468075765" r:id="rId7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，以其三边为边向外作正方形，过点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CR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FG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，再过点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CR</w:t>
      </w:r>
      <w:r>
        <w:rPr>
          <w:rFonts w:ascii="宋体" w:hAnsi="宋体" w:eastAsia="宋体" w:cs="宋体"/>
          <w:color w:val="000000"/>
        </w:rPr>
        <w:t>分别交边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BH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QH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PE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CR</w:t>
      </w:r>
      <w:r>
        <w:rPr>
          <w:rFonts w:ascii="宋体" w:hAnsi="宋体" w:eastAsia="宋体" w:cs="宋体"/>
          <w:color w:val="000000"/>
        </w:rPr>
        <w:t>的长为（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1905000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15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80" o:title="eqId6093eebca8f3ff82ce9298feb197e955"/>
            <o:lock v:ext="edit" aspectratio="t"/>
            <w10:wrap type="none"/>
            <w10:anchorlock/>
          </v:shape>
          <o:OLEObject Type="Embed" ProgID="Equation.DSMT4" ShapeID="_x0000_i1066" DrawAspect="Content" ObjectID="_1468075766" r:id="rId7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82" o:title="eqId2c423cfa71956862edbed10a5ba12d0a"/>
            <o:lock v:ext="edit" aspectratio="t"/>
            <w10:wrap type="none"/>
            <w10:anchorlock/>
          </v:shape>
          <o:OLEObject Type="Embed" ProgID="Equation.DSMT4" ShapeID="_x0000_i1067" DrawAspect="Content" ObjectID="_1468075767" r:id="rId8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rPr>
          <w:rFonts w:ascii="宋体" w:hAnsi="宋体" w:eastAsia="宋体" w:cs="宋体"/>
          <w:i/>
          <w:color w:val="000000"/>
        </w:rPr>
        <w:t>x</w:t>
      </w:r>
      <w:r>
        <w:rPr>
          <w:rFonts w:ascii="宋体" w:hAnsi="宋体" w:eastAsia="宋体" w:cs="宋体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－25=</w:t>
      </w:r>
      <w:r>
        <w:rPr>
          <w:color w:val="000000"/>
        </w:rPr>
        <w:t>_________________</w:t>
      </w:r>
      <w:r>
        <w:rPr>
          <w:rFonts w:ascii="宋体" w:hAnsi="宋体" w:eastAsia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51.75pt;width:50.25pt;" o:ole="t" filled="f" o:preferrelative="t" stroked="f" coordsize="21600,21600">
            <v:path/>
            <v:fill on="f" focussize="0,0"/>
            <v:stroke on="f" joinstyle="miter"/>
            <v:imagedata r:id="rId84" o:title="eqId2fa04317c65426be12dc3d8760c64f61"/>
            <o:lock v:ext="edit" aspectratio="t"/>
            <w10:wrap type="none"/>
            <w10:anchorlock/>
          </v:shape>
          <o:OLEObject Type="Embed" ProgID="Equation.DSMT4" ShapeID="_x0000_i1068" DrawAspect="Content" ObjectID="_1468075768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的解集为_______．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若扇形的圆心角为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，半径为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，则该扇形的弧长为_______．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某养猪场对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头生猪的质量进行统计，得到频数直方图（每一组含前一个边界值，不含后一个边界值）如图所示，其中质量在</w:t>
      </w:r>
      <w:r>
        <w:rPr>
          <w:rFonts w:ascii="Times New Roman" w:hAnsi="Times New Roman" w:eastAsia="Times New Roman" w:cs="Times New Roman"/>
          <w:color w:val="000000"/>
        </w:rPr>
        <w:t>77.5kg</w:t>
      </w:r>
      <w:r>
        <w:rPr>
          <w:rFonts w:ascii="宋体" w:hAnsi="宋体" w:eastAsia="宋体" w:cs="宋体"/>
          <w:color w:val="000000"/>
        </w:rPr>
        <w:t>及以上的生猪有_______头．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981200" cy="12573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Q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在反比例函数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87" o:title="eqId07854693dd2e33f66030d6106eb6e0ee"/>
            <o:lock v:ext="edit" aspectratio="t"/>
            <w10:wrap type="none"/>
            <w10:anchorlock/>
          </v:shape>
          <o:OLEObject Type="Embed" ProgID="Equation.DSMT4" ShapeID="_x0000_i1069" DrawAspect="Content" ObjectID="_1468075769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（常数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＞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＞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）图象上的位置如图所示，分别过这三个点作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轴、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轴的平行线．图中所构成的阴影部分面积从左到右依次为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color w:val="000000"/>
        </w:rPr>
        <w:t>OE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ED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DC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27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14500" cy="1333500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如图，在河对岸有一矩形场地</w:t>
      </w:r>
      <w:r>
        <w:rPr>
          <w:rFonts w:ascii="Times New Roman" w:hAnsi="Times New Roman" w:eastAsia="Times New Roman" w:cs="Times New Roman"/>
          <w:color w:val="000000"/>
        </w:rPr>
        <w:t>ABCD</w:t>
      </w:r>
      <w:r>
        <w:rPr>
          <w:rFonts w:ascii="宋体" w:hAnsi="宋体" w:eastAsia="宋体" w:cs="宋体"/>
          <w:color w:val="000000"/>
        </w:rPr>
        <w:t>，为了估测场地大小，在笔直的河岸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上依次取点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，使</w:t>
      </w:r>
      <w:r>
        <w:rPr>
          <w:rFonts w:ascii="Times New Roman" w:hAnsi="Times New Roman" w:eastAsia="Times New Roman" w:cs="Times New Roman"/>
          <w:color w:val="000000"/>
        </w:rPr>
        <w:t>AE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在同一直线上．在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点观测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点后，沿</w:t>
      </w:r>
      <w:r>
        <w:rPr>
          <w:rFonts w:ascii="Times New Roman" w:hAnsi="Times New Roman" w:eastAsia="Times New Roman" w:cs="Times New Roman"/>
          <w:color w:val="000000"/>
        </w:rPr>
        <w:t>FN</w:t>
      </w:r>
      <w:r>
        <w:rPr>
          <w:rFonts w:ascii="宋体" w:hAnsi="宋体" w:eastAsia="宋体" w:cs="宋体"/>
          <w:color w:val="000000"/>
        </w:rPr>
        <w:t>方向走到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点，观测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点发现∠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．测得</w:t>
      </w:r>
      <w:r>
        <w:rPr>
          <w:rFonts w:ascii="Times New Roman" w:hAnsi="Times New Roman" w:eastAsia="Times New Roman" w:cs="Times New Roman"/>
          <w:color w:val="000000"/>
        </w:rPr>
        <w:t>EF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FM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米，∠</w:t>
      </w:r>
      <w:r>
        <w:rPr>
          <w:rFonts w:ascii="Times New Roman" w:hAnsi="Times New Roman" w:eastAsia="Times New Roman" w:cs="Times New Roman"/>
          <w:color w:val="000000"/>
        </w:rPr>
        <w:t>ANE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，则场地的边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米，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67025" cy="32194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分．解答需写出必要的文字说明、演算步骤或证明过程）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20.95pt;width:115.5pt;" o:ole="t" filled="f" o:preferrelative="t" stroked="f" coordsize="21600,21600">
            <v:path/>
            <v:fill on="f" focussize="0,0"/>
            <v:stroke on="f" joinstyle="miter"/>
            <v:imagedata r:id="rId91" o:title="eqId31633487411c9989f15e8bde5f6bd11f"/>
            <o:lock v:ext="edit" aspectratio="t"/>
            <w10:wrap type="none"/>
            <w10:anchorlock/>
          </v:shape>
          <o:OLEObject Type="Embed" ProgID="Equation.DSMT4" ShapeID="_x0000_i1070" DrawAspect="Content" ObjectID="_1468075770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）化简：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7.75pt;width:85.95pt;" o:ole="t" filled="f" o:preferrelative="t" stroked="f" coordsize="21600,21600">
            <v:path/>
            <v:fill on="f" focussize="0,0"/>
            <v:stroke on="f" joinstyle="miter"/>
            <v:imagedata r:id="rId93" o:title="eqIde3955456f5467aa032a89901b5e62889"/>
            <o:lock v:ext="edit" aspectratio="t"/>
            <w10:wrap type="none"/>
            <w10:anchorlock/>
          </v:shape>
          <o:OLEObject Type="Embed" ProgID="Equation.DSMT4" ShapeID="_x0000_i1071" DrawAspect="Content" ObjectID="_1468075771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如图，在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color w:val="000000"/>
        </w:rPr>
        <w:t>DCE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DE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color w:val="000000"/>
        </w:rPr>
        <w:t>DCE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依次在同一直线上，且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color w:val="000000"/>
        </w:rPr>
        <w:t>DE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）求证：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color w:val="000000"/>
        </w:rPr>
        <w:t>DCE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）连结</w:t>
      </w:r>
      <w:r>
        <w:rPr>
          <w:rFonts w:ascii="Times New Roman" w:hAnsi="Times New Roman" w:eastAsia="Times New Roman" w:cs="Times New Roman"/>
          <w:color w:val="000000"/>
        </w:rPr>
        <w:t>AE</w:t>
      </w:r>
      <w:r>
        <w:rPr>
          <w:rFonts w:ascii="宋体" w:hAnsi="宋体" w:eastAsia="宋体" w:cs="宋体"/>
          <w:color w:val="000000"/>
        </w:rPr>
        <w:t>，当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时，求</w:t>
      </w:r>
      <w:r>
        <w:rPr>
          <w:rFonts w:ascii="Times New Roman" w:hAnsi="Times New Roman" w:eastAsia="Times New Roman" w:cs="Times New Roman"/>
          <w:color w:val="000000"/>
        </w:rPr>
        <w:t>AE</w: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43075" cy="10096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两家酒店规模相当，去年下半年的月盈利折线统计图如图所示．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）要评价这两家酒店</w:t>
      </w:r>
      <w:r>
        <w:rPr>
          <w:rFonts w:ascii="Times New Roman" w:hAnsi="Times New Roman" w:eastAsia="Times New Roman" w:cs="Times New Roman"/>
          <w:color w:val="000000"/>
        </w:rPr>
        <w:t>7~12</w:t>
      </w:r>
      <w:r>
        <w:rPr>
          <w:rFonts w:ascii="宋体" w:hAnsi="宋体" w:eastAsia="宋体" w:cs="宋体"/>
          <w:color w:val="000000"/>
        </w:rPr>
        <w:t>月的月盈利的平均水平，你选择什么统计量？求出这个统计量；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）已知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两家酒店</w:t>
      </w:r>
      <w:r>
        <w:rPr>
          <w:rFonts w:ascii="Times New Roman" w:hAnsi="Times New Roman" w:eastAsia="Times New Roman" w:cs="Times New Roman"/>
          <w:color w:val="000000"/>
        </w:rPr>
        <w:t>7~12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23387083" name="图片 823387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7083" name="图片 82338708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月盈利的方差分别为</w:t>
      </w:r>
      <w:r>
        <w:rPr>
          <w:rFonts w:ascii="Times New Roman" w:hAnsi="Times New Roman" w:eastAsia="Times New Roman" w:cs="Times New Roman"/>
          <w:color w:val="000000"/>
        </w:rPr>
        <w:t>1.073</w:t>
      </w:r>
      <w:r>
        <w:rPr>
          <w:rFonts w:ascii="宋体" w:hAnsi="宋体" w:eastAsia="宋体" w:cs="宋体"/>
          <w:color w:val="000000"/>
        </w:rPr>
        <w:t>（平方万元），</w:t>
      </w:r>
      <w:r>
        <w:rPr>
          <w:rFonts w:ascii="Times New Roman" w:hAnsi="Times New Roman" w:eastAsia="Times New Roman" w:cs="Times New Roman"/>
          <w:color w:val="000000"/>
        </w:rPr>
        <w:t>0.54</w:t>
      </w:r>
      <w:r>
        <w:rPr>
          <w:rFonts w:ascii="宋体" w:hAnsi="宋体" w:eastAsia="宋体" w:cs="宋体"/>
          <w:color w:val="000000"/>
        </w:rPr>
        <w:t>（平方万元）．根据所给的方差和你在（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）中所求的统计量，结合折线统计图，你认为去年下半年哪家酒店经营状况较好？请简述理由．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374840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7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如图，在</w:t>
      </w:r>
      <w:r>
        <w:rPr>
          <w:rFonts w:ascii="Times New Roman" w:hAnsi="Times New Roman" w:eastAsia="Times New Roman" w:cs="Times New Roman"/>
          <w:color w:val="000000"/>
        </w:rPr>
        <w:t>6×4</w:t>
      </w:r>
      <w:r>
        <w:rPr>
          <w:rFonts w:ascii="宋体" w:hAnsi="宋体" w:eastAsia="宋体" w:cs="宋体"/>
          <w:color w:val="000000"/>
        </w:rPr>
        <w:t>的方格纸</w:t>
      </w:r>
      <w:r>
        <w:rPr>
          <w:rFonts w:ascii="Times New Roman" w:hAnsi="Times New Roman" w:eastAsia="Times New Roman" w:cs="Times New Roman"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中，请按要求画格点线段（端点在格点上），且线段的端点均不与点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重合．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中画格点线段</w:t>
      </w:r>
      <w:r>
        <w:rPr>
          <w:rFonts w:ascii="Times New Roman" w:hAnsi="Times New Roman" w:eastAsia="Times New Roman" w:cs="Times New Roman"/>
          <w:color w:val="000000"/>
        </w:rPr>
        <w:t>EF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GH</w:t>
      </w:r>
      <w:r>
        <w:rPr>
          <w:rFonts w:ascii="宋体" w:hAnsi="宋体" w:eastAsia="宋体" w:cs="宋体"/>
          <w:color w:val="000000"/>
        </w:rPr>
        <w:t>各一条，使点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分别落在边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DA</w:t>
      </w:r>
      <w:r>
        <w:rPr>
          <w:rFonts w:ascii="宋体" w:hAnsi="宋体" w:eastAsia="宋体" w:cs="宋体"/>
          <w:color w:val="000000"/>
        </w:rPr>
        <w:t>上，且</w:t>
      </w:r>
      <w:r>
        <w:rPr>
          <w:rFonts w:ascii="Times New Roman" w:hAnsi="Times New Roman" w:eastAsia="Times New Roman" w:cs="Times New Roman"/>
          <w:color w:val="000000"/>
        </w:rPr>
        <w:t>EF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GH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EF</w:t>
      </w:r>
      <w:r>
        <w:rPr>
          <w:rFonts w:ascii="宋体" w:hAnsi="宋体" w:eastAsia="宋体" w:cs="宋体"/>
          <w:color w:val="000000"/>
        </w:rPr>
        <w:t>不平行</w:t>
      </w:r>
      <w:r>
        <w:rPr>
          <w:rFonts w:ascii="Times New Roman" w:hAnsi="Times New Roman" w:eastAsia="Times New Roman" w:cs="Times New Roman"/>
          <w:color w:val="000000"/>
        </w:rPr>
        <w:t>GH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823387084" name="图片 823387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87084" name="图片 823387084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中画格点线段</w: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PQ</w:t>
      </w:r>
      <w:r>
        <w:rPr>
          <w:rFonts w:ascii="宋体" w:hAnsi="宋体" w:eastAsia="宋体" w:cs="宋体"/>
          <w:color w:val="000000"/>
        </w:rPr>
        <w:t>各一条，使点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Q</w:t>
      </w:r>
      <w:r>
        <w:rPr>
          <w:rFonts w:ascii="宋体" w:hAnsi="宋体" w:eastAsia="宋体" w:cs="宋体"/>
          <w:color w:val="000000"/>
        </w:rPr>
        <w:t>分别落在边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DA</w:t>
      </w:r>
      <w:r>
        <w:rPr>
          <w:rFonts w:ascii="宋体" w:hAnsi="宋体" w:eastAsia="宋体" w:cs="宋体"/>
          <w:color w:val="000000"/>
        </w:rPr>
        <w:t>上，且</w:t>
      </w:r>
      <w:r>
        <w:rPr>
          <w:rFonts w:ascii="Times New Roman" w:hAnsi="Times New Roman" w:eastAsia="Times New Roman" w:cs="Times New Roman"/>
          <w:color w:val="000000"/>
        </w:rPr>
        <w:t>PQ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.15pt;width:18.15pt;" o:ole="t" filled="f" o:preferrelative="t" stroked="f" coordsize="21600,21600">
            <v:path/>
            <v:fill on="f" focussize="0,0"/>
            <v:stroke on="f" joinstyle="miter"/>
            <v:imagedata r:id="rId98" o:title="eqId2967337e3fcb228dded64ab0c41a17e0"/>
            <o:lock v:ext="edit" aspectratio="t"/>
            <w10:wrap type="none"/>
            <w10:anchorlock/>
          </v:shape>
          <o:OLEObject Type="Embed" ProgID="Equation.DSMT4" ShapeID="_x0000_i1072" DrawAspect="Content" ObjectID="_1468075772" r:id="rId9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MN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57600" cy="262890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已知抛物线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75.75pt;" o:ole="t" filled="f" o:preferrelative="t" stroked="f" coordsize="21600,21600">
            <v:path/>
            <v:fill on="f" focussize="0,0"/>
            <v:stroke on="f" joinstyle="miter"/>
            <v:imagedata r:id="rId101" o:title="eqId75929925842ca723b34647ccaa596cdf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经过点</w:t>
      </w:r>
      <w:r>
        <w:rPr>
          <w:rFonts w:ascii="Times New Roman" w:hAnsi="Times New Roman" w:eastAsia="Times New Roman" w:cs="Times New Roman"/>
          <w:color w:val="000000"/>
        </w:rPr>
        <w:t>(1</w:t>
      </w:r>
      <w:r>
        <w:rPr>
          <w:rFonts w:ascii="宋体" w:hAnsi="宋体" w:eastAsia="宋体" w:cs="宋体"/>
          <w:color w:val="000000"/>
        </w:rPr>
        <w:t>，﹣</w:t>
      </w:r>
      <w:r>
        <w:rPr>
          <w:rFonts w:ascii="Times New Roman" w:hAnsi="Times New Roman" w:eastAsia="Times New Roman" w:cs="Times New Roman"/>
          <w:color w:val="000000"/>
        </w:rPr>
        <w:t>2)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13)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</w:t>
      </w:r>
      <w:r>
        <w:rPr>
          <w:rFonts w:ascii="Times New Roman" w:hAnsi="Times New Roman" w:eastAsia="Times New Roman" w:cs="Times New Roman"/>
          <w:color w:val="000000"/>
        </w:rPr>
        <w:t>(5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50" o:title="eqId54015ff5b49e3283901da1291b6b921d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52" o:title="eqId46f6872ffb1934339c53c2c2282d5889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是抛物线上不同的两点，且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7.75pt;width:56.95pt;" o:ole="t" filled="f" o:preferrelative="t" stroked="f" coordsize="21600,21600">
            <v:path/>
            <v:fill on="f" focussize="0,0"/>
            <v:stroke on="f" joinstyle="miter"/>
            <v:imagedata r:id="rId105" o:title="eqId5ed4868e2d04db09d348a5c9d4891d12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⊙O</w:t>
      </w:r>
      <w:r>
        <w:rPr>
          <w:rFonts w:ascii="宋体" w:hAnsi="宋体" w:eastAsia="宋体" w:cs="宋体"/>
          <w:color w:val="000000"/>
        </w:rPr>
        <w:t>上两点，且在直径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两侧，连结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7.75pt;width:19.9pt;" o:ole="t" filled="f" o:preferrelative="t" stroked="f" coordsize="21600,21600">
            <v:path/>
            <v:fill on="f" focussize="0,0"/>
            <v:stroke on="f" joinstyle="miter"/>
            <v:imagedata r:id="rId107" o:title="eqIdffd5e29dde68f606f707f800d3cfb508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上一点，</w:t>
      </w:r>
      <w:r>
        <w:rPr>
          <w:rFonts w:ascii="Times New Roman" w:hAnsi="Times New Roman" w:eastAsia="Times New Roman" w:cs="Times New Roman"/>
          <w:color w:val="000000"/>
        </w:rPr>
        <w:t>∠ADC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∠G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）求证：</w:t>
      </w:r>
      <w:r>
        <w:rPr>
          <w:rFonts w:ascii="Times New Roman" w:hAnsi="Times New Roman" w:eastAsia="Times New Roman" w:cs="Times New Roman"/>
          <w:color w:val="000000"/>
        </w:rPr>
        <w:t>∠1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∠2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）点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color w:val="000000"/>
        </w:rPr>
        <w:t>DG</w:t>
      </w:r>
      <w:r>
        <w:rPr>
          <w:rFonts w:ascii="宋体" w:hAnsi="宋体" w:eastAsia="宋体" w:cs="宋体"/>
          <w:color w:val="000000"/>
        </w:rPr>
        <w:t>的对称点为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，连结</w:t>
      </w:r>
      <w:r>
        <w:rPr>
          <w:rFonts w:ascii="Times New Roman" w:hAnsi="Times New Roman" w:eastAsia="Times New Roman" w:cs="Times New Roman"/>
          <w:color w:val="000000"/>
        </w:rPr>
        <w:t>CF</w:t>
      </w:r>
      <w:r>
        <w:rPr>
          <w:rFonts w:ascii="宋体" w:hAnsi="宋体" w:eastAsia="宋体" w:cs="宋体"/>
          <w:color w:val="000000"/>
        </w:rPr>
        <w:t>，当点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落在直径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上时，</w:t>
      </w:r>
      <w:r>
        <w:rPr>
          <w:rFonts w:ascii="Times New Roman" w:hAnsi="Times New Roman" w:eastAsia="Times New Roman" w:cs="Times New Roman"/>
          <w:color w:val="000000"/>
        </w:rPr>
        <w:t>CF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tan∠1</w:t>
      </w:r>
      <w:r>
        <w:rPr>
          <w:rFonts w:ascii="宋体" w:hAnsi="宋体" w:eastAsia="宋体" w:cs="宋体"/>
          <w:color w:val="000000"/>
        </w:rPr>
        <w:t>＝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109" o:title="eqIdd33adb74906403b0b00fcbd9fa691d8b"/>
            <o:lock v:ext="edit" aspectratio="t"/>
            <w10:wrap type="none"/>
            <w10:anchorlock/>
          </v:shape>
          <o:OLEObject Type="Embed" ProgID="Equation.DSMT4" ShapeID="_x0000_i1078" DrawAspect="Content" ObjectID="_1468075778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color w:val="000000"/>
        </w:rPr>
        <w:t>⊙O</w:t>
      </w:r>
      <w:r>
        <w:rPr>
          <w:rFonts w:ascii="宋体" w:hAnsi="宋体" w:eastAsia="宋体" w:cs="宋体"/>
          <w:color w:val="000000"/>
        </w:rPr>
        <w:t>的半径．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038350" cy="19621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某经销商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月份用</w:t>
      </w:r>
      <w:r>
        <w:rPr>
          <w:rFonts w:ascii="Times New Roman" w:hAnsi="Times New Roman" w:eastAsia="Times New Roman" w:cs="Times New Roman"/>
          <w:color w:val="000000"/>
        </w:rPr>
        <w:t>18000</w:t>
      </w:r>
      <w:r>
        <w:rPr>
          <w:rFonts w:ascii="宋体" w:hAnsi="宋体" w:eastAsia="宋体" w:cs="宋体"/>
          <w:color w:val="000000"/>
        </w:rPr>
        <w:t>元购进一批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恤衫售完后，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月份用</w:t>
      </w:r>
      <w:r>
        <w:rPr>
          <w:rFonts w:ascii="Times New Roman" w:hAnsi="Times New Roman" w:eastAsia="Times New Roman" w:cs="Times New Roman"/>
          <w:color w:val="000000"/>
        </w:rPr>
        <w:t>39000</w:t>
      </w:r>
      <w:r>
        <w:rPr>
          <w:rFonts w:ascii="宋体" w:hAnsi="宋体" w:eastAsia="宋体" w:cs="宋体"/>
          <w:color w:val="000000"/>
        </w:rPr>
        <w:t>元购进单批相同的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恤衫，数量是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月份的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倍，但每件进价涨了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月份进了这批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恤衫多少件？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月份，经销商将这批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恤衫平均分给甲、乙两家分店销售，每件标价</w:t>
      </w:r>
      <w:r>
        <w:rPr>
          <w:rFonts w:ascii="Times New Roman" w:hAnsi="Times New Roman" w:eastAsia="Times New Roman" w:cs="Times New Roman"/>
          <w:color w:val="000000"/>
        </w:rPr>
        <w:t>180</w:t>
      </w:r>
      <w:r>
        <w:rPr>
          <w:rFonts w:ascii="宋体" w:hAnsi="宋体" w:eastAsia="宋体" w:cs="宋体"/>
          <w:color w:val="000000"/>
        </w:rPr>
        <w:t>元．甲店按标价卖出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件以后，剩余的按标价八折全部售出；乙店同样按标价卖出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件，然后将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件按标价九折售出，再将剩余的按标价七折全部售出，结果利润与甲店相同．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①用含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的代数式表示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②已知乙店按标价售出的数量不超过九折售出的数量，请你求出乙店利润的最大值．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如图，在四边形</w:t>
      </w:r>
      <w:r>
        <w:rPr>
          <w:rFonts w:ascii="Times New Roman" w:hAnsi="Times New Roman" w:eastAsia="Times New Roman" w:cs="Times New Roman"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DE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BF</w:t>
      </w:r>
      <w:r>
        <w:rPr>
          <w:rFonts w:ascii="宋体" w:hAnsi="宋体" w:eastAsia="宋体" w:cs="宋体"/>
          <w:color w:val="000000"/>
        </w:rPr>
        <w:t>分别平分∠</w:t>
      </w:r>
      <w:r>
        <w:rPr>
          <w:rFonts w:ascii="Times New Roman" w:hAnsi="Times New Roman" w:eastAsia="Times New Roman" w:cs="Times New Roman"/>
          <w:color w:val="000000"/>
        </w:rPr>
        <w:t>ADC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>，并交线段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（点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不重合）．在线段</w:t>
      </w:r>
      <w:r>
        <w:rPr>
          <w:rFonts w:ascii="Times New Roman" w:hAnsi="Times New Roman" w:eastAsia="Times New Roman" w:cs="Times New Roman"/>
          <w:color w:val="000000"/>
        </w:rPr>
        <w:t>BF</w:t>
      </w:r>
      <w:r>
        <w:rPr>
          <w:rFonts w:ascii="宋体" w:hAnsi="宋体" w:eastAsia="宋体" w:cs="宋体"/>
          <w:color w:val="000000"/>
        </w:rPr>
        <w:t>上取点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（点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BN</w:t>
      </w:r>
      <w:r>
        <w:rPr>
          <w:rFonts w:ascii="宋体" w:hAnsi="宋体" w:eastAsia="宋体" w:cs="宋体"/>
          <w:color w:val="000000"/>
        </w:rPr>
        <w:t>之间），使</w:t>
      </w:r>
      <w:r>
        <w:rPr>
          <w:rFonts w:ascii="Times New Roman" w:hAnsi="Times New Roman" w:eastAsia="Times New Roman" w:cs="Times New Roman"/>
          <w:color w:val="000000"/>
        </w:rPr>
        <w:t>BM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2FN</w:t>
      </w:r>
      <w:r>
        <w:rPr>
          <w:rFonts w:ascii="宋体" w:hAnsi="宋体" w:eastAsia="宋体" w:cs="宋体"/>
          <w:color w:val="000000"/>
        </w:rPr>
        <w:t>．当点</w:t>
      </w:r>
      <w:r>
        <w:rPr>
          <w:rFonts w:ascii="Times New Roman" w:hAnsi="Times New Roman" w:eastAsia="Times New Roman" w:cs="Times New Roman"/>
          <w:color w:val="000000"/>
        </w:rPr>
        <w:t>P</w:t>
      </w:r>
      <w:r>
        <w:rPr>
          <w:rFonts w:ascii="宋体" w:hAnsi="宋体" w:eastAsia="宋体" w:cs="宋体"/>
          <w:color w:val="000000"/>
        </w:rPr>
        <w:t>从点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匀速运动到点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时，点</w:t>
      </w:r>
      <w:r>
        <w:rPr>
          <w:rFonts w:ascii="Times New Roman" w:hAnsi="Times New Roman" w:eastAsia="Times New Roman" w:cs="Times New Roman"/>
          <w:color w:val="000000"/>
        </w:rPr>
        <w:t>Q</w:t>
      </w:r>
      <w:r>
        <w:rPr>
          <w:rFonts w:ascii="宋体" w:hAnsi="宋体" w:eastAsia="宋体" w:cs="宋体"/>
          <w:color w:val="000000"/>
        </w:rPr>
        <w:t>恰好从点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匀速运动到点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．记</w:t>
      </w:r>
      <w:r>
        <w:rPr>
          <w:rFonts w:ascii="Times New Roman" w:hAnsi="Times New Roman" w:eastAsia="Times New Roman" w:cs="Times New Roman"/>
          <w:color w:val="000000"/>
        </w:rPr>
        <w:t>QN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PD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31.7pt;width:67.15pt;" o:ole="t" filled="f" o:preferrelative="t" stroked="f" coordsize="21600,21600">
            <v:path/>
            <v:fill on="f" focussize="0,0"/>
            <v:stroke on="f" joinstyle="miter"/>
            <v:imagedata r:id="rId112" o:title="eqId750f123e07bd77acf1c82287b8d3c1fe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rPr>
          <w:rFonts w:ascii="Times New Roman" w:hAnsi="Times New Roman" w:eastAsia="Times New Roman" w:cs="Times New Roman"/>
          <w:color w:val="000000"/>
        </w:rPr>
        <w:t>Q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BF</w:t>
      </w:r>
      <w:r>
        <w:rPr>
          <w:rFonts w:ascii="宋体" w:hAnsi="宋体" w:eastAsia="宋体" w:cs="宋体"/>
          <w:color w:val="000000"/>
        </w:rPr>
        <w:t>中点时，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30.75pt;width:36.75pt;" o:ole="t" filled="f" o:preferrelative="t" stroked="f" coordsize="21600,21600">
            <v:path/>
            <v:fill on="f" focussize="0,0"/>
            <v:stroke on="f" joinstyle="miter"/>
            <v:imagedata r:id="rId114" o:title="eqId7167b7285f35cf724430b63a7e0c7c51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）判断</w:t>
      </w:r>
      <w:r>
        <w:rPr>
          <w:rFonts w:ascii="Times New Roman" w:hAnsi="Times New Roman" w:eastAsia="Times New Roman" w:cs="Times New Roman"/>
          <w:color w:val="000000"/>
        </w:rPr>
        <w:t>DE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BF</w:t>
      </w:r>
      <w:r>
        <w:rPr>
          <w:rFonts w:ascii="宋体" w:hAnsi="宋体" w:eastAsia="宋体" w:cs="宋体"/>
          <w:color w:val="000000"/>
        </w:rPr>
        <w:t>的位置关系，并说明理由；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）求</w:t>
      </w:r>
      <w:r>
        <w:rPr>
          <w:rFonts w:ascii="Times New Roman" w:hAnsi="Times New Roman" w:eastAsia="Times New Roman" w:cs="Times New Roman"/>
          <w:color w:val="000000"/>
        </w:rPr>
        <w:t>DE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BF</w:t>
      </w:r>
      <w:r>
        <w:rPr>
          <w:rFonts w:ascii="宋体" w:hAnsi="宋体" w:eastAsia="宋体" w:cs="宋体"/>
          <w:color w:val="000000"/>
        </w:rPr>
        <w:t>的长；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）若</w:t>
      </w:r>
      <w:r>
        <w:rPr>
          <w:rFonts w:ascii="Times New Roman" w:hAnsi="Times New Roman" w:eastAsia="Times New Roman" w:cs="Times New Roman"/>
          <w:color w:val="000000"/>
        </w:rPr>
        <w:t>AD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．①当</w:t>
      </w:r>
      <w:r>
        <w:rPr>
          <w:rFonts w:ascii="Times New Roman" w:hAnsi="Times New Roman" w:eastAsia="Times New Roman" w:cs="Times New Roman"/>
          <w:color w:val="000000"/>
        </w:rPr>
        <w:t>DP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DF</w:t>
      </w:r>
      <w:r>
        <w:rPr>
          <w:rFonts w:ascii="宋体" w:hAnsi="宋体" w:eastAsia="宋体" w:cs="宋体"/>
          <w:color w:val="000000"/>
        </w:rPr>
        <w:t>时，通过计算比较</w:t>
      </w:r>
      <w:r>
        <w:rPr>
          <w:rFonts w:ascii="Times New Roman" w:hAnsi="Times New Roman" w:eastAsia="Times New Roman" w:cs="Times New Roman"/>
          <w:color w:val="000000"/>
        </w:rPr>
        <w:t>BE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BQ</w:t>
      </w:r>
      <w:r>
        <w:rPr>
          <w:rFonts w:ascii="宋体" w:hAnsi="宋体" w:eastAsia="宋体" w:cs="宋体"/>
          <w:color w:val="000000"/>
        </w:rPr>
        <w:t>的大小关系；②连结</w:t>
      </w:r>
      <w:r>
        <w:rPr>
          <w:rFonts w:ascii="Times New Roman" w:hAnsi="Times New Roman" w:eastAsia="Times New Roman" w:cs="Times New Roman"/>
          <w:color w:val="000000"/>
        </w:rPr>
        <w:t>PQ</w:t>
      </w:r>
      <w:r>
        <w:rPr>
          <w:rFonts w:ascii="宋体" w:hAnsi="宋体" w:eastAsia="宋体" w:cs="宋体"/>
          <w:color w:val="000000"/>
        </w:rPr>
        <w:t>，当</w:t>
      </w:r>
      <w:r>
        <w:rPr>
          <w:rFonts w:ascii="Times New Roman" w:hAnsi="Times New Roman" w:eastAsia="Times New Roman" w:cs="Times New Roman"/>
          <w:color w:val="000000"/>
        </w:rPr>
        <w:t>PQ</w:t>
      </w:r>
      <w:r>
        <w:rPr>
          <w:rFonts w:ascii="宋体" w:hAnsi="宋体" w:eastAsia="宋体" w:cs="宋体"/>
          <w:color w:val="000000"/>
        </w:rPr>
        <w:t>所在直线经过四边形</w:t>
      </w:r>
      <w:r>
        <w:rPr>
          <w:rFonts w:ascii="Times New Roman" w:hAnsi="Times New Roman" w:eastAsia="Times New Roman" w:cs="Times New Roman"/>
          <w:color w:val="000000"/>
        </w:rPr>
        <w:t>ABCD</w:t>
      </w:r>
      <w:r>
        <w:rPr>
          <w:rFonts w:ascii="宋体" w:hAnsi="宋体" w:eastAsia="宋体" w:cs="宋体"/>
          <w:color w:val="000000"/>
        </w:rPr>
        <w:t>的一个顶点时，求所有满足条件的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981200" cy="1685925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color w:val="000000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 New Rom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ascii="Times New Roman" w:hAnsi="Times New Roman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t xml:space="preserve">   </w:t>
    </w:r>
  </w:p>
  <w:p>
    <w:pPr>
      <w:pBdr>
        <w:bottom w:val="none" w:color="auto" w:sz="0" w:space="1"/>
      </w:pBdr>
      <w:snapToGrid w:val="0"/>
      <w:rPr>
        <w:rFonts w:ascii="Times New Roman" w:hAnsi="Times New Roman" w:cs="Times New Roman"/>
        <w:kern w:val="0"/>
        <w:sz w:val="2"/>
        <w:szCs w:val="2"/>
      </w:rPr>
    </w:pPr>
    <w:r>
      <w:pict>
        <v:shape id="图片 4" o:spid="_x0000_s2049" o:spt="75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81" o:spt="136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14CE5"/>
    <w:rsid w:val="00221FC9"/>
    <w:rsid w:val="002457C2"/>
    <w:rsid w:val="002908F0"/>
    <w:rsid w:val="002A0E5D"/>
    <w:rsid w:val="002A1A21"/>
    <w:rsid w:val="002F06B2"/>
    <w:rsid w:val="003102DB"/>
    <w:rsid w:val="00322108"/>
    <w:rsid w:val="003C4A95"/>
    <w:rsid w:val="003D0C09"/>
    <w:rsid w:val="004062F6"/>
    <w:rsid w:val="004151FC"/>
    <w:rsid w:val="00435F83"/>
    <w:rsid w:val="00444A46"/>
    <w:rsid w:val="0046214C"/>
    <w:rsid w:val="0049183B"/>
    <w:rsid w:val="004D44FD"/>
    <w:rsid w:val="00567E50"/>
    <w:rsid w:val="0059145F"/>
    <w:rsid w:val="00596076"/>
    <w:rsid w:val="005B1167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73DE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 New Romans" w:hAnsi="Time New Romans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 New Romans" w:hAnsi="Time New Romans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7.png"/><Relationship Id="rId98" Type="http://schemas.openxmlformats.org/officeDocument/2006/relationships/image" Target="media/image46.wmf"/><Relationship Id="rId97" Type="http://schemas.openxmlformats.org/officeDocument/2006/relationships/oleObject" Target="embeddings/oleObject48.bin"/><Relationship Id="rId96" Type="http://schemas.openxmlformats.org/officeDocument/2006/relationships/image" Target="media/image45.wmf"/><Relationship Id="rId95" Type="http://schemas.openxmlformats.org/officeDocument/2006/relationships/image" Target="media/image44.png"/><Relationship Id="rId94" Type="http://schemas.openxmlformats.org/officeDocument/2006/relationships/image" Target="media/image43.png"/><Relationship Id="rId93" Type="http://schemas.openxmlformats.org/officeDocument/2006/relationships/image" Target="media/image42.wmf"/><Relationship Id="rId92" Type="http://schemas.openxmlformats.org/officeDocument/2006/relationships/oleObject" Target="embeddings/oleObject47.bin"/><Relationship Id="rId91" Type="http://schemas.openxmlformats.org/officeDocument/2006/relationships/image" Target="media/image41.wmf"/><Relationship Id="rId90" Type="http://schemas.openxmlformats.org/officeDocument/2006/relationships/oleObject" Target="embeddings/oleObject46.bin"/><Relationship Id="rId9" Type="http://schemas.openxmlformats.org/officeDocument/2006/relationships/oleObject" Target="embeddings/oleObject2.bin"/><Relationship Id="rId89" Type="http://schemas.openxmlformats.org/officeDocument/2006/relationships/image" Target="media/image40.png"/><Relationship Id="rId88" Type="http://schemas.openxmlformats.org/officeDocument/2006/relationships/image" Target="media/image39.png"/><Relationship Id="rId87" Type="http://schemas.openxmlformats.org/officeDocument/2006/relationships/image" Target="media/image38.wmf"/><Relationship Id="rId86" Type="http://schemas.openxmlformats.org/officeDocument/2006/relationships/oleObject" Target="embeddings/oleObject45.bin"/><Relationship Id="rId85" Type="http://schemas.openxmlformats.org/officeDocument/2006/relationships/image" Target="media/image37.png"/><Relationship Id="rId84" Type="http://schemas.openxmlformats.org/officeDocument/2006/relationships/image" Target="media/image36.wmf"/><Relationship Id="rId83" Type="http://schemas.openxmlformats.org/officeDocument/2006/relationships/oleObject" Target="embeddings/oleObject44.bin"/><Relationship Id="rId82" Type="http://schemas.openxmlformats.org/officeDocument/2006/relationships/image" Target="media/image35.wmf"/><Relationship Id="rId81" Type="http://schemas.openxmlformats.org/officeDocument/2006/relationships/oleObject" Target="embeddings/oleObject43.bin"/><Relationship Id="rId80" Type="http://schemas.openxmlformats.org/officeDocument/2006/relationships/image" Target="media/image34.wmf"/><Relationship Id="rId8" Type="http://schemas.openxmlformats.org/officeDocument/2006/relationships/image" Target="media/image3.wmf"/><Relationship Id="rId79" Type="http://schemas.openxmlformats.org/officeDocument/2006/relationships/oleObject" Target="embeddings/oleObject42.bin"/><Relationship Id="rId78" Type="http://schemas.openxmlformats.org/officeDocument/2006/relationships/image" Target="media/image33.png"/><Relationship Id="rId77" Type="http://schemas.openxmlformats.org/officeDocument/2006/relationships/oleObject" Target="embeddings/oleObject41.bin"/><Relationship Id="rId76" Type="http://schemas.openxmlformats.org/officeDocument/2006/relationships/oleObject" Target="embeddings/oleObject40.bin"/><Relationship Id="rId75" Type="http://schemas.openxmlformats.org/officeDocument/2006/relationships/oleObject" Target="embeddings/oleObject39.bin"/><Relationship Id="rId74" Type="http://schemas.openxmlformats.org/officeDocument/2006/relationships/oleObject" Target="embeddings/oleObject38.bin"/><Relationship Id="rId73" Type="http://schemas.openxmlformats.org/officeDocument/2006/relationships/oleObject" Target="embeddings/oleObject37.bin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oleObject" Target="embeddings/oleObject34.bin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33.bin"/><Relationship Id="rId68" Type="http://schemas.openxmlformats.org/officeDocument/2006/relationships/oleObject" Target="embeddings/oleObject32.bin"/><Relationship Id="rId67" Type="http://schemas.openxmlformats.org/officeDocument/2006/relationships/oleObject" Target="embeddings/oleObject31.bin"/><Relationship Id="rId66" Type="http://schemas.openxmlformats.org/officeDocument/2006/relationships/oleObject" Target="embeddings/oleObject30.bin"/><Relationship Id="rId65" Type="http://schemas.openxmlformats.org/officeDocument/2006/relationships/oleObject" Target="embeddings/oleObject29.bin"/><Relationship Id="rId64" Type="http://schemas.openxmlformats.org/officeDocument/2006/relationships/oleObject" Target="embeddings/oleObject28.bin"/><Relationship Id="rId63" Type="http://schemas.openxmlformats.org/officeDocument/2006/relationships/oleObject" Target="embeddings/oleObject27.bin"/><Relationship Id="rId62" Type="http://schemas.openxmlformats.org/officeDocument/2006/relationships/oleObject" Target="embeddings/oleObject26.bin"/><Relationship Id="rId61" Type="http://schemas.openxmlformats.org/officeDocument/2006/relationships/oleObject" Target="embeddings/oleObject25.bin"/><Relationship Id="rId60" Type="http://schemas.openxmlformats.org/officeDocument/2006/relationships/oleObject" Target="embeddings/oleObject24.bin"/><Relationship Id="rId6" Type="http://schemas.openxmlformats.org/officeDocument/2006/relationships/image" Target="media/image2.png"/><Relationship Id="rId59" Type="http://schemas.openxmlformats.org/officeDocument/2006/relationships/image" Target="media/image32.wmf"/><Relationship Id="rId58" Type="http://schemas.openxmlformats.org/officeDocument/2006/relationships/oleObject" Target="embeddings/oleObject23.bin"/><Relationship Id="rId57" Type="http://schemas.openxmlformats.org/officeDocument/2006/relationships/oleObject" Target="embeddings/oleObject22.bin"/><Relationship Id="rId56" Type="http://schemas.openxmlformats.org/officeDocument/2006/relationships/image" Target="media/image31.wmf"/><Relationship Id="rId55" Type="http://schemas.openxmlformats.org/officeDocument/2006/relationships/oleObject" Target="embeddings/oleObject21.bin"/><Relationship Id="rId54" Type="http://schemas.openxmlformats.org/officeDocument/2006/relationships/image" Target="media/image30.wmf"/><Relationship Id="rId53" Type="http://schemas.openxmlformats.org/officeDocument/2006/relationships/oleObject" Target="embeddings/oleObject20.bin"/><Relationship Id="rId52" Type="http://schemas.openxmlformats.org/officeDocument/2006/relationships/image" Target="media/image29.wmf"/><Relationship Id="rId51" Type="http://schemas.openxmlformats.org/officeDocument/2006/relationships/oleObject" Target="embeddings/oleObject19.bin"/><Relationship Id="rId50" Type="http://schemas.openxmlformats.org/officeDocument/2006/relationships/image" Target="media/image28.wmf"/><Relationship Id="rId5" Type="http://schemas.openxmlformats.org/officeDocument/2006/relationships/theme" Target="theme/theme1.xml"/><Relationship Id="rId49" Type="http://schemas.openxmlformats.org/officeDocument/2006/relationships/oleObject" Target="embeddings/oleObject18.bin"/><Relationship Id="rId48" Type="http://schemas.openxmlformats.org/officeDocument/2006/relationships/image" Target="media/image27.wmf"/><Relationship Id="rId47" Type="http://schemas.openxmlformats.org/officeDocument/2006/relationships/oleObject" Target="embeddings/oleObject17.bin"/><Relationship Id="rId46" Type="http://schemas.openxmlformats.org/officeDocument/2006/relationships/oleObject" Target="embeddings/oleObject16.bin"/><Relationship Id="rId45" Type="http://schemas.openxmlformats.org/officeDocument/2006/relationships/image" Target="media/image26.wmf"/><Relationship Id="rId44" Type="http://schemas.openxmlformats.org/officeDocument/2006/relationships/image" Target="media/image25.wmf"/><Relationship Id="rId43" Type="http://schemas.openxmlformats.org/officeDocument/2006/relationships/oleObject" Target="embeddings/oleObject15.bin"/><Relationship Id="rId42" Type="http://schemas.openxmlformats.org/officeDocument/2006/relationships/oleObject" Target="embeddings/oleObject14.bin"/><Relationship Id="rId41" Type="http://schemas.openxmlformats.org/officeDocument/2006/relationships/image" Target="media/image24.png"/><Relationship Id="rId40" Type="http://schemas.openxmlformats.org/officeDocument/2006/relationships/image" Target="media/image23.wmf"/><Relationship Id="rId4" Type="http://schemas.openxmlformats.org/officeDocument/2006/relationships/footer" Target="footer1.xml"/><Relationship Id="rId39" Type="http://schemas.openxmlformats.org/officeDocument/2006/relationships/oleObject" Target="embeddings/oleObject13.bin"/><Relationship Id="rId38" Type="http://schemas.openxmlformats.org/officeDocument/2006/relationships/image" Target="media/image22.wmf"/><Relationship Id="rId37" Type="http://schemas.openxmlformats.org/officeDocument/2006/relationships/oleObject" Target="embeddings/oleObject12.bin"/><Relationship Id="rId36" Type="http://schemas.openxmlformats.org/officeDocument/2006/relationships/image" Target="media/image21.wmf"/><Relationship Id="rId35" Type="http://schemas.openxmlformats.org/officeDocument/2006/relationships/oleObject" Target="embeddings/oleObject11.bin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wmf"/><Relationship Id="rId31" Type="http://schemas.openxmlformats.org/officeDocument/2006/relationships/image" Target="media/image17.png"/><Relationship Id="rId30" Type="http://schemas.openxmlformats.org/officeDocument/2006/relationships/image" Target="media/image16.wmf"/><Relationship Id="rId3" Type="http://schemas.openxmlformats.org/officeDocument/2006/relationships/header" Target="header1.xml"/><Relationship Id="rId29" Type="http://schemas.openxmlformats.org/officeDocument/2006/relationships/oleObject" Target="embeddings/oleObject10.bin"/><Relationship Id="rId28" Type="http://schemas.openxmlformats.org/officeDocument/2006/relationships/image" Target="media/image15.wmf"/><Relationship Id="rId27" Type="http://schemas.openxmlformats.org/officeDocument/2006/relationships/oleObject" Target="embeddings/oleObject9.bin"/><Relationship Id="rId26" Type="http://schemas.openxmlformats.org/officeDocument/2006/relationships/image" Target="media/image14.wmf"/><Relationship Id="rId25" Type="http://schemas.openxmlformats.org/officeDocument/2006/relationships/oleObject" Target="embeddings/oleObject8.bin"/><Relationship Id="rId24" Type="http://schemas.openxmlformats.org/officeDocument/2006/relationships/image" Target="media/image13.wmf"/><Relationship Id="rId23" Type="http://schemas.openxmlformats.org/officeDocument/2006/relationships/oleObject" Target="embeddings/oleObject7.bin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wmf"/><Relationship Id="rId16" Type="http://schemas.openxmlformats.org/officeDocument/2006/relationships/oleObject" Target="embeddings/oleObject6.bin"/><Relationship Id="rId15" Type="http://schemas.openxmlformats.org/officeDocument/2006/relationships/image" Target="media/image6.wmf"/><Relationship Id="rId14" Type="http://schemas.openxmlformats.org/officeDocument/2006/relationships/oleObject" Target="embeddings/oleObject5.bin"/><Relationship Id="rId13" Type="http://schemas.openxmlformats.org/officeDocument/2006/relationships/image" Target="media/image5.wmf"/><Relationship Id="rId12" Type="http://schemas.openxmlformats.org/officeDocument/2006/relationships/oleObject" Target="embeddings/oleObject4.bin"/><Relationship Id="rId118" Type="http://schemas.openxmlformats.org/officeDocument/2006/relationships/fontTable" Target="fontTable.xml"/><Relationship Id="rId117" Type="http://schemas.openxmlformats.org/officeDocument/2006/relationships/customXml" Target="../customXml/item2.xml"/><Relationship Id="rId116" Type="http://schemas.openxmlformats.org/officeDocument/2006/relationships/customXml" Target="../customXml/item1.xml"/><Relationship Id="rId115" Type="http://schemas.openxmlformats.org/officeDocument/2006/relationships/image" Target="media/image55.png"/><Relationship Id="rId114" Type="http://schemas.openxmlformats.org/officeDocument/2006/relationships/image" Target="media/image54.wmf"/><Relationship Id="rId113" Type="http://schemas.openxmlformats.org/officeDocument/2006/relationships/oleObject" Target="embeddings/oleObject56.bin"/><Relationship Id="rId112" Type="http://schemas.openxmlformats.org/officeDocument/2006/relationships/image" Target="media/image53.wmf"/><Relationship Id="rId111" Type="http://schemas.openxmlformats.org/officeDocument/2006/relationships/oleObject" Target="embeddings/oleObject55.bin"/><Relationship Id="rId110" Type="http://schemas.openxmlformats.org/officeDocument/2006/relationships/image" Target="media/image52.png"/><Relationship Id="rId11" Type="http://schemas.openxmlformats.org/officeDocument/2006/relationships/image" Target="media/image4.wmf"/><Relationship Id="rId109" Type="http://schemas.openxmlformats.org/officeDocument/2006/relationships/image" Target="media/image51.wmf"/><Relationship Id="rId108" Type="http://schemas.openxmlformats.org/officeDocument/2006/relationships/oleObject" Target="embeddings/oleObject54.bin"/><Relationship Id="rId107" Type="http://schemas.openxmlformats.org/officeDocument/2006/relationships/image" Target="media/image50.wmf"/><Relationship Id="rId106" Type="http://schemas.openxmlformats.org/officeDocument/2006/relationships/oleObject" Target="embeddings/oleObject53.bin"/><Relationship Id="rId105" Type="http://schemas.openxmlformats.org/officeDocument/2006/relationships/image" Target="media/image49.wmf"/><Relationship Id="rId104" Type="http://schemas.openxmlformats.org/officeDocument/2006/relationships/oleObject" Target="embeddings/oleObject52.bin"/><Relationship Id="rId103" Type="http://schemas.openxmlformats.org/officeDocument/2006/relationships/oleObject" Target="embeddings/oleObject51.bin"/><Relationship Id="rId102" Type="http://schemas.openxmlformats.org/officeDocument/2006/relationships/oleObject" Target="embeddings/oleObject50.bin"/><Relationship Id="rId101" Type="http://schemas.openxmlformats.org/officeDocument/2006/relationships/image" Target="media/image48.wmf"/><Relationship Id="rId100" Type="http://schemas.openxmlformats.org/officeDocument/2006/relationships/oleObject" Target="embeddings/oleObject49.bin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2022-03-16T16:12:00Z</dcterms:created>
  <dc:creator>学科网试题生产平台</dc:creator>
  <dc:description>2495127311089664</dc:description>
  <cp:lastModifiedBy>二洋诗意</cp:lastModifiedBy>
  <dcterms:modified xsi:type="dcterms:W3CDTF">2022-03-19T03:24:33Z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B30691B30B2C44959C8F50683A7EDB4A</vt:lpwstr>
  </property>
</Properties>
</file>