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E31" w:rsidRPr="00123EBF" w:rsidRDefault="00860E31" w:rsidP="00860E31">
      <w:pPr>
        <w:spacing w:line="360" w:lineRule="auto"/>
        <w:jc w:val="center"/>
        <w:textAlignment w:val="center"/>
        <w:rPr>
          <w:kern w:val="0"/>
          <w:szCs w:val="21"/>
        </w:rPr>
      </w:pPr>
      <w:r w:rsidRPr="00123EBF">
        <w:rPr>
          <w:b/>
          <w:bCs/>
          <w:kern w:val="0"/>
          <w:sz w:val="28"/>
          <w:szCs w:val="28"/>
        </w:rPr>
        <w:t>2017</w:t>
      </w:r>
      <w:r w:rsidRPr="00123EBF">
        <w:rPr>
          <w:rFonts w:ascii="宋体" w:hAnsi="宋体"/>
          <w:b/>
          <w:bCs/>
          <w:kern w:val="0"/>
          <w:sz w:val="28"/>
          <w:szCs w:val="28"/>
        </w:rPr>
        <w:t>年浙江省温州市中考科学试卷</w:t>
      </w:r>
    </w:p>
    <w:p w:rsidR="00860E31" w:rsidRPr="00123EBF" w:rsidRDefault="00860E31" w:rsidP="00860E31">
      <w:pPr>
        <w:spacing w:line="360" w:lineRule="auto"/>
        <w:textAlignment w:val="center"/>
        <w:rPr>
          <w:kern w:val="0"/>
        </w:rPr>
      </w:pPr>
      <w:r w:rsidRPr="00123EBF">
        <w:rPr>
          <w:rFonts w:ascii="宋体" w:hAnsi="宋体"/>
          <w:b/>
          <w:bCs/>
          <w:kern w:val="0"/>
          <w:sz w:val="24"/>
        </w:rPr>
        <w:t>一、选择题</w:t>
      </w:r>
      <w:r>
        <w:rPr>
          <w:rFonts w:ascii="宋体" w:hAnsi="宋体"/>
          <w:b/>
          <w:bCs/>
          <w:kern w:val="0"/>
          <w:sz w:val="24"/>
        </w:rPr>
        <w:t>(</w:t>
      </w:r>
      <w:r w:rsidRPr="00123EBF">
        <w:rPr>
          <w:rFonts w:ascii="宋体" w:hAnsi="宋体"/>
          <w:b/>
          <w:bCs/>
          <w:kern w:val="0"/>
          <w:sz w:val="24"/>
        </w:rPr>
        <w:t>本题有</w:t>
      </w:r>
      <w:r w:rsidRPr="00123EBF">
        <w:rPr>
          <w:b/>
          <w:bCs/>
          <w:kern w:val="0"/>
          <w:sz w:val="24"/>
        </w:rPr>
        <w:t>15</w:t>
      </w:r>
      <w:r w:rsidRPr="00123EBF">
        <w:rPr>
          <w:rFonts w:ascii="宋体" w:hAnsi="宋体"/>
          <w:b/>
          <w:bCs/>
          <w:kern w:val="0"/>
          <w:sz w:val="24"/>
        </w:rPr>
        <w:t>小题，每小题</w:t>
      </w:r>
      <w:r w:rsidRPr="00123EBF">
        <w:rPr>
          <w:b/>
          <w:bCs/>
          <w:kern w:val="0"/>
          <w:sz w:val="24"/>
        </w:rPr>
        <w:t>4</w:t>
      </w:r>
      <w:r w:rsidRPr="00123EBF">
        <w:rPr>
          <w:rFonts w:ascii="宋体" w:hAnsi="宋体"/>
          <w:b/>
          <w:bCs/>
          <w:kern w:val="0"/>
          <w:sz w:val="24"/>
        </w:rPr>
        <w:t>分，共</w:t>
      </w:r>
      <w:r w:rsidRPr="00123EBF">
        <w:rPr>
          <w:b/>
          <w:bCs/>
          <w:kern w:val="0"/>
          <w:sz w:val="24"/>
        </w:rPr>
        <w:t>60</w:t>
      </w:r>
      <w:r w:rsidRPr="00123EBF">
        <w:rPr>
          <w:rFonts w:ascii="宋体" w:hAnsi="宋体"/>
          <w:b/>
          <w:bCs/>
          <w:kern w:val="0"/>
          <w:sz w:val="24"/>
        </w:rPr>
        <w:t>分。每小题只有一个选项是正确的，不选、多选、错选均不给分</w:t>
      </w:r>
      <w:r>
        <w:rPr>
          <w:rFonts w:ascii="宋体" w:hAnsi="宋体"/>
          <w:b/>
          <w:bCs/>
          <w:kern w:val="0"/>
          <w:sz w:val="24"/>
        </w:rPr>
        <w:t>)</w:t>
      </w:r>
    </w:p>
    <w:p w:rsidR="00860E31" w:rsidRPr="00123EBF" w:rsidRDefault="00860E31" w:rsidP="00860E31">
      <w:pPr>
        <w:spacing w:line="360" w:lineRule="auto"/>
        <w:textAlignment w:val="center"/>
        <w:rPr>
          <w:kern w:val="0"/>
        </w:rPr>
      </w:pPr>
      <w:r w:rsidRPr="00123EBF">
        <w:rPr>
          <w:color w:val="000000"/>
          <w:kern w:val="0"/>
        </w:rPr>
        <w:t>1</w:t>
      </w:r>
      <w:r>
        <w:rPr>
          <w:noProof/>
          <w:color w:val="000000"/>
          <w:kern w:val="0"/>
        </w:rPr>
        <w:drawing>
          <wp:inline distT="0" distB="0" distL="0" distR="0">
            <wp:extent cx="19050" cy="19050"/>
            <wp:effectExtent l="0" t="0" r="0" b="0"/>
            <wp:docPr id="88" name="图片 88" descr="71111392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1111392369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眼睛让我们看见多彩世界。下列属于爱护眼睛、保护视力的做法是</w:t>
      </w:r>
      <w:r>
        <w:rPr>
          <w:rFonts w:ascii="宋体" w:hAnsi="宋体"/>
          <w:color w:val="000000"/>
          <w:kern w:val="0"/>
        </w:rPr>
        <w:t>(</w:t>
      </w:r>
      <w:r w:rsidRPr="00123EBF">
        <w:rPr>
          <w:color w:val="000000"/>
          <w:kern w:val="0"/>
        </w:rPr>
        <w:t xml:space="preserve">  </w:t>
      </w:r>
      <w:r>
        <w:rPr>
          <w:rFonts w:ascii="宋体" w:hAnsi="宋体"/>
          <w:color w:val="000000"/>
          <w:kern w:val="0"/>
        </w:rPr>
        <w:t>)</w:t>
      </w:r>
      <w:r w:rsidRPr="00123EBF">
        <w:rPr>
          <w:rFonts w:ascii="宋体" w:hAnsi="宋体"/>
          <w:color w:val="000000"/>
          <w:kern w:val="0"/>
        </w:rPr>
        <w:t xml:space="preserve">        </w:t>
      </w:r>
    </w:p>
    <w:p w:rsidR="00860E31" w:rsidRPr="00123EBF" w:rsidRDefault="00860E31" w:rsidP="00860E31">
      <w:pPr>
        <w:spacing w:line="360" w:lineRule="auto"/>
        <w:ind w:left="150"/>
        <w:textAlignment w:val="center"/>
        <w:rPr>
          <w:kern w:val="0"/>
        </w:rPr>
      </w:pPr>
      <w:r w:rsidRPr="00123EBF">
        <w:rPr>
          <w:color w:val="000000"/>
          <w:kern w:val="0"/>
        </w:rPr>
        <w:t>A</w:t>
      </w:r>
      <w:r w:rsidRPr="00123EBF">
        <w:rPr>
          <w:rFonts w:ascii="宋体" w:hAnsi="宋体"/>
          <w:color w:val="000000"/>
          <w:kern w:val="0"/>
        </w:rPr>
        <w:t>、</w:t>
      </w:r>
      <w:r>
        <w:rPr>
          <w:noProof/>
          <w:kern w:val="0"/>
        </w:rPr>
        <w:drawing>
          <wp:inline distT="0" distB="0" distL="0" distR="0">
            <wp:extent cx="1190625" cy="923925"/>
            <wp:effectExtent l="0" t="0" r="9525" b="9525"/>
            <wp:docPr id="87" name="图片 87" descr="C:\Users\ADMINI~1\AppData\Local\Temp\ksohtml\wpsB903.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ksohtml\wpsB903.tmp.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90625" cy="923925"/>
                    </a:xfrm>
                    <a:prstGeom prst="rect">
                      <a:avLst/>
                    </a:prstGeom>
                    <a:noFill/>
                    <a:ln>
                      <a:noFill/>
                    </a:ln>
                  </pic:spPr>
                </pic:pic>
              </a:graphicData>
            </a:graphic>
          </wp:inline>
        </w:drawing>
      </w:r>
      <w:r w:rsidRPr="00123EBF">
        <w:rPr>
          <w:kern w:val="0"/>
        </w:rPr>
        <w:br/>
      </w:r>
      <w:r w:rsidRPr="00123EBF">
        <w:rPr>
          <w:rFonts w:ascii="宋体" w:hAnsi="宋体"/>
          <w:color w:val="000000"/>
          <w:kern w:val="0"/>
        </w:rPr>
        <w:t>长时间使用电脑</w:t>
      </w:r>
      <w:r w:rsidRPr="00123EBF">
        <w:rPr>
          <w:kern w:val="0"/>
        </w:rPr>
        <w:br/>
      </w:r>
      <w:r w:rsidRPr="00123EBF">
        <w:rPr>
          <w:color w:val="000000"/>
          <w:kern w:val="0"/>
        </w:rPr>
        <w:t>B</w:t>
      </w:r>
      <w:r w:rsidRPr="00123EBF">
        <w:rPr>
          <w:rFonts w:ascii="宋体" w:hAnsi="宋体"/>
          <w:color w:val="000000"/>
          <w:kern w:val="0"/>
        </w:rPr>
        <w:t>、</w:t>
      </w:r>
      <w:r>
        <w:rPr>
          <w:noProof/>
          <w:kern w:val="0"/>
        </w:rPr>
        <w:drawing>
          <wp:inline distT="0" distB="0" distL="0" distR="0">
            <wp:extent cx="1143000" cy="866775"/>
            <wp:effectExtent l="0" t="0" r="0" b="9525"/>
            <wp:docPr id="86" name="图片 86" descr="C:\Users\ADMINI~1\AppData\Local\Temp\ksohtml\wpsBB94.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ksohtml\wpsBB94.tmp.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43000" cy="866775"/>
                    </a:xfrm>
                    <a:prstGeom prst="rect">
                      <a:avLst/>
                    </a:prstGeom>
                    <a:noFill/>
                    <a:ln>
                      <a:noFill/>
                    </a:ln>
                  </pic:spPr>
                </pic:pic>
              </a:graphicData>
            </a:graphic>
          </wp:inline>
        </w:drawing>
      </w:r>
      <w:r w:rsidRPr="00123EBF">
        <w:rPr>
          <w:kern w:val="0"/>
        </w:rPr>
        <w:br/>
      </w:r>
      <w:r w:rsidRPr="00123EBF">
        <w:rPr>
          <w:rFonts w:ascii="宋体" w:hAnsi="宋体"/>
          <w:color w:val="000000"/>
          <w:kern w:val="0"/>
        </w:rPr>
        <w:t>躺在沙发上看</w:t>
      </w:r>
      <w:r w:rsidRPr="00123EBF">
        <w:rPr>
          <w:kern w:val="0"/>
        </w:rPr>
        <w:br/>
      </w:r>
      <w:r w:rsidRPr="00123EBF">
        <w:rPr>
          <w:color w:val="000000"/>
          <w:kern w:val="0"/>
        </w:rPr>
        <w:t>C</w:t>
      </w:r>
      <w:r w:rsidRPr="00123EBF">
        <w:rPr>
          <w:rFonts w:ascii="宋体" w:hAnsi="宋体"/>
          <w:color w:val="000000"/>
          <w:kern w:val="0"/>
        </w:rPr>
        <w:t>、</w:t>
      </w:r>
      <w:r>
        <w:rPr>
          <w:noProof/>
          <w:kern w:val="0"/>
        </w:rPr>
        <w:drawing>
          <wp:inline distT="0" distB="0" distL="0" distR="0">
            <wp:extent cx="1181100" cy="914400"/>
            <wp:effectExtent l="0" t="0" r="0" b="0"/>
            <wp:docPr id="85" name="图片 85" descr="C:\Users\ADMINI~1\AppData\Local\Temp\ksohtml\wpsBE14.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ksohtml\wpsBE14.tmp.jp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181100" cy="914400"/>
                    </a:xfrm>
                    <a:prstGeom prst="rect">
                      <a:avLst/>
                    </a:prstGeom>
                    <a:noFill/>
                    <a:ln>
                      <a:noFill/>
                    </a:ln>
                  </pic:spPr>
                </pic:pic>
              </a:graphicData>
            </a:graphic>
          </wp:inline>
        </w:drawing>
      </w:r>
      <w:r w:rsidRPr="00123EBF">
        <w:rPr>
          <w:kern w:val="0"/>
        </w:rPr>
        <w:br/>
      </w:r>
      <w:r w:rsidRPr="00123EBF">
        <w:rPr>
          <w:rFonts w:ascii="宋体" w:hAnsi="宋体"/>
          <w:color w:val="000000"/>
          <w:kern w:val="0"/>
        </w:rPr>
        <w:t>看书一小时后远眺窗外</w:t>
      </w:r>
      <w:r w:rsidRPr="00123EBF">
        <w:rPr>
          <w:kern w:val="0"/>
        </w:rPr>
        <w:br/>
      </w:r>
      <w:r w:rsidRPr="00123EBF">
        <w:rPr>
          <w:color w:val="000000"/>
          <w:kern w:val="0"/>
        </w:rPr>
        <w:t>D</w:t>
      </w:r>
      <w:r w:rsidRPr="00123EBF">
        <w:rPr>
          <w:rFonts w:ascii="宋体" w:hAnsi="宋体"/>
          <w:color w:val="000000"/>
          <w:kern w:val="0"/>
        </w:rPr>
        <w:t>、</w:t>
      </w:r>
      <w:r>
        <w:rPr>
          <w:noProof/>
          <w:kern w:val="0"/>
        </w:rPr>
        <w:drawing>
          <wp:inline distT="0" distB="0" distL="0" distR="0">
            <wp:extent cx="1171575" cy="914400"/>
            <wp:effectExtent l="0" t="0" r="9525" b="0"/>
            <wp:docPr id="84" name="图片 84" descr="C:\Users\ADMINI~1\AppData\Local\Temp\ksohtml\wpsC085.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1\AppData\Local\Temp\ksohtml\wpsC085.tmp.jp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171575" cy="914400"/>
                    </a:xfrm>
                    <a:prstGeom prst="rect">
                      <a:avLst/>
                    </a:prstGeom>
                    <a:noFill/>
                    <a:ln>
                      <a:noFill/>
                    </a:ln>
                  </pic:spPr>
                </pic:pic>
              </a:graphicData>
            </a:graphic>
          </wp:inline>
        </w:drawing>
      </w:r>
      <w:r w:rsidRPr="00123EBF">
        <w:rPr>
          <w:kern w:val="0"/>
        </w:rPr>
        <w:br/>
      </w:r>
      <w:r w:rsidRPr="00123EBF">
        <w:rPr>
          <w:rFonts w:ascii="宋体" w:hAnsi="宋体"/>
          <w:color w:val="000000"/>
          <w:kern w:val="0"/>
        </w:rPr>
        <w:t>用手揉进入异物的眼睛</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bookmarkStart w:id="0" w:name="_GoBack"/>
      <w:bookmarkEnd w:id="0"/>
      <w:r w:rsidRPr="00123EBF">
        <w:rPr>
          <w:color w:val="000000"/>
          <w:kern w:val="0"/>
        </w:rPr>
        <w:t>2</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smartTag w:uri="urn:schemas-microsoft-com:office:smarttags" w:element="chsdate">
        <w:smartTagPr>
          <w:attr w:name="Year" w:val="2017"/>
          <w:attr w:name="Month" w:val="5"/>
          <w:attr w:name="IsROCDate" w:val="False"/>
          <w:attr w:name="IsLunarDate" w:val="False"/>
          <w:attr w:name="Day" w:val="9"/>
        </w:smartTagPr>
        <w:r w:rsidRPr="00123EBF">
          <w:rPr>
            <w:color w:val="000000"/>
            <w:kern w:val="0"/>
          </w:rPr>
          <w:t>5</w:t>
        </w:r>
        <w:r w:rsidRPr="00123EBF">
          <w:rPr>
            <w:rFonts w:ascii="宋体" w:hAnsi="宋体"/>
            <w:color w:val="000000"/>
            <w:kern w:val="0"/>
          </w:rPr>
          <w:t>月</w:t>
        </w:r>
        <w:r w:rsidRPr="00123EBF">
          <w:rPr>
            <w:color w:val="000000"/>
            <w:kern w:val="0"/>
          </w:rPr>
          <w:t>9</w:t>
        </w:r>
        <w:r w:rsidRPr="00123EBF">
          <w:rPr>
            <w:rFonts w:ascii="宋体" w:hAnsi="宋体"/>
            <w:color w:val="000000"/>
            <w:kern w:val="0"/>
          </w:rPr>
          <w:t>日</w:t>
        </w:r>
      </w:smartTag>
      <w:r w:rsidRPr="00123EBF">
        <w:rPr>
          <w:rFonts w:ascii="宋体" w:hAnsi="宋体"/>
          <w:color w:val="000000"/>
          <w:kern w:val="0"/>
        </w:rPr>
        <w:t xml:space="preserve">，相关机构发布 </w:t>
      </w:r>
      <w:r>
        <w:rPr>
          <w:noProof/>
          <w:kern w:val="0"/>
        </w:rPr>
        <w:drawing>
          <wp:inline distT="0" distB="0" distL="0" distR="0">
            <wp:extent cx="133350" cy="133350"/>
            <wp:effectExtent l="0" t="0" r="0" b="0"/>
            <wp:docPr id="82" name="图片 82" descr="C:\Users\ADMINI~1\AppData\Local\Temp\ksohtml\wpsC306.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1\AppData\Local\Temp\ksohtml\wpsC306.tmp.png"/>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23EBF">
        <w:rPr>
          <w:rFonts w:ascii="宋体" w:hAnsi="宋体"/>
          <w:color w:val="000000"/>
          <w:kern w:val="0"/>
        </w:rPr>
        <w:t>等四种元素的中文名称。元素的核电荷数为</w:t>
      </w:r>
      <w:r w:rsidRPr="00123EBF">
        <w:rPr>
          <w:color w:val="000000"/>
          <w:kern w:val="0"/>
        </w:rPr>
        <w:t>118</w:t>
      </w:r>
      <w:r w:rsidRPr="00123EBF">
        <w:rPr>
          <w:rFonts w:ascii="宋体" w:hAnsi="宋体"/>
          <w:color w:val="000000"/>
          <w:kern w:val="0"/>
        </w:rPr>
        <w:t>，相对原子质量为</w:t>
      </w:r>
      <w:r w:rsidRPr="00123EBF">
        <w:rPr>
          <w:color w:val="000000"/>
          <w:kern w:val="0"/>
        </w:rPr>
        <w:t>294</w:t>
      </w:r>
      <w:r w:rsidRPr="00123EBF">
        <w:rPr>
          <w:rFonts w:ascii="宋体" w:hAnsi="宋体"/>
          <w:color w:val="000000"/>
          <w:kern w:val="0"/>
        </w:rPr>
        <w:t xml:space="preserve">，则 </w:t>
      </w:r>
      <w:r>
        <w:rPr>
          <w:noProof/>
          <w:kern w:val="0"/>
        </w:rPr>
        <w:drawing>
          <wp:inline distT="0" distB="0" distL="0" distR="0">
            <wp:extent cx="123825" cy="123825"/>
            <wp:effectExtent l="0" t="0" r="9525" b="9525"/>
            <wp:docPr id="81" name="图片 81" descr="C:\Users\ADMINI~1\AppData\Local\Temp\ksohtml\wpsC586.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1\AppData\Local\Temp\ksohtml\wpsC586.tmp.png"/>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23EBF">
        <w:rPr>
          <w:rFonts w:ascii="宋体" w:hAnsi="宋体"/>
          <w:color w:val="000000"/>
          <w:kern w:val="0"/>
        </w:rPr>
        <w:t>原子核外电子数为</w:t>
      </w:r>
      <w:r>
        <w:rPr>
          <w:rFonts w:ascii="宋体" w:hAnsi="宋体"/>
          <w:color w:val="000000"/>
          <w:kern w:val="0"/>
        </w:rPr>
        <w:t>(</w:t>
      </w:r>
      <w:r w:rsidRPr="00123EBF">
        <w:rPr>
          <w:color w:val="000000"/>
          <w:kern w:val="0"/>
        </w:rPr>
        <w:t xml:space="preserve">  </w:t>
      </w:r>
      <w:r>
        <w:rPr>
          <w:rFonts w:ascii="宋体" w:hAnsi="宋体"/>
          <w:color w:val="000000"/>
          <w:kern w:val="0"/>
        </w:rPr>
        <w:t>)</w:t>
      </w:r>
      <w:r w:rsidRPr="00123EBF">
        <w:rPr>
          <w:rFonts w:ascii="宋体" w:hAnsi="宋体"/>
          <w:color w:val="000000"/>
          <w:kern w:val="0"/>
        </w:rPr>
        <w:t xml:space="preserve">        </w:t>
      </w:r>
    </w:p>
    <w:p w:rsidR="00860E31" w:rsidRPr="00123EBF" w:rsidRDefault="00860E31" w:rsidP="00860E31">
      <w:pPr>
        <w:spacing w:line="360" w:lineRule="auto"/>
        <w:ind w:left="150"/>
        <w:textAlignment w:val="center"/>
        <w:rPr>
          <w:kern w:val="0"/>
          <w:szCs w:val="21"/>
        </w:rPr>
      </w:pPr>
      <w:r w:rsidRPr="00123EBF">
        <w:rPr>
          <w:color w:val="000000"/>
          <w:kern w:val="0"/>
        </w:rPr>
        <w:t>A</w:t>
      </w:r>
      <w:r w:rsidRPr="00123EBF">
        <w:rPr>
          <w:rFonts w:ascii="宋体" w:hAnsi="宋体"/>
          <w:color w:val="000000"/>
          <w:kern w:val="0"/>
        </w:rPr>
        <w:t>、</w:t>
      </w:r>
      <w:r w:rsidRPr="00123EBF">
        <w:rPr>
          <w:color w:val="000000"/>
          <w:kern w:val="0"/>
        </w:rPr>
        <w:t>118</w:t>
      </w:r>
      <w:r w:rsidRPr="00123EBF">
        <w:rPr>
          <w:kern w:val="0"/>
        </w:rPr>
        <w:br/>
      </w:r>
      <w:r w:rsidRPr="00123EBF">
        <w:rPr>
          <w:color w:val="000000"/>
          <w:kern w:val="0"/>
        </w:rPr>
        <w:t>B</w:t>
      </w:r>
      <w:r w:rsidRPr="00123EBF">
        <w:rPr>
          <w:rFonts w:ascii="宋体" w:hAnsi="宋体"/>
          <w:color w:val="000000"/>
          <w:kern w:val="0"/>
        </w:rPr>
        <w:t>、</w:t>
      </w:r>
      <w:smartTag w:uri="urn:schemas-microsoft-com:office:smarttags" w:element="chmetcnv">
        <w:smartTagPr>
          <w:attr w:name="UnitName" w:val="C"/>
          <w:attr w:name="TCSC" w:val="0"/>
          <w:attr w:name="SourceValue" w:val="176"/>
          <w:attr w:name="NumberType" w:val="1"/>
          <w:attr w:name="Negative" w:val="False"/>
          <w:attr w:name="HasSpace" w:val="False"/>
        </w:smartTagPr>
        <w:r w:rsidRPr="00123EBF">
          <w:rPr>
            <w:color w:val="000000"/>
            <w:kern w:val="0"/>
          </w:rPr>
          <w:t>176</w:t>
        </w:r>
        <w:r w:rsidRPr="00123EBF">
          <w:rPr>
            <w:kern w:val="0"/>
          </w:rPr>
          <w:br/>
        </w:r>
      </w:smartTag>
      <w:r w:rsidRPr="00123EBF">
        <w:rPr>
          <w:color w:val="000000"/>
          <w:kern w:val="0"/>
        </w:rPr>
        <w:t>C</w:t>
      </w:r>
      <w:r w:rsidRPr="00123EBF">
        <w:rPr>
          <w:rFonts w:ascii="宋体" w:hAnsi="宋体"/>
          <w:color w:val="000000"/>
          <w:kern w:val="0"/>
        </w:rPr>
        <w:t>、</w:t>
      </w:r>
      <w:r w:rsidRPr="00123EBF">
        <w:rPr>
          <w:color w:val="000000"/>
          <w:kern w:val="0"/>
        </w:rPr>
        <w:t>294</w:t>
      </w:r>
      <w:r w:rsidRPr="00123EBF">
        <w:rPr>
          <w:kern w:val="0"/>
        </w:rPr>
        <w:br/>
      </w:r>
      <w:r w:rsidRPr="00123EBF">
        <w:rPr>
          <w:color w:val="000000"/>
          <w:kern w:val="0"/>
        </w:rPr>
        <w:t>D</w:t>
      </w:r>
      <w:r w:rsidRPr="00123EBF">
        <w:rPr>
          <w:rFonts w:ascii="宋体" w:hAnsi="宋体"/>
          <w:color w:val="000000"/>
          <w:kern w:val="0"/>
        </w:rPr>
        <w:t>、</w:t>
      </w:r>
      <w:r w:rsidRPr="00123EBF">
        <w:rPr>
          <w:color w:val="000000"/>
          <w:kern w:val="0"/>
        </w:rPr>
        <w:t>412</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color w:val="000000"/>
          <w:kern w:val="0"/>
        </w:rPr>
        <w:lastRenderedPageBreak/>
        <w:t>3</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科研人员在云南省高黎贡山确认了一新物种，命名为高黎贡白眉长臂猿，这是目前中国科学家命名的唯一一种类人猿。生活在该山区的所有高黎贡白眉长臂猿构成一个</w:t>
      </w:r>
      <w:r>
        <w:rPr>
          <w:rFonts w:ascii="宋体" w:hAnsi="宋体"/>
          <w:color w:val="000000"/>
          <w:kern w:val="0"/>
        </w:rPr>
        <w:t>(</w:t>
      </w:r>
      <w:r w:rsidRPr="00123EBF">
        <w:rPr>
          <w:color w:val="000000"/>
          <w:kern w:val="0"/>
        </w:rPr>
        <w:t xml:space="preserve">  </w:t>
      </w:r>
      <w:r>
        <w:rPr>
          <w:rFonts w:ascii="宋体" w:hAnsi="宋体"/>
          <w:color w:val="000000"/>
          <w:kern w:val="0"/>
        </w:rPr>
        <w:t>)</w:t>
      </w:r>
      <w:r w:rsidRPr="00123EBF">
        <w:rPr>
          <w:rFonts w:ascii="宋体" w:hAnsi="宋体"/>
          <w:color w:val="000000"/>
          <w:kern w:val="0"/>
        </w:rPr>
        <w:t xml:space="preserve">        </w:t>
      </w:r>
    </w:p>
    <w:p w:rsidR="00860E31" w:rsidRPr="00123EBF" w:rsidRDefault="00860E31" w:rsidP="00860E31">
      <w:pPr>
        <w:spacing w:line="360" w:lineRule="auto"/>
        <w:ind w:left="150"/>
        <w:textAlignment w:val="center"/>
        <w:rPr>
          <w:kern w:val="0"/>
        </w:rPr>
      </w:pPr>
      <w:r w:rsidRPr="00123EBF">
        <w:rPr>
          <w:color w:val="000000"/>
          <w:kern w:val="0"/>
        </w:rPr>
        <w:t>A</w:t>
      </w:r>
      <w:r w:rsidRPr="00123EBF">
        <w:rPr>
          <w:rFonts w:ascii="宋体" w:hAnsi="宋体"/>
          <w:color w:val="000000"/>
          <w:kern w:val="0"/>
        </w:rPr>
        <w:t>、生物圈</w:t>
      </w:r>
      <w:r w:rsidRPr="00123EBF">
        <w:rPr>
          <w:kern w:val="0"/>
        </w:rPr>
        <w:br/>
      </w:r>
      <w:r w:rsidRPr="00123EBF">
        <w:rPr>
          <w:color w:val="000000"/>
          <w:kern w:val="0"/>
        </w:rPr>
        <w:t>B</w:t>
      </w:r>
      <w:r w:rsidRPr="00123EBF">
        <w:rPr>
          <w:rFonts w:ascii="宋体" w:hAnsi="宋体"/>
          <w:color w:val="000000"/>
          <w:kern w:val="0"/>
        </w:rPr>
        <w:t>、生态系统</w:t>
      </w:r>
      <w:r w:rsidRPr="00123EBF">
        <w:rPr>
          <w:kern w:val="0"/>
        </w:rPr>
        <w:br/>
      </w:r>
      <w:r w:rsidRPr="00123EBF">
        <w:rPr>
          <w:color w:val="000000"/>
          <w:kern w:val="0"/>
        </w:rPr>
        <w:t>C</w:t>
      </w:r>
      <w:r w:rsidRPr="00123EBF">
        <w:rPr>
          <w:rFonts w:ascii="宋体" w:hAnsi="宋体"/>
          <w:color w:val="000000"/>
          <w:kern w:val="0"/>
        </w:rPr>
        <w:t>、群落</w:t>
      </w:r>
      <w:r w:rsidRPr="00123EBF">
        <w:rPr>
          <w:kern w:val="0"/>
        </w:rPr>
        <w:br/>
      </w:r>
      <w:r w:rsidRPr="00123EBF">
        <w:rPr>
          <w:color w:val="000000"/>
          <w:kern w:val="0"/>
        </w:rPr>
        <w:t>D</w:t>
      </w:r>
      <w:r w:rsidRPr="00123EBF">
        <w:rPr>
          <w:rFonts w:ascii="宋体" w:hAnsi="宋体"/>
          <w:color w:val="000000"/>
          <w:kern w:val="0"/>
        </w:rPr>
        <w:t>、种群</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color w:val="000000"/>
          <w:kern w:val="0"/>
        </w:rPr>
        <w:t>4</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为了预防麻疹、风疹的流行，卫生部门与学校共同采取下列措施，其中属于保护易感人群的是</w:t>
      </w:r>
      <w:r>
        <w:rPr>
          <w:rFonts w:ascii="宋体" w:hAnsi="宋体"/>
          <w:color w:val="000000"/>
          <w:kern w:val="0"/>
        </w:rPr>
        <w:t>(</w:t>
      </w:r>
      <w:r w:rsidRPr="00123EBF">
        <w:rPr>
          <w:color w:val="000000"/>
          <w:kern w:val="0"/>
        </w:rPr>
        <w:t xml:space="preserve">  </w:t>
      </w:r>
      <w:r>
        <w:rPr>
          <w:rFonts w:ascii="宋体" w:hAnsi="宋体"/>
          <w:color w:val="000000"/>
          <w:kern w:val="0"/>
        </w:rPr>
        <w:t>)</w:t>
      </w:r>
      <w:r w:rsidRPr="00123EBF">
        <w:rPr>
          <w:rFonts w:ascii="宋体" w:hAnsi="宋体"/>
          <w:color w:val="000000"/>
          <w:kern w:val="0"/>
        </w:rPr>
        <w:t xml:space="preserve">        </w:t>
      </w:r>
      <w:r w:rsidRPr="00845A1E">
        <w:rPr>
          <w:rFonts w:ascii="宋体" w:hAnsi="宋体"/>
          <w:color w:val="FFFFFF"/>
          <w:kern w:val="0"/>
          <w:sz w:val="4"/>
        </w:rPr>
        <w:t>[来源:Zxxk.Com]</w:t>
      </w:r>
    </w:p>
    <w:p w:rsidR="00860E31" w:rsidRPr="00123EBF" w:rsidRDefault="00860E31" w:rsidP="00860E31">
      <w:pPr>
        <w:spacing w:line="360" w:lineRule="auto"/>
        <w:ind w:left="150"/>
        <w:textAlignment w:val="center"/>
        <w:rPr>
          <w:kern w:val="0"/>
        </w:rPr>
      </w:pPr>
      <w:r w:rsidRPr="00123EBF">
        <w:rPr>
          <w:color w:val="000000"/>
          <w:kern w:val="0"/>
        </w:rPr>
        <w:t>A</w:t>
      </w:r>
      <w:r w:rsidRPr="00123EBF">
        <w:rPr>
          <w:rFonts w:ascii="宋体" w:hAnsi="宋体"/>
          <w:color w:val="000000"/>
          <w:kern w:val="0"/>
        </w:rPr>
        <w:t>、保持教室清洁与通风</w:t>
      </w:r>
      <w:r w:rsidRPr="00123EBF">
        <w:rPr>
          <w:kern w:val="0"/>
        </w:rPr>
        <w:br/>
      </w:r>
      <w:r w:rsidRPr="00123EBF">
        <w:rPr>
          <w:color w:val="000000"/>
          <w:kern w:val="0"/>
        </w:rPr>
        <w:t>B</w:t>
      </w:r>
      <w:r w:rsidRPr="00123EBF">
        <w:rPr>
          <w:rFonts w:ascii="宋体" w:hAnsi="宋体"/>
          <w:color w:val="000000"/>
          <w:kern w:val="0"/>
        </w:rPr>
        <w:t>、要求饭前便后勤洗手</w:t>
      </w:r>
      <w:r w:rsidRPr="00123EBF">
        <w:rPr>
          <w:kern w:val="0"/>
        </w:rPr>
        <w:br/>
      </w:r>
      <w:r w:rsidRPr="00123EBF">
        <w:rPr>
          <w:color w:val="000000"/>
          <w:kern w:val="0"/>
        </w:rPr>
        <w:t>C</w:t>
      </w:r>
      <w:r w:rsidRPr="00123EBF">
        <w:rPr>
          <w:rFonts w:ascii="宋体" w:hAnsi="宋体"/>
          <w:color w:val="000000"/>
          <w:kern w:val="0"/>
        </w:rPr>
        <w:t>、注射麻疹、风疹疫苗</w:t>
      </w:r>
      <w:r w:rsidRPr="00123EBF">
        <w:rPr>
          <w:kern w:val="0"/>
        </w:rPr>
        <w:br/>
      </w:r>
      <w:r w:rsidRPr="00123EBF">
        <w:rPr>
          <w:color w:val="000000"/>
          <w:kern w:val="0"/>
        </w:rPr>
        <w:t>D</w:t>
      </w:r>
      <w:r w:rsidRPr="00123EBF">
        <w:rPr>
          <w:rFonts w:ascii="宋体" w:hAnsi="宋体"/>
          <w:color w:val="000000"/>
          <w:kern w:val="0"/>
        </w:rPr>
        <w:t>、要求发烧时及时就医</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szCs w:val="21"/>
        </w:rPr>
      </w:pPr>
      <w:r w:rsidRPr="00123EBF">
        <w:rPr>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5</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如图为自动垂直升降式车库的停车过程示意图。下列关于汽车匀速上升时的说法，正确的是</w:t>
      </w:r>
      <w:r>
        <w:rPr>
          <w:rFonts w:ascii="宋体" w:hAnsi="宋体"/>
          <w:color w:val="000000"/>
          <w:kern w:val="0"/>
        </w:rPr>
        <w:t>(</w:t>
      </w:r>
      <w:r w:rsidRPr="00123EBF">
        <w:rPr>
          <w:color w:val="000000"/>
          <w:kern w:val="0"/>
        </w:rPr>
        <w:t xml:space="preserve">  </w:t>
      </w:r>
      <w:r>
        <w:rPr>
          <w:rFonts w:ascii="宋体" w:hAnsi="宋体"/>
          <w:color w:val="000000"/>
          <w:kern w:val="0"/>
        </w:rPr>
        <w:t>)</w:t>
      </w:r>
      <w:r w:rsidRPr="00123EBF">
        <w:rPr>
          <w:kern w:val="0"/>
        </w:rPr>
        <w:br/>
      </w:r>
      <w:r>
        <w:rPr>
          <w:noProof/>
          <w:kern w:val="0"/>
        </w:rPr>
        <w:drawing>
          <wp:inline distT="0" distB="0" distL="0" distR="0">
            <wp:extent cx="1133475" cy="1143000"/>
            <wp:effectExtent l="0" t="0" r="9525" b="0"/>
            <wp:docPr id="78" name="图片 78" descr="C:\Users\ADMINI~1\AppData\Local\Temp\ksohtml\wps106D.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1\AppData\Local\Temp\ksohtml\wps106D.tmp.jpg"/>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133475" cy="1143000"/>
                    </a:xfrm>
                    <a:prstGeom prst="rect">
                      <a:avLst/>
                    </a:prstGeom>
                    <a:noFill/>
                    <a:ln>
                      <a:noFill/>
                    </a:ln>
                  </pic:spPr>
                </pic:pic>
              </a:graphicData>
            </a:graphic>
          </wp:inline>
        </w:drawing>
      </w:r>
    </w:p>
    <w:p w:rsidR="00860E31" w:rsidRPr="00123EBF" w:rsidRDefault="00860E31" w:rsidP="00860E31">
      <w:pPr>
        <w:spacing w:line="360" w:lineRule="auto"/>
        <w:ind w:left="150"/>
        <w:textAlignment w:val="center"/>
        <w:rPr>
          <w:kern w:val="0"/>
        </w:rPr>
      </w:pPr>
      <w:r w:rsidRPr="00123EBF">
        <w:rPr>
          <w:color w:val="000000"/>
          <w:kern w:val="0"/>
        </w:rPr>
        <w:t>A</w:t>
      </w:r>
      <w:r w:rsidRPr="00123EBF">
        <w:rPr>
          <w:rFonts w:ascii="宋体" w:hAnsi="宋体"/>
          <w:color w:val="000000"/>
          <w:kern w:val="0"/>
        </w:rPr>
        <w:t>、动能增加，重力势能不变</w:t>
      </w:r>
      <w:r w:rsidRPr="00123EBF">
        <w:rPr>
          <w:kern w:val="0"/>
        </w:rPr>
        <w:br/>
      </w:r>
      <w:r w:rsidRPr="00123EBF">
        <w:rPr>
          <w:color w:val="000000"/>
          <w:kern w:val="0"/>
        </w:rPr>
        <w:t>B</w:t>
      </w:r>
      <w:r w:rsidRPr="00123EBF">
        <w:rPr>
          <w:rFonts w:ascii="宋体" w:hAnsi="宋体"/>
          <w:color w:val="000000"/>
          <w:kern w:val="0"/>
        </w:rPr>
        <w:t>、动能增加，重力势能增加</w:t>
      </w:r>
      <w:r w:rsidRPr="00123EBF">
        <w:rPr>
          <w:kern w:val="0"/>
        </w:rPr>
        <w:br/>
      </w:r>
      <w:r w:rsidRPr="00123EBF">
        <w:rPr>
          <w:color w:val="000000"/>
          <w:kern w:val="0"/>
        </w:rPr>
        <w:t>C</w:t>
      </w:r>
      <w:r w:rsidRPr="00123EBF">
        <w:rPr>
          <w:rFonts w:ascii="宋体" w:hAnsi="宋体"/>
          <w:color w:val="000000"/>
          <w:kern w:val="0"/>
        </w:rPr>
        <w:t>、动能不变，重力势能不变</w:t>
      </w:r>
      <w:r w:rsidRPr="00123EBF">
        <w:rPr>
          <w:kern w:val="0"/>
        </w:rPr>
        <w:br/>
      </w:r>
      <w:r w:rsidRPr="00123EBF">
        <w:rPr>
          <w:color w:val="000000"/>
          <w:kern w:val="0"/>
        </w:rPr>
        <w:t>D</w:t>
      </w:r>
      <w:r w:rsidRPr="00123EBF">
        <w:rPr>
          <w:rFonts w:ascii="宋体" w:hAnsi="宋体"/>
          <w:color w:val="000000"/>
          <w:kern w:val="0"/>
        </w:rPr>
        <w:t>、动能不变，重力势能增加</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color w:val="000000"/>
          <w:kern w:val="0"/>
        </w:rPr>
        <w:t>6</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下列情景中利用电磁感应原理的是</w:t>
      </w:r>
      <w:r>
        <w:rPr>
          <w:rFonts w:ascii="宋体" w:hAnsi="宋体"/>
          <w:color w:val="000000"/>
          <w:kern w:val="0"/>
        </w:rPr>
        <w:t>(</w:t>
      </w:r>
      <w:r w:rsidRPr="00123EBF">
        <w:rPr>
          <w:color w:val="000000"/>
          <w:kern w:val="0"/>
        </w:rPr>
        <w:t xml:space="preserve">  </w:t>
      </w:r>
      <w:r>
        <w:rPr>
          <w:rFonts w:ascii="宋体" w:hAnsi="宋体"/>
          <w:color w:val="000000"/>
          <w:kern w:val="0"/>
        </w:rPr>
        <w:t>)</w:t>
      </w:r>
      <w:r w:rsidRPr="00123EBF">
        <w:rPr>
          <w:rFonts w:ascii="宋体" w:hAnsi="宋体"/>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lastRenderedPageBreak/>
        <w:t>A</w:t>
      </w:r>
      <w:r w:rsidRPr="00123EBF">
        <w:rPr>
          <w:rFonts w:ascii="宋体" w:hAnsi="宋体"/>
          <w:color w:val="000000"/>
          <w:kern w:val="0"/>
        </w:rPr>
        <w:t>、</w:t>
      </w:r>
      <w:r>
        <w:rPr>
          <w:noProof/>
          <w:kern w:val="0"/>
        </w:rPr>
        <w:drawing>
          <wp:inline distT="0" distB="0" distL="0" distR="0">
            <wp:extent cx="1171575" cy="838200"/>
            <wp:effectExtent l="0" t="0" r="9525" b="0"/>
            <wp:docPr id="76" name="图片 76" descr="C:\Users\ADMINI~1\AppData\Local\Temp\ksohtml\wps130D.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1\AppData\Local\Temp\ksohtml\wps130D.tmp.jpg"/>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1171575" cy="838200"/>
                    </a:xfrm>
                    <a:prstGeom prst="rect">
                      <a:avLst/>
                    </a:prstGeom>
                    <a:noFill/>
                    <a:ln>
                      <a:noFill/>
                    </a:ln>
                  </pic:spPr>
                </pic:pic>
              </a:graphicData>
            </a:graphic>
          </wp:inline>
        </w:drawing>
      </w:r>
      <w:r w:rsidRPr="00123EBF">
        <w:rPr>
          <w:kern w:val="0"/>
        </w:rPr>
        <w:br/>
      </w:r>
      <w:r w:rsidRPr="00123EBF">
        <w:rPr>
          <w:rFonts w:ascii="宋体" w:hAnsi="宋体"/>
          <w:color w:val="000000"/>
          <w:kern w:val="0"/>
        </w:rPr>
        <w:t>司南指示方向</w:t>
      </w:r>
      <w:r w:rsidRPr="00123EBF">
        <w:rPr>
          <w:kern w:val="0"/>
        </w:rPr>
        <w:br/>
      </w:r>
      <w:r w:rsidRPr="00123EBF">
        <w:rPr>
          <w:color w:val="000000"/>
          <w:kern w:val="0"/>
        </w:rPr>
        <w:t>B</w:t>
      </w:r>
      <w:r w:rsidRPr="00123EBF">
        <w:rPr>
          <w:rFonts w:ascii="宋体" w:hAnsi="宋体"/>
          <w:color w:val="000000"/>
          <w:kern w:val="0"/>
        </w:rPr>
        <w:t>、</w:t>
      </w:r>
      <w:r>
        <w:rPr>
          <w:noProof/>
          <w:kern w:val="0"/>
        </w:rPr>
        <w:drawing>
          <wp:inline distT="0" distB="0" distL="0" distR="0">
            <wp:extent cx="1209675" cy="866775"/>
            <wp:effectExtent l="0" t="0" r="9525" b="9525"/>
            <wp:docPr id="75" name="图片 75" descr="C:\Users\ADMINI~1\AppData\Local\Temp\ksohtml\wps158D.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DMINI~1\AppData\Local\Temp\ksohtml\wps158D.tmp.jpg"/>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209675" cy="866775"/>
                    </a:xfrm>
                    <a:prstGeom prst="rect">
                      <a:avLst/>
                    </a:prstGeom>
                    <a:noFill/>
                    <a:ln>
                      <a:noFill/>
                    </a:ln>
                  </pic:spPr>
                </pic:pic>
              </a:graphicData>
            </a:graphic>
          </wp:inline>
        </w:drawing>
      </w:r>
      <w:r w:rsidRPr="00123EBF">
        <w:rPr>
          <w:kern w:val="0"/>
        </w:rPr>
        <w:br/>
      </w:r>
      <w:r w:rsidRPr="00123EBF">
        <w:rPr>
          <w:rFonts w:ascii="宋体" w:hAnsi="宋体"/>
          <w:color w:val="000000"/>
          <w:kern w:val="0"/>
        </w:rPr>
        <w:t>测电笔辨别火线与零线</w:t>
      </w:r>
      <w:r w:rsidRPr="00123EBF">
        <w:rPr>
          <w:kern w:val="0"/>
        </w:rPr>
        <w:br/>
      </w:r>
      <w:r w:rsidRPr="00123EBF">
        <w:rPr>
          <w:color w:val="000000"/>
          <w:kern w:val="0"/>
        </w:rPr>
        <w:t>C</w:t>
      </w:r>
      <w:r w:rsidRPr="00123EBF">
        <w:rPr>
          <w:rFonts w:ascii="宋体" w:hAnsi="宋体"/>
          <w:color w:val="000000"/>
          <w:kern w:val="0"/>
        </w:rPr>
        <w:t>、</w:t>
      </w:r>
      <w:r>
        <w:rPr>
          <w:noProof/>
          <w:kern w:val="0"/>
        </w:rPr>
        <w:drawing>
          <wp:inline distT="0" distB="0" distL="0" distR="0">
            <wp:extent cx="1181100" cy="857250"/>
            <wp:effectExtent l="0" t="0" r="0" b="0"/>
            <wp:docPr id="74" name="图片 74" descr="C:\Users\ADMINI~1\AppData\Local\Temp\ksohtml\wps17FE.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DMINI~1\AppData\Local\Temp\ksohtml\wps17FE.tmp.jpg"/>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1181100" cy="857250"/>
                    </a:xfrm>
                    <a:prstGeom prst="rect">
                      <a:avLst/>
                    </a:prstGeom>
                    <a:noFill/>
                    <a:ln>
                      <a:noFill/>
                    </a:ln>
                  </pic:spPr>
                </pic:pic>
              </a:graphicData>
            </a:graphic>
          </wp:inline>
        </w:drawing>
      </w:r>
      <w:r w:rsidRPr="00123EBF">
        <w:rPr>
          <w:kern w:val="0"/>
        </w:rPr>
        <w:br/>
      </w:r>
      <w:r w:rsidRPr="00123EBF">
        <w:rPr>
          <w:rFonts w:ascii="宋体" w:hAnsi="宋体"/>
          <w:color w:val="000000"/>
          <w:kern w:val="0"/>
        </w:rPr>
        <w:t>电饭煲通电煮饭</w:t>
      </w:r>
    </w:p>
    <w:p w:rsidR="00860E31" w:rsidRPr="00123EBF" w:rsidRDefault="00860E31" w:rsidP="00860E31">
      <w:pPr>
        <w:spacing w:line="360" w:lineRule="auto"/>
        <w:ind w:left="150"/>
        <w:textAlignment w:val="center"/>
        <w:rPr>
          <w:kern w:val="0"/>
          <w:szCs w:val="21"/>
        </w:rPr>
      </w:pPr>
      <w:r w:rsidRPr="00123EBF">
        <w:rPr>
          <w:color w:val="000000"/>
          <w:kern w:val="0"/>
        </w:rPr>
        <w:t>D</w:t>
      </w:r>
      <w:r w:rsidRPr="00123EBF">
        <w:rPr>
          <w:rFonts w:ascii="宋体" w:hAnsi="宋体"/>
          <w:color w:val="000000"/>
          <w:kern w:val="0"/>
        </w:rPr>
        <w:t>、</w:t>
      </w:r>
      <w:r>
        <w:rPr>
          <w:noProof/>
          <w:kern w:val="0"/>
        </w:rPr>
        <w:drawing>
          <wp:inline distT="0" distB="0" distL="0" distR="0">
            <wp:extent cx="1190625" cy="838200"/>
            <wp:effectExtent l="0" t="0" r="9525" b="0"/>
            <wp:docPr id="73" name="图片 73" descr="C:\Users\ADMINI~1\AppData\Local\Temp\ksohtml\wps5C4F.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DMINI~1\AppData\Local\Temp\ksohtml\wps5C4F.tmp.jpg"/>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1190625" cy="838200"/>
                    </a:xfrm>
                    <a:prstGeom prst="rect">
                      <a:avLst/>
                    </a:prstGeom>
                    <a:noFill/>
                    <a:ln>
                      <a:noFill/>
                    </a:ln>
                  </pic:spPr>
                </pic:pic>
              </a:graphicData>
            </a:graphic>
          </wp:inline>
        </w:drawing>
      </w:r>
      <w:r w:rsidRPr="00123EBF">
        <w:rPr>
          <w:kern w:val="0"/>
        </w:rPr>
        <w:br/>
      </w:r>
      <w:r w:rsidRPr="00123EBF">
        <w:rPr>
          <w:rFonts w:ascii="宋体" w:hAnsi="宋体"/>
          <w:color w:val="000000"/>
          <w:kern w:val="0"/>
        </w:rPr>
        <w:t>手摇发电机产生电流</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color w:val="000000"/>
          <w:kern w:val="0"/>
        </w:rPr>
        <w:t>7</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在柠檬中插入两种不同的金属可以制得水果电池。相同条件下，水果</w:t>
      </w:r>
      <w:r>
        <w:rPr>
          <w:rFonts w:ascii="宋体" w:hAnsi="宋体"/>
          <w:noProof/>
          <w:color w:val="000000"/>
          <w:kern w:val="0"/>
        </w:rPr>
        <w:drawing>
          <wp:inline distT="0" distB="0" distL="0" distR="0">
            <wp:extent cx="19050" cy="19050"/>
            <wp:effectExtent l="0" t="0" r="0" b="0"/>
            <wp:docPr id="72" name="图片 72" descr="71111392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71111392369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23EBF">
        <w:rPr>
          <w:rFonts w:ascii="宋体" w:hAnsi="宋体"/>
          <w:color w:val="000000"/>
          <w:kern w:val="0"/>
        </w:rPr>
        <w:t>电池的电压与两种金属的活动性差异大小有关。下列柠檬电池的两种金属，活动性差异最大的是</w:t>
      </w:r>
      <w:r>
        <w:rPr>
          <w:rFonts w:ascii="宋体" w:hAnsi="宋体"/>
          <w:color w:val="000000"/>
          <w:kern w:val="0"/>
        </w:rPr>
        <w:t>(</w:t>
      </w:r>
      <w:r w:rsidRPr="00123EBF">
        <w:rPr>
          <w:color w:val="000000"/>
          <w:kern w:val="0"/>
        </w:rPr>
        <w:t xml:space="preserve">  </w:t>
      </w:r>
      <w:r>
        <w:rPr>
          <w:rFonts w:ascii="宋体" w:hAnsi="宋体"/>
          <w:color w:val="000000"/>
          <w:kern w:val="0"/>
        </w:rPr>
        <w:t>)</w:t>
      </w:r>
      <w:r w:rsidRPr="00123EBF">
        <w:rPr>
          <w:rFonts w:ascii="宋体" w:hAnsi="宋体"/>
          <w:color w:val="000000"/>
          <w:kern w:val="0"/>
        </w:rPr>
        <w:t xml:space="preserve">        </w:t>
      </w:r>
    </w:p>
    <w:p w:rsidR="00860E31" w:rsidRPr="00123EBF" w:rsidRDefault="00860E31" w:rsidP="00860E31">
      <w:pPr>
        <w:spacing w:line="360" w:lineRule="auto"/>
        <w:ind w:left="150"/>
        <w:textAlignment w:val="center"/>
        <w:rPr>
          <w:kern w:val="0"/>
        </w:rPr>
      </w:pPr>
      <w:r w:rsidRPr="00123EBF">
        <w:rPr>
          <w:color w:val="000000"/>
          <w:kern w:val="0"/>
        </w:rPr>
        <w:t>A</w:t>
      </w:r>
      <w:r w:rsidRPr="00123EBF">
        <w:rPr>
          <w:rFonts w:ascii="宋体" w:hAnsi="宋体"/>
          <w:color w:val="000000"/>
          <w:kern w:val="0"/>
        </w:rPr>
        <w:t>、</w:t>
      </w:r>
      <w:r>
        <w:rPr>
          <w:noProof/>
          <w:kern w:val="0"/>
        </w:rPr>
        <w:drawing>
          <wp:inline distT="0" distB="0" distL="0" distR="0">
            <wp:extent cx="781050" cy="781050"/>
            <wp:effectExtent l="0" t="0" r="0" b="0"/>
            <wp:docPr id="71" name="图片 71" descr="C:\Users\ADMINI~1\AppData\Local\Temp\ksohtml\wps5EEF.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I~1\AppData\Local\Temp\ksohtml\wps5EEF.tmp.jpg"/>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r w:rsidRPr="00123EBF">
        <w:rPr>
          <w:kern w:val="0"/>
        </w:rPr>
        <w:br/>
      </w:r>
      <w:r w:rsidRPr="00123EBF">
        <w:rPr>
          <w:color w:val="000000"/>
          <w:kern w:val="0"/>
        </w:rPr>
        <w:t>B</w:t>
      </w:r>
      <w:r w:rsidRPr="00123EBF">
        <w:rPr>
          <w:rFonts w:ascii="宋体" w:hAnsi="宋体"/>
          <w:color w:val="000000"/>
          <w:kern w:val="0"/>
        </w:rPr>
        <w:t>、</w:t>
      </w:r>
      <w:r>
        <w:rPr>
          <w:noProof/>
          <w:kern w:val="0"/>
        </w:rPr>
        <w:drawing>
          <wp:inline distT="0" distB="0" distL="0" distR="0">
            <wp:extent cx="771525" cy="790575"/>
            <wp:effectExtent l="0" t="0" r="9525" b="9525"/>
            <wp:docPr id="70" name="图片 70" descr="C:\Users\ADMINI~1\AppData\Local\Temp\ksohtml\wps616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I~1\AppData\Local\Temp\ksohtml\wps6160.tmp.jpg"/>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771525" cy="790575"/>
                    </a:xfrm>
                    <a:prstGeom prst="rect">
                      <a:avLst/>
                    </a:prstGeom>
                    <a:noFill/>
                    <a:ln>
                      <a:noFill/>
                    </a:ln>
                  </pic:spPr>
                </pic:pic>
              </a:graphicData>
            </a:graphic>
          </wp:inline>
        </w:drawing>
      </w:r>
      <w:r w:rsidRPr="00123EBF">
        <w:rPr>
          <w:kern w:val="0"/>
        </w:rPr>
        <w:br/>
      </w:r>
      <w:r w:rsidRPr="00123EBF">
        <w:rPr>
          <w:color w:val="000000"/>
          <w:kern w:val="0"/>
        </w:rPr>
        <w:t>C</w:t>
      </w:r>
      <w:r w:rsidRPr="00123EBF">
        <w:rPr>
          <w:rFonts w:ascii="宋体" w:hAnsi="宋体"/>
          <w:color w:val="000000"/>
          <w:kern w:val="0"/>
        </w:rPr>
        <w:t>、</w:t>
      </w:r>
      <w:r>
        <w:rPr>
          <w:noProof/>
          <w:kern w:val="0"/>
        </w:rPr>
        <w:drawing>
          <wp:inline distT="0" distB="0" distL="0" distR="0">
            <wp:extent cx="733425" cy="800100"/>
            <wp:effectExtent l="0" t="0" r="9525" b="0"/>
            <wp:docPr id="69" name="图片 69" descr="C:\Users\ADMINI~1\AppData\Local\Temp\ksohtml\wps63E1.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I~1\AppData\Local\Temp\ksohtml\wps63E1.tmp.jpg"/>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733425" cy="800100"/>
                    </a:xfrm>
                    <a:prstGeom prst="rect">
                      <a:avLst/>
                    </a:prstGeom>
                    <a:noFill/>
                    <a:ln>
                      <a:noFill/>
                    </a:ln>
                  </pic:spPr>
                </pic:pic>
              </a:graphicData>
            </a:graphic>
          </wp:inline>
        </w:drawing>
      </w:r>
      <w:r w:rsidRPr="00123EBF">
        <w:rPr>
          <w:kern w:val="0"/>
        </w:rPr>
        <w:br/>
      </w:r>
      <w:r w:rsidRPr="00123EBF">
        <w:rPr>
          <w:color w:val="000000"/>
          <w:kern w:val="0"/>
        </w:rPr>
        <w:lastRenderedPageBreak/>
        <w:t>D</w:t>
      </w:r>
      <w:r w:rsidRPr="00123EBF">
        <w:rPr>
          <w:rFonts w:ascii="宋体" w:hAnsi="宋体"/>
          <w:color w:val="000000"/>
          <w:kern w:val="0"/>
        </w:rPr>
        <w:t>、</w:t>
      </w:r>
      <w:r>
        <w:rPr>
          <w:noProof/>
          <w:kern w:val="0"/>
        </w:rPr>
        <w:drawing>
          <wp:inline distT="0" distB="0" distL="0" distR="0">
            <wp:extent cx="800100" cy="762000"/>
            <wp:effectExtent l="0" t="0" r="0" b="0"/>
            <wp:docPr id="68" name="图片 68" descr="C:\Users\ADMINI~1\AppData\Local\Temp\ksohtml\wps6661.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I~1\AppData\Local\Temp\ksohtml\wps6661.tmp.jpg"/>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800100" cy="762000"/>
                    </a:xfrm>
                    <a:prstGeom prst="rect">
                      <a:avLst/>
                    </a:prstGeom>
                    <a:noFill/>
                    <a:ln>
                      <a:noFill/>
                    </a:ln>
                  </pic:spPr>
                </pic:pic>
              </a:graphicData>
            </a:graphic>
          </wp:inline>
        </w:drawing>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color w:val="000000"/>
          <w:kern w:val="0"/>
        </w:rPr>
        <w:t xml:space="preserve">  </w:t>
      </w:r>
    </w:p>
    <w:p w:rsidR="00860E31" w:rsidRPr="00123EBF" w:rsidRDefault="00860E31" w:rsidP="00860E31">
      <w:pPr>
        <w:spacing w:line="360" w:lineRule="auto"/>
        <w:textAlignment w:val="center"/>
        <w:rPr>
          <w:kern w:val="0"/>
          <w:szCs w:val="21"/>
        </w:rPr>
      </w:pPr>
      <w:r w:rsidRPr="00123EBF">
        <w:rPr>
          <w:color w:val="000000"/>
          <w:kern w:val="0"/>
        </w:rPr>
        <w:t>8</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构成人体骨骼和牙齿的无机盐称为骨盐，其中含有氟化钙</w:t>
      </w:r>
      <w:r>
        <w:rPr>
          <w:rFonts w:ascii="宋体" w:hAnsi="宋体"/>
          <w:color w:val="000000"/>
          <w:kern w:val="0"/>
        </w:rPr>
        <w:t>(</w:t>
      </w:r>
      <w:r w:rsidRPr="00123EBF">
        <w:rPr>
          <w:color w:val="000000"/>
          <w:kern w:val="0"/>
        </w:rPr>
        <w:t>CaF</w:t>
      </w:r>
      <w:r w:rsidRPr="00123EBF">
        <w:rPr>
          <w:color w:val="000000"/>
          <w:kern w:val="0"/>
          <w:vertAlign w:val="subscript"/>
        </w:rPr>
        <w:t>2</w:t>
      </w:r>
      <w:r>
        <w:rPr>
          <w:rFonts w:ascii="宋体" w:hAnsi="宋体"/>
          <w:color w:val="000000"/>
          <w:kern w:val="0"/>
        </w:rPr>
        <w:t>)</w:t>
      </w:r>
      <w:r w:rsidRPr="00123EBF">
        <w:rPr>
          <w:rFonts w:ascii="宋体" w:hAnsi="宋体"/>
          <w:color w:val="000000"/>
          <w:kern w:val="0"/>
        </w:rPr>
        <w:t>。氟化钙中氟</w:t>
      </w:r>
      <w:r>
        <w:rPr>
          <w:rFonts w:ascii="宋体" w:hAnsi="宋体"/>
          <w:color w:val="000000"/>
          <w:kern w:val="0"/>
        </w:rPr>
        <w:t>(</w:t>
      </w:r>
      <w:r w:rsidRPr="00123EBF">
        <w:rPr>
          <w:color w:val="000000"/>
          <w:kern w:val="0"/>
        </w:rPr>
        <w:t>F</w:t>
      </w:r>
      <w:r>
        <w:rPr>
          <w:rFonts w:ascii="宋体" w:hAnsi="宋体"/>
          <w:color w:val="000000"/>
          <w:kern w:val="0"/>
        </w:rPr>
        <w:t>)</w:t>
      </w:r>
      <w:r w:rsidRPr="00123EBF">
        <w:rPr>
          <w:rFonts w:ascii="宋体" w:hAnsi="宋体"/>
          <w:color w:val="000000"/>
          <w:kern w:val="0"/>
        </w:rPr>
        <w:t>元素的化合价为</w:t>
      </w:r>
      <w:r>
        <w:rPr>
          <w:rFonts w:ascii="宋体" w:hAnsi="宋体"/>
          <w:color w:val="000000"/>
          <w:kern w:val="0"/>
        </w:rPr>
        <w:t>(</w:t>
      </w:r>
      <w:r w:rsidRPr="00123EBF">
        <w:rPr>
          <w:color w:val="000000"/>
          <w:kern w:val="0"/>
        </w:rPr>
        <w:t xml:space="preserve">  </w:t>
      </w:r>
      <w:r>
        <w:rPr>
          <w:rFonts w:ascii="宋体" w:hAnsi="宋体"/>
          <w:color w:val="000000"/>
          <w:kern w:val="0"/>
        </w:rPr>
        <w:t>)</w:t>
      </w:r>
      <w:r w:rsidRPr="00123EBF">
        <w:rPr>
          <w:rFonts w:ascii="宋体" w:hAnsi="宋体"/>
          <w:color w:val="000000"/>
          <w:kern w:val="0"/>
        </w:rPr>
        <w:t xml:space="preserve">        </w:t>
      </w:r>
    </w:p>
    <w:p w:rsidR="00860E31" w:rsidRPr="00123EBF" w:rsidRDefault="00860E31" w:rsidP="00860E31">
      <w:pPr>
        <w:spacing w:line="360" w:lineRule="auto"/>
        <w:ind w:left="150"/>
        <w:textAlignment w:val="center"/>
        <w:rPr>
          <w:kern w:val="0"/>
        </w:rPr>
      </w:pPr>
      <w:r w:rsidRPr="00123EBF">
        <w:rPr>
          <w:color w:val="000000"/>
          <w:kern w:val="0"/>
        </w:rPr>
        <w:t>A</w:t>
      </w:r>
      <w:r w:rsidRPr="00123EBF">
        <w:rPr>
          <w:rFonts w:ascii="宋体" w:hAnsi="宋体"/>
          <w:color w:val="000000"/>
          <w:kern w:val="0"/>
        </w:rPr>
        <w:t>、</w:t>
      </w:r>
      <w:r w:rsidRPr="00123EBF">
        <w:rPr>
          <w:color w:val="000000"/>
          <w:kern w:val="0"/>
        </w:rPr>
        <w:t>−2</w:t>
      </w:r>
      <w:r w:rsidRPr="00123EBF">
        <w:rPr>
          <w:kern w:val="0"/>
        </w:rPr>
        <w:br/>
      </w:r>
      <w:r w:rsidRPr="00123EBF">
        <w:rPr>
          <w:color w:val="000000"/>
          <w:kern w:val="0"/>
        </w:rPr>
        <w:t>B</w:t>
      </w:r>
      <w:r w:rsidRPr="00123EBF">
        <w:rPr>
          <w:rFonts w:ascii="宋体" w:hAnsi="宋体"/>
          <w:color w:val="000000"/>
          <w:kern w:val="0"/>
        </w:rPr>
        <w:t>、</w:t>
      </w:r>
      <w:r w:rsidRPr="00123EBF">
        <w:rPr>
          <w:color w:val="000000"/>
          <w:kern w:val="0"/>
        </w:rPr>
        <w:t>−</w:t>
      </w:r>
      <w:smartTag w:uri="urn:schemas-microsoft-com:office:smarttags" w:element="chmetcnv">
        <w:smartTagPr>
          <w:attr w:name="UnitName" w:val="C"/>
          <w:attr w:name="TCSC" w:val="0"/>
          <w:attr w:name="SourceValue" w:val="1"/>
          <w:attr w:name="NumberType" w:val="1"/>
          <w:attr w:name="Negative" w:val="False"/>
          <w:attr w:name="HasSpace" w:val="False"/>
        </w:smartTagPr>
        <w:r w:rsidRPr="00123EBF">
          <w:rPr>
            <w:color w:val="000000"/>
            <w:kern w:val="0"/>
          </w:rPr>
          <w:t>1</w:t>
        </w:r>
        <w:r w:rsidRPr="00123EBF">
          <w:rPr>
            <w:kern w:val="0"/>
          </w:rPr>
          <w:br/>
        </w:r>
      </w:smartTag>
      <w:r w:rsidRPr="00123EBF">
        <w:rPr>
          <w:color w:val="000000"/>
          <w:kern w:val="0"/>
        </w:rPr>
        <w:t>C</w:t>
      </w:r>
      <w:r w:rsidRPr="00123EBF">
        <w:rPr>
          <w:rFonts w:ascii="宋体" w:hAnsi="宋体"/>
          <w:color w:val="000000"/>
          <w:kern w:val="0"/>
        </w:rPr>
        <w:t>、</w:t>
      </w:r>
      <w:r w:rsidRPr="00123EBF">
        <w:rPr>
          <w:color w:val="000000"/>
          <w:kern w:val="0"/>
        </w:rPr>
        <w:t>+1</w:t>
      </w:r>
      <w:r w:rsidRPr="00123EBF">
        <w:rPr>
          <w:kern w:val="0"/>
        </w:rPr>
        <w:br/>
      </w:r>
      <w:r w:rsidRPr="00123EBF">
        <w:rPr>
          <w:color w:val="000000"/>
          <w:kern w:val="0"/>
        </w:rPr>
        <w:t>D</w:t>
      </w:r>
      <w:r w:rsidRPr="00123EBF">
        <w:rPr>
          <w:rFonts w:ascii="宋体" w:hAnsi="宋体"/>
          <w:color w:val="000000"/>
          <w:kern w:val="0"/>
        </w:rPr>
        <w:t>、</w:t>
      </w:r>
      <w:r w:rsidRPr="00123EBF">
        <w:rPr>
          <w:color w:val="000000"/>
          <w:kern w:val="0"/>
        </w:rPr>
        <w:t>+2</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color w:val="000000"/>
          <w:kern w:val="0"/>
        </w:rPr>
        <w:t>9</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小明在按压式订书机的</w:t>
      </w:r>
      <w:r w:rsidRPr="00123EBF">
        <w:rPr>
          <w:color w:val="000000"/>
          <w:kern w:val="0"/>
        </w:rPr>
        <w:t>N</w:t>
      </w:r>
      <w:r w:rsidRPr="00123EBF">
        <w:rPr>
          <w:rFonts w:ascii="宋体" w:hAnsi="宋体"/>
          <w:color w:val="000000"/>
          <w:kern w:val="0"/>
        </w:rPr>
        <w:t>点施加压力，将订书针钉入</w:t>
      </w:r>
      <w:r w:rsidRPr="00123EBF">
        <w:rPr>
          <w:color w:val="000000"/>
          <w:kern w:val="0"/>
        </w:rPr>
        <w:t>M</w:t>
      </w:r>
      <w:r w:rsidRPr="00123EBF">
        <w:rPr>
          <w:rFonts w:ascii="宋体" w:hAnsi="宋体"/>
          <w:color w:val="000000"/>
          <w:kern w:val="0"/>
        </w:rPr>
        <w:t>点下方的纸张中，能正确表示他使用该订书机时的杠杆示意图是</w:t>
      </w:r>
      <w:r>
        <w:rPr>
          <w:rFonts w:ascii="宋体" w:hAnsi="宋体"/>
          <w:color w:val="000000"/>
          <w:kern w:val="0"/>
        </w:rPr>
        <w:t>(</w:t>
      </w:r>
      <w:r w:rsidRPr="00123EBF">
        <w:rPr>
          <w:color w:val="000000"/>
          <w:kern w:val="0"/>
        </w:rPr>
        <w:t xml:space="preserve">  </w:t>
      </w:r>
      <w:r>
        <w:rPr>
          <w:rFonts w:ascii="宋体" w:hAnsi="宋体"/>
          <w:color w:val="000000"/>
          <w:kern w:val="0"/>
        </w:rPr>
        <w:t>)</w:t>
      </w:r>
      <w:r w:rsidRPr="00123EBF">
        <w:rPr>
          <w:kern w:val="0"/>
        </w:rPr>
        <w:br/>
      </w:r>
      <w:r>
        <w:rPr>
          <w:noProof/>
          <w:kern w:val="0"/>
        </w:rPr>
        <w:drawing>
          <wp:inline distT="0" distB="0" distL="0" distR="0">
            <wp:extent cx="942975" cy="876300"/>
            <wp:effectExtent l="0" t="0" r="9525" b="0"/>
            <wp:docPr id="67" name="图片 67" descr="C:\Users\ADMINI~1\AppData\Local\Temp\ksohtml\wps8DEF.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I~1\AppData\Local\Temp\ksohtml\wps8DEF.tmp.jpg"/>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942975" cy="876300"/>
                    </a:xfrm>
                    <a:prstGeom prst="rect">
                      <a:avLst/>
                    </a:prstGeom>
                    <a:noFill/>
                    <a:ln>
                      <a:noFill/>
                    </a:ln>
                  </pic:spPr>
                </pic:pic>
              </a:graphicData>
            </a:graphic>
          </wp:inline>
        </w:drawing>
      </w:r>
    </w:p>
    <w:p w:rsidR="00860E31" w:rsidRPr="00123EBF" w:rsidRDefault="00860E31" w:rsidP="00860E31">
      <w:pPr>
        <w:spacing w:line="360" w:lineRule="auto"/>
        <w:ind w:left="150"/>
        <w:textAlignment w:val="center"/>
        <w:rPr>
          <w:kern w:val="0"/>
        </w:rPr>
      </w:pPr>
      <w:r w:rsidRPr="00123EBF">
        <w:rPr>
          <w:color w:val="000000"/>
          <w:kern w:val="0"/>
        </w:rPr>
        <w:t>A</w:t>
      </w:r>
      <w:r w:rsidRPr="00123EBF">
        <w:rPr>
          <w:rFonts w:ascii="宋体" w:hAnsi="宋体"/>
          <w:color w:val="000000"/>
          <w:kern w:val="0"/>
        </w:rPr>
        <w:t>、</w:t>
      </w:r>
      <w:r>
        <w:rPr>
          <w:noProof/>
          <w:kern w:val="0"/>
        </w:rPr>
        <w:drawing>
          <wp:inline distT="0" distB="0" distL="0" distR="0">
            <wp:extent cx="876300" cy="647700"/>
            <wp:effectExtent l="0" t="0" r="0" b="0"/>
            <wp:docPr id="66" name="图片 66" descr="C:\Users\ADMINI~1\AppData\Local\Temp\ksohtml\wps907F.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I~1\AppData\Local\Temp\ksohtml\wps907F.tmp.jpg"/>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876300" cy="647700"/>
                    </a:xfrm>
                    <a:prstGeom prst="rect">
                      <a:avLst/>
                    </a:prstGeom>
                    <a:noFill/>
                    <a:ln>
                      <a:noFill/>
                    </a:ln>
                  </pic:spPr>
                </pic:pic>
              </a:graphicData>
            </a:graphic>
          </wp:inline>
        </w:drawing>
      </w:r>
      <w:r w:rsidRPr="00123EBF">
        <w:rPr>
          <w:kern w:val="0"/>
        </w:rPr>
        <w:br/>
      </w:r>
      <w:r w:rsidRPr="00123EBF">
        <w:rPr>
          <w:color w:val="000000"/>
          <w:kern w:val="0"/>
        </w:rPr>
        <w:t>B</w:t>
      </w:r>
      <w:r w:rsidRPr="00123EBF">
        <w:rPr>
          <w:rFonts w:ascii="宋体" w:hAnsi="宋体"/>
          <w:color w:val="000000"/>
          <w:kern w:val="0"/>
        </w:rPr>
        <w:t>、</w:t>
      </w:r>
      <w:r>
        <w:rPr>
          <w:noProof/>
          <w:kern w:val="0"/>
        </w:rPr>
        <w:drawing>
          <wp:inline distT="0" distB="0" distL="0" distR="0">
            <wp:extent cx="838200" cy="561975"/>
            <wp:effectExtent l="0" t="0" r="0" b="9525"/>
            <wp:docPr id="65" name="图片 65" descr="C:\Users\ADMINI~1\AppData\Local\Temp\ksohtml\wps92FF.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I~1\AppData\Local\Temp\ksohtml\wps92FF.tmp.jpg"/>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inline>
        </w:drawing>
      </w:r>
      <w:r w:rsidRPr="00123EBF">
        <w:rPr>
          <w:kern w:val="0"/>
        </w:rPr>
        <w:br/>
      </w:r>
      <w:r w:rsidRPr="00123EBF">
        <w:rPr>
          <w:color w:val="000000"/>
          <w:kern w:val="0"/>
        </w:rPr>
        <w:t>C</w:t>
      </w:r>
      <w:r w:rsidRPr="00123EBF">
        <w:rPr>
          <w:rFonts w:ascii="宋体" w:hAnsi="宋体"/>
          <w:color w:val="000000"/>
          <w:kern w:val="0"/>
        </w:rPr>
        <w:t>、</w:t>
      </w:r>
      <w:r>
        <w:rPr>
          <w:noProof/>
          <w:kern w:val="0"/>
        </w:rPr>
        <w:drawing>
          <wp:inline distT="0" distB="0" distL="0" distR="0">
            <wp:extent cx="857250" cy="485775"/>
            <wp:effectExtent l="0" t="0" r="0" b="9525"/>
            <wp:docPr id="64" name="图片 64" descr="C:\Users\ADMINI~1\AppData\Local\Temp\ksohtml\wps958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I~1\AppData\Local\Temp\ksohtml\wps9580.tmp.jpg"/>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857250" cy="485775"/>
                    </a:xfrm>
                    <a:prstGeom prst="rect">
                      <a:avLst/>
                    </a:prstGeom>
                    <a:noFill/>
                    <a:ln>
                      <a:noFill/>
                    </a:ln>
                  </pic:spPr>
                </pic:pic>
              </a:graphicData>
            </a:graphic>
          </wp:inline>
        </w:drawing>
      </w:r>
      <w:r w:rsidRPr="00123EBF">
        <w:rPr>
          <w:kern w:val="0"/>
        </w:rPr>
        <w:br/>
      </w:r>
      <w:r w:rsidRPr="00123EBF">
        <w:rPr>
          <w:color w:val="000000"/>
          <w:kern w:val="0"/>
        </w:rPr>
        <w:t>D</w:t>
      </w:r>
      <w:r w:rsidRPr="00123EBF">
        <w:rPr>
          <w:rFonts w:ascii="宋体" w:hAnsi="宋体"/>
          <w:color w:val="000000"/>
          <w:kern w:val="0"/>
        </w:rPr>
        <w:t>、</w:t>
      </w:r>
      <w:r>
        <w:rPr>
          <w:noProof/>
          <w:kern w:val="0"/>
        </w:rPr>
        <w:drawing>
          <wp:inline distT="0" distB="0" distL="0" distR="0">
            <wp:extent cx="895350" cy="590550"/>
            <wp:effectExtent l="0" t="0" r="0" b="0"/>
            <wp:docPr id="63" name="图片 63" descr="C:\Users\ADMINI~1\AppData\Local\Temp\ksohtml\wps9801.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DMINI~1\AppData\Local\Temp\ksohtml\wps9801.tmp.jpg"/>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895350" cy="590550"/>
                    </a:xfrm>
                    <a:prstGeom prst="rect">
                      <a:avLst/>
                    </a:prstGeom>
                    <a:noFill/>
                    <a:ln>
                      <a:noFill/>
                    </a:ln>
                  </pic:spPr>
                </pic:pic>
              </a:graphicData>
            </a:graphic>
          </wp:inline>
        </w:drawing>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color w:val="000000"/>
          <w:kern w:val="0"/>
        </w:rPr>
        <w:t>10</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如图是小明整理的与氧气化学性质有关的部分笔记，他归纳了以下四点，其中不合理的是</w:t>
      </w:r>
      <w:r>
        <w:rPr>
          <w:rFonts w:ascii="宋体" w:hAnsi="宋体"/>
          <w:color w:val="000000"/>
          <w:kern w:val="0"/>
        </w:rPr>
        <w:t>(</w:t>
      </w:r>
      <w:r w:rsidRPr="00123EBF">
        <w:rPr>
          <w:color w:val="000000"/>
          <w:kern w:val="0"/>
        </w:rPr>
        <w:t xml:space="preserve">  </w:t>
      </w:r>
      <w:r>
        <w:rPr>
          <w:rFonts w:ascii="宋体" w:hAnsi="宋体"/>
          <w:color w:val="000000"/>
          <w:kern w:val="0"/>
        </w:rPr>
        <w:t>)</w:t>
      </w:r>
      <w:r w:rsidRPr="00123EBF">
        <w:rPr>
          <w:kern w:val="0"/>
        </w:rPr>
        <w:br/>
      </w:r>
      <w:r>
        <w:rPr>
          <w:noProof/>
          <w:kern w:val="0"/>
        </w:rPr>
        <w:lastRenderedPageBreak/>
        <w:drawing>
          <wp:inline distT="0" distB="0" distL="0" distR="0">
            <wp:extent cx="1543050" cy="895350"/>
            <wp:effectExtent l="0" t="0" r="0" b="0"/>
            <wp:docPr id="62" name="图片 62" descr="C:\Users\ADMINI~1\AppData\Local\Temp\ksohtml\wpsBC63.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DMINI~1\AppData\Local\Temp\ksohtml\wpsBC63.tmp.png"/>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1543050" cy="895350"/>
                    </a:xfrm>
                    <a:prstGeom prst="rect">
                      <a:avLst/>
                    </a:prstGeom>
                    <a:noFill/>
                    <a:ln>
                      <a:noFill/>
                    </a:ln>
                  </pic:spPr>
                </pic:pic>
              </a:graphicData>
            </a:graphic>
          </wp:inline>
        </w:drawing>
      </w:r>
    </w:p>
    <w:p w:rsidR="00860E31" w:rsidRPr="00123EBF" w:rsidRDefault="00860E31" w:rsidP="00860E31">
      <w:pPr>
        <w:spacing w:line="360" w:lineRule="auto"/>
        <w:ind w:left="150"/>
        <w:textAlignment w:val="center"/>
        <w:rPr>
          <w:kern w:val="0"/>
        </w:rPr>
      </w:pPr>
      <w:r w:rsidRPr="00123EBF">
        <w:rPr>
          <w:color w:val="000000"/>
          <w:kern w:val="0"/>
        </w:rPr>
        <w:t>A</w:t>
      </w:r>
      <w:r w:rsidRPr="00123EBF">
        <w:rPr>
          <w:rFonts w:ascii="宋体" w:hAnsi="宋体"/>
          <w:color w:val="000000"/>
          <w:kern w:val="0"/>
        </w:rPr>
        <w:t>、都是单质与单质反应</w:t>
      </w:r>
      <w:r w:rsidRPr="00123EBF">
        <w:rPr>
          <w:kern w:val="0"/>
        </w:rPr>
        <w:br/>
      </w:r>
      <w:r w:rsidRPr="00123EBF">
        <w:rPr>
          <w:color w:val="000000"/>
          <w:kern w:val="0"/>
        </w:rPr>
        <w:t>B</w:t>
      </w:r>
      <w:r w:rsidRPr="00123EBF">
        <w:rPr>
          <w:rFonts w:ascii="宋体" w:hAnsi="宋体"/>
          <w:color w:val="000000"/>
          <w:kern w:val="0"/>
        </w:rPr>
        <w:t>、都是氧化反应</w:t>
      </w:r>
      <w:r w:rsidRPr="00123EBF">
        <w:rPr>
          <w:kern w:val="0"/>
        </w:rPr>
        <w:br/>
      </w:r>
      <w:r w:rsidRPr="00123EBF">
        <w:rPr>
          <w:color w:val="000000"/>
          <w:kern w:val="0"/>
        </w:rPr>
        <w:t>C</w:t>
      </w:r>
      <w:r w:rsidRPr="00123EBF">
        <w:rPr>
          <w:rFonts w:ascii="宋体" w:hAnsi="宋体"/>
          <w:color w:val="000000"/>
          <w:kern w:val="0"/>
        </w:rPr>
        <w:t>、都生成了化合物</w:t>
      </w:r>
      <w:r w:rsidRPr="00123EBF">
        <w:rPr>
          <w:kern w:val="0"/>
        </w:rPr>
        <w:br/>
      </w:r>
      <w:r w:rsidRPr="00123EBF">
        <w:rPr>
          <w:color w:val="000000"/>
          <w:kern w:val="0"/>
        </w:rPr>
        <w:t>D</w:t>
      </w:r>
      <w:r w:rsidRPr="00123EBF">
        <w:rPr>
          <w:rFonts w:ascii="宋体" w:hAnsi="宋体"/>
          <w:color w:val="000000"/>
          <w:kern w:val="0"/>
        </w:rPr>
        <w:t>、都生成了气体</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11</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研究发现，恒星寿命的长短取决于它的质量大小。结合图表信息，推测四种恒星中寿命最长的是</w:t>
      </w:r>
      <w:r>
        <w:rPr>
          <w:rFonts w:ascii="宋体" w:hAnsi="宋体"/>
          <w:color w:val="000000"/>
          <w:kern w:val="0"/>
        </w:rPr>
        <w:t>(</w:t>
      </w:r>
      <w:r w:rsidRPr="00123EBF">
        <w:rPr>
          <w:rFonts w:ascii="宋体" w:hAnsi="宋体"/>
          <w:color w:val="000000"/>
          <w:kern w:val="0"/>
        </w:rPr>
        <w:t xml:space="preserve"> </w:t>
      </w:r>
      <w:r w:rsidRPr="00123EBF">
        <w:rPr>
          <w:color w:val="000000"/>
          <w:kern w:val="0"/>
        </w:rPr>
        <w:t xml:space="preserve"> </w:t>
      </w:r>
      <w:r>
        <w:rPr>
          <w:rFonts w:ascii="宋体" w:hAnsi="宋体"/>
          <w:color w:val="000000"/>
          <w:kern w:val="0"/>
        </w:rPr>
        <w:t>)</w:t>
      </w:r>
    </w:p>
    <w:tbl>
      <w:tblPr>
        <w:tblW w:w="3420" w:type="dxa"/>
        <w:tblInd w:w="208" w:type="dxa"/>
        <w:tblLayout w:type="fixed"/>
        <w:tblLook w:val="04A0" w:firstRow="1" w:lastRow="0" w:firstColumn="1" w:lastColumn="0" w:noHBand="0" w:noVBand="1"/>
      </w:tblPr>
      <w:tblGrid>
        <w:gridCol w:w="798"/>
        <w:gridCol w:w="2622"/>
      </w:tblGrid>
      <w:tr w:rsidR="00860E31" w:rsidRPr="00123EBF" w:rsidTr="00490AFA">
        <w:tc>
          <w:tcPr>
            <w:tcW w:w="798"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恒星</w:t>
            </w:r>
          </w:p>
        </w:tc>
        <w:tc>
          <w:tcPr>
            <w:tcW w:w="262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质量</w:t>
            </w:r>
            <w:r>
              <w:rPr>
                <w:color w:val="000000"/>
                <w:kern w:val="0"/>
              </w:rPr>
              <w:t>(</w:t>
            </w:r>
            <w:r w:rsidRPr="00123EBF">
              <w:rPr>
                <w:color w:val="000000"/>
                <w:kern w:val="0"/>
              </w:rPr>
              <w:t>与太阳相比的倍数</w:t>
            </w:r>
            <w:r>
              <w:rPr>
                <w:color w:val="000000"/>
                <w:kern w:val="0"/>
              </w:rPr>
              <w:t>)</w:t>
            </w:r>
          </w:p>
        </w:tc>
      </w:tr>
      <w:tr w:rsidR="00860E31" w:rsidRPr="00123EBF" w:rsidTr="00490AFA">
        <w:tc>
          <w:tcPr>
            <w:tcW w:w="798"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天狼</w:t>
            </w:r>
            <w:r w:rsidRPr="00123EBF">
              <w:rPr>
                <w:color w:val="000000"/>
                <w:kern w:val="0"/>
              </w:rPr>
              <w:t>A</w:t>
            </w:r>
            <w:r w:rsidRPr="00123EBF">
              <w:rPr>
                <w:rFonts w:ascii="宋体" w:hAnsi="宋体"/>
                <w:color w:val="000000"/>
                <w:kern w:val="0"/>
              </w:rPr>
              <w:t>星</w:t>
            </w:r>
          </w:p>
        </w:tc>
        <w:tc>
          <w:tcPr>
            <w:tcW w:w="262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2.14</w:t>
            </w:r>
          </w:p>
        </w:tc>
      </w:tr>
      <w:tr w:rsidR="00860E31" w:rsidRPr="00123EBF" w:rsidTr="00490AFA">
        <w:tc>
          <w:tcPr>
            <w:tcW w:w="798"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天狼</w:t>
            </w:r>
            <w:r w:rsidRPr="00123EBF">
              <w:rPr>
                <w:color w:val="000000"/>
                <w:kern w:val="0"/>
              </w:rPr>
              <w:t>B</w:t>
            </w:r>
            <w:r w:rsidRPr="00123EBF">
              <w:rPr>
                <w:rFonts w:ascii="宋体" w:hAnsi="宋体"/>
                <w:color w:val="000000"/>
                <w:kern w:val="0"/>
              </w:rPr>
              <w:t>星</w:t>
            </w:r>
          </w:p>
        </w:tc>
        <w:tc>
          <w:tcPr>
            <w:tcW w:w="262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1.05</w:t>
            </w:r>
          </w:p>
        </w:tc>
      </w:tr>
      <w:tr w:rsidR="00860E31" w:rsidRPr="00123EBF" w:rsidTr="00490AFA">
        <w:tc>
          <w:tcPr>
            <w:tcW w:w="798"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织女星</w:t>
            </w:r>
          </w:p>
        </w:tc>
        <w:tc>
          <w:tcPr>
            <w:tcW w:w="262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2.13</w:t>
            </w:r>
          </w:p>
        </w:tc>
      </w:tr>
      <w:tr w:rsidR="00860E31" w:rsidRPr="00123EBF" w:rsidTr="00490AFA">
        <w:tc>
          <w:tcPr>
            <w:tcW w:w="798"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牛郎星</w:t>
            </w:r>
          </w:p>
        </w:tc>
        <w:tc>
          <w:tcPr>
            <w:tcW w:w="262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1.79</w:t>
            </w:r>
          </w:p>
        </w:tc>
      </w:tr>
    </w:tbl>
    <w:p w:rsidR="00860E31" w:rsidRPr="00123EBF" w:rsidRDefault="00860E31" w:rsidP="00860E31">
      <w:pPr>
        <w:spacing w:line="360" w:lineRule="auto"/>
        <w:textAlignment w:val="center"/>
        <w:rPr>
          <w:rFonts w:ascii="Calibri" w:hAnsi="Calibri"/>
          <w:kern w:val="0"/>
          <w:szCs w:val="21"/>
        </w:rPr>
      </w:pPr>
      <w:r w:rsidRPr="00123EBF">
        <w:rPr>
          <w:color w:val="000000"/>
          <w:kern w:val="0"/>
        </w:rPr>
        <w:t xml:space="preserve">  </w:t>
      </w:r>
      <w:r>
        <w:rPr>
          <w:noProof/>
          <w:kern w:val="0"/>
        </w:rPr>
        <w:drawing>
          <wp:inline distT="0" distB="0" distL="0" distR="0">
            <wp:extent cx="2533650" cy="1562100"/>
            <wp:effectExtent l="0" t="0" r="0" b="0"/>
            <wp:docPr id="61" name="图片 61" descr="C:\Users\ADMINI~1\AppData\Local\Temp\ksohtml\wpsBEF3.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DMINI~1\AppData\Local\Temp\ksohtml\wpsBEF3.tmp.jpg"/>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2533650" cy="1562100"/>
                    </a:xfrm>
                    <a:prstGeom prst="rect">
                      <a:avLst/>
                    </a:prstGeom>
                    <a:noFill/>
                    <a:ln>
                      <a:noFill/>
                    </a:ln>
                  </pic:spPr>
                </pic:pic>
              </a:graphicData>
            </a:graphic>
          </wp:inline>
        </w:drawing>
      </w:r>
    </w:p>
    <w:p w:rsidR="00860E31" w:rsidRPr="00123EBF" w:rsidRDefault="00860E31" w:rsidP="00860E31">
      <w:pPr>
        <w:spacing w:line="360" w:lineRule="auto"/>
        <w:ind w:left="150"/>
        <w:textAlignment w:val="center"/>
        <w:rPr>
          <w:kern w:val="0"/>
          <w:szCs w:val="21"/>
        </w:rPr>
      </w:pPr>
      <w:r w:rsidRPr="00123EBF">
        <w:rPr>
          <w:color w:val="000000"/>
          <w:kern w:val="0"/>
        </w:rPr>
        <w:t>A</w:t>
      </w:r>
      <w:r w:rsidRPr="00123EBF">
        <w:rPr>
          <w:rFonts w:ascii="宋体" w:hAnsi="宋体"/>
          <w:color w:val="000000"/>
          <w:kern w:val="0"/>
        </w:rPr>
        <w:t>、天狼</w:t>
      </w:r>
      <w:r w:rsidRPr="00123EBF">
        <w:rPr>
          <w:color w:val="000000"/>
          <w:kern w:val="0"/>
        </w:rPr>
        <w:t>A</w:t>
      </w:r>
      <w:r w:rsidRPr="00123EBF">
        <w:rPr>
          <w:rFonts w:ascii="宋体" w:hAnsi="宋体"/>
          <w:color w:val="000000"/>
          <w:kern w:val="0"/>
        </w:rPr>
        <w:t>星</w:t>
      </w:r>
      <w:r w:rsidRPr="00123EBF">
        <w:rPr>
          <w:kern w:val="0"/>
        </w:rPr>
        <w:br/>
      </w:r>
      <w:r w:rsidRPr="00123EBF">
        <w:rPr>
          <w:color w:val="000000"/>
          <w:kern w:val="0"/>
        </w:rPr>
        <w:t>B</w:t>
      </w:r>
      <w:r w:rsidRPr="00123EBF">
        <w:rPr>
          <w:rFonts w:ascii="宋体" w:hAnsi="宋体"/>
          <w:color w:val="000000"/>
          <w:kern w:val="0"/>
        </w:rPr>
        <w:t>、天狼</w:t>
      </w:r>
      <w:r w:rsidRPr="00123EBF">
        <w:rPr>
          <w:color w:val="000000"/>
          <w:kern w:val="0"/>
        </w:rPr>
        <w:t>B</w:t>
      </w:r>
      <w:r w:rsidRPr="00123EBF">
        <w:rPr>
          <w:rFonts w:ascii="宋体" w:hAnsi="宋体"/>
          <w:color w:val="000000"/>
          <w:kern w:val="0"/>
        </w:rPr>
        <w:t>星</w:t>
      </w:r>
      <w:r w:rsidRPr="00123EBF">
        <w:rPr>
          <w:kern w:val="0"/>
        </w:rPr>
        <w:br/>
      </w:r>
      <w:r w:rsidRPr="00123EBF">
        <w:rPr>
          <w:color w:val="000000"/>
          <w:kern w:val="0"/>
        </w:rPr>
        <w:t>C</w:t>
      </w:r>
      <w:r w:rsidRPr="00123EBF">
        <w:rPr>
          <w:rFonts w:ascii="宋体" w:hAnsi="宋体"/>
          <w:color w:val="000000"/>
          <w:kern w:val="0"/>
        </w:rPr>
        <w:t>、织女星</w:t>
      </w:r>
      <w:r w:rsidRPr="00123EBF">
        <w:rPr>
          <w:kern w:val="0"/>
        </w:rPr>
        <w:br/>
      </w:r>
      <w:r w:rsidRPr="00123EBF">
        <w:rPr>
          <w:color w:val="000000"/>
          <w:kern w:val="0"/>
        </w:rPr>
        <w:t>D</w:t>
      </w:r>
      <w:r w:rsidRPr="00123EBF">
        <w:rPr>
          <w:rFonts w:ascii="宋体" w:hAnsi="宋体"/>
          <w:color w:val="000000"/>
          <w:kern w:val="0"/>
        </w:rPr>
        <w:t>、牛郎星</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color w:val="000000"/>
          <w:kern w:val="0"/>
        </w:rPr>
        <w:lastRenderedPageBreak/>
        <w:t xml:space="preserve">  </w:t>
      </w:r>
    </w:p>
    <w:p w:rsidR="00860E31" w:rsidRPr="00123EBF" w:rsidRDefault="00860E31" w:rsidP="00860E31">
      <w:pPr>
        <w:spacing w:line="360" w:lineRule="auto"/>
        <w:textAlignment w:val="center"/>
        <w:rPr>
          <w:kern w:val="0"/>
        </w:rPr>
      </w:pPr>
      <w:r w:rsidRPr="00123EBF">
        <w:rPr>
          <w:color w:val="000000"/>
          <w:kern w:val="0"/>
        </w:rPr>
        <w:t>12</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小明用亚甲基蓝溶液给临时装片中的口腔上皮细胞染色，下列操作正确的是</w:t>
      </w:r>
      <w:r>
        <w:rPr>
          <w:rFonts w:ascii="宋体" w:hAnsi="宋体"/>
          <w:color w:val="000000"/>
          <w:kern w:val="0"/>
        </w:rPr>
        <w:t>(</w:t>
      </w:r>
      <w:r w:rsidRPr="00123EBF">
        <w:rPr>
          <w:color w:val="000000"/>
          <w:kern w:val="0"/>
        </w:rPr>
        <w:t xml:space="preserve">  </w:t>
      </w:r>
      <w:r>
        <w:rPr>
          <w:rFonts w:ascii="宋体" w:hAnsi="宋体"/>
          <w:color w:val="000000"/>
          <w:kern w:val="0"/>
        </w:rPr>
        <w:t>)</w:t>
      </w:r>
      <w:r w:rsidRPr="00123EBF">
        <w:rPr>
          <w:kern w:val="0"/>
        </w:rPr>
        <w:br/>
      </w:r>
      <w:r>
        <w:rPr>
          <w:noProof/>
          <w:kern w:val="0"/>
        </w:rPr>
        <w:drawing>
          <wp:inline distT="0" distB="0" distL="0" distR="0">
            <wp:extent cx="1952625" cy="933450"/>
            <wp:effectExtent l="0" t="0" r="9525" b="0"/>
            <wp:docPr id="60" name="图片 60" descr="C:\Users\ADMINI~1\AppData\Local\Temp\ksohtml\wpsD986.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DMINI~1\AppData\Local\Temp\ksohtml\wpsD986.tmp.jpg"/>
                    <pic:cNvPicPr>
                      <a:picLocks noChangeAspect="1" noChangeArrowheads="1"/>
                    </pic:cNvPicPr>
                  </pic:nvPicPr>
                  <pic:blipFill>
                    <a:blip r:embed="rId52" r:link="rId53">
                      <a:extLst>
                        <a:ext uri="{28A0092B-C50C-407E-A947-70E740481C1C}">
                          <a14:useLocalDpi xmlns:a14="http://schemas.microsoft.com/office/drawing/2010/main" val="0"/>
                        </a:ext>
                      </a:extLst>
                    </a:blip>
                    <a:srcRect/>
                    <a:stretch>
                      <a:fillRect/>
                    </a:stretch>
                  </pic:blipFill>
                  <pic:spPr bwMode="auto">
                    <a:xfrm>
                      <a:off x="0" y="0"/>
                      <a:ext cx="1952625" cy="933450"/>
                    </a:xfrm>
                    <a:prstGeom prst="rect">
                      <a:avLst/>
                    </a:prstGeom>
                    <a:noFill/>
                    <a:ln>
                      <a:noFill/>
                    </a:ln>
                  </pic:spPr>
                </pic:pic>
              </a:graphicData>
            </a:graphic>
          </wp:inline>
        </w:drawing>
      </w:r>
    </w:p>
    <w:p w:rsidR="00860E31" w:rsidRPr="00123EBF" w:rsidRDefault="00860E31" w:rsidP="00860E31">
      <w:pPr>
        <w:spacing w:line="360" w:lineRule="auto"/>
        <w:ind w:left="150"/>
        <w:textAlignment w:val="center"/>
        <w:rPr>
          <w:kern w:val="0"/>
        </w:rPr>
      </w:pPr>
      <w:r w:rsidRPr="00123EBF">
        <w:rPr>
          <w:color w:val="000000"/>
          <w:kern w:val="0"/>
        </w:rPr>
        <w:t>A</w:t>
      </w:r>
      <w:r w:rsidRPr="00123EBF">
        <w:rPr>
          <w:rFonts w:ascii="宋体" w:hAnsi="宋体"/>
          <w:color w:val="000000"/>
          <w:kern w:val="0"/>
        </w:rPr>
        <w:t>、滴在</w:t>
      </w:r>
      <w:r w:rsidRPr="00123EBF">
        <w:rPr>
          <w:rFonts w:ascii="宋体" w:hAnsi="宋体" w:cs="宋体" w:hint="eastAsia"/>
          <w:color w:val="000000"/>
          <w:kern w:val="0"/>
        </w:rPr>
        <w:t>①</w:t>
      </w:r>
      <w:r w:rsidRPr="00123EBF">
        <w:rPr>
          <w:rFonts w:ascii="宋体" w:hAnsi="宋体"/>
          <w:color w:val="000000"/>
          <w:kern w:val="0"/>
        </w:rPr>
        <w:t>处，将装片左端略提起</w:t>
      </w:r>
      <w:r w:rsidRPr="00123EBF">
        <w:rPr>
          <w:kern w:val="0"/>
        </w:rPr>
        <w:br/>
      </w:r>
      <w:r w:rsidRPr="00123EBF">
        <w:rPr>
          <w:color w:val="000000"/>
          <w:kern w:val="0"/>
        </w:rPr>
        <w:t>B</w:t>
      </w:r>
      <w:r w:rsidRPr="00123EBF">
        <w:rPr>
          <w:rFonts w:ascii="宋体" w:hAnsi="宋体"/>
          <w:color w:val="000000"/>
          <w:kern w:val="0"/>
        </w:rPr>
        <w:t>、滴在</w:t>
      </w:r>
      <w:r w:rsidRPr="00123EBF">
        <w:rPr>
          <w:rFonts w:ascii="宋体" w:hAnsi="宋体" w:cs="宋体" w:hint="eastAsia"/>
          <w:color w:val="000000"/>
          <w:kern w:val="0"/>
        </w:rPr>
        <w:t>①</w:t>
      </w:r>
      <w:r w:rsidRPr="00123EBF">
        <w:rPr>
          <w:rFonts w:ascii="宋体" w:hAnsi="宋体"/>
          <w:color w:val="000000"/>
          <w:kern w:val="0"/>
        </w:rPr>
        <w:t>处，吸水纸放置在</w:t>
      </w:r>
      <w:r w:rsidRPr="00123EBF">
        <w:rPr>
          <w:rFonts w:ascii="宋体" w:hAnsi="宋体" w:cs="宋体" w:hint="eastAsia"/>
          <w:color w:val="000000"/>
          <w:kern w:val="0"/>
        </w:rPr>
        <w:t>④</w:t>
      </w:r>
      <w:r w:rsidRPr="00123EBF">
        <w:rPr>
          <w:rFonts w:ascii="宋体" w:hAnsi="宋体"/>
          <w:color w:val="000000"/>
          <w:kern w:val="0"/>
        </w:rPr>
        <w:t>处</w:t>
      </w:r>
      <w:r w:rsidRPr="00123EBF">
        <w:rPr>
          <w:kern w:val="0"/>
        </w:rPr>
        <w:br/>
      </w:r>
      <w:r w:rsidRPr="00123EBF">
        <w:rPr>
          <w:color w:val="000000"/>
          <w:kern w:val="0"/>
        </w:rPr>
        <w:t>C</w:t>
      </w:r>
      <w:r w:rsidRPr="00123EBF">
        <w:rPr>
          <w:rFonts w:ascii="宋体" w:hAnsi="宋体"/>
          <w:color w:val="000000"/>
          <w:kern w:val="0"/>
        </w:rPr>
        <w:t>、滴在</w:t>
      </w:r>
      <w:r w:rsidRPr="00123EBF">
        <w:rPr>
          <w:rFonts w:ascii="宋体" w:hAnsi="宋体" w:cs="宋体" w:hint="eastAsia"/>
          <w:color w:val="000000"/>
          <w:kern w:val="0"/>
        </w:rPr>
        <w:t>①</w:t>
      </w:r>
      <w:r w:rsidRPr="00123EBF">
        <w:rPr>
          <w:rFonts w:ascii="宋体" w:hAnsi="宋体"/>
          <w:color w:val="000000"/>
          <w:kern w:val="0"/>
        </w:rPr>
        <w:t>处，吸水纸放置在</w:t>
      </w:r>
      <w:r w:rsidRPr="00123EBF">
        <w:rPr>
          <w:rFonts w:ascii="宋体" w:hAnsi="宋体" w:cs="宋体" w:hint="eastAsia"/>
          <w:color w:val="000000"/>
          <w:kern w:val="0"/>
        </w:rPr>
        <w:t>③</w:t>
      </w:r>
      <w:r w:rsidRPr="00123EBF">
        <w:rPr>
          <w:rFonts w:ascii="宋体" w:hAnsi="宋体"/>
          <w:color w:val="000000"/>
          <w:kern w:val="0"/>
        </w:rPr>
        <w:t>处</w:t>
      </w:r>
      <w:r w:rsidRPr="00123EBF">
        <w:rPr>
          <w:kern w:val="0"/>
        </w:rPr>
        <w:br/>
      </w:r>
      <w:r w:rsidRPr="00123EBF">
        <w:rPr>
          <w:color w:val="000000"/>
          <w:kern w:val="0"/>
        </w:rPr>
        <w:t>D</w:t>
      </w:r>
      <w:r w:rsidRPr="00123EBF">
        <w:rPr>
          <w:rFonts w:ascii="宋体" w:hAnsi="宋体"/>
          <w:color w:val="000000"/>
          <w:kern w:val="0"/>
        </w:rPr>
        <w:t>、滴在</w:t>
      </w:r>
      <w:r w:rsidRPr="00123EBF">
        <w:rPr>
          <w:rFonts w:ascii="宋体" w:hAnsi="宋体" w:cs="宋体" w:hint="eastAsia"/>
          <w:color w:val="000000"/>
          <w:kern w:val="0"/>
        </w:rPr>
        <w:t>①③</w:t>
      </w:r>
      <w:r w:rsidRPr="00123EBF">
        <w:rPr>
          <w:rFonts w:ascii="宋体" w:hAnsi="宋体"/>
          <w:color w:val="000000"/>
          <w:kern w:val="0"/>
        </w:rPr>
        <w:t>处，将装片左右晃动</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13</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某电热水壶正常状态下，闭合开关，指示灯</w:t>
      </w:r>
      <w:r w:rsidRPr="00123EBF">
        <w:rPr>
          <w:color w:val="000000"/>
          <w:kern w:val="0"/>
        </w:rPr>
        <w:t>L</w:t>
      </w:r>
      <w:r w:rsidRPr="00123EBF">
        <w:rPr>
          <w:rFonts w:ascii="宋体" w:hAnsi="宋体"/>
          <w:color w:val="000000"/>
          <w:kern w:val="0"/>
        </w:rPr>
        <w:t>亮，同时电热丝</w:t>
      </w:r>
      <w:r w:rsidRPr="00123EBF">
        <w:rPr>
          <w:color w:val="000000"/>
          <w:kern w:val="0"/>
        </w:rPr>
        <w:t>R</w:t>
      </w:r>
      <w:r w:rsidRPr="00123EBF">
        <w:rPr>
          <w:rFonts w:ascii="宋体" w:hAnsi="宋体"/>
          <w:color w:val="000000"/>
          <w:kern w:val="0"/>
        </w:rPr>
        <w:t>工作；断开开关，指示灯</w:t>
      </w:r>
      <w:r w:rsidRPr="00123EBF">
        <w:rPr>
          <w:color w:val="000000"/>
          <w:kern w:val="0"/>
        </w:rPr>
        <w:t>L</w:t>
      </w:r>
      <w:r w:rsidRPr="00123EBF">
        <w:rPr>
          <w:rFonts w:ascii="宋体" w:hAnsi="宋体"/>
          <w:color w:val="000000"/>
          <w:kern w:val="0"/>
        </w:rPr>
        <w:t>熄灭，电热丝</w:t>
      </w:r>
      <w:r w:rsidRPr="00123EBF">
        <w:rPr>
          <w:color w:val="000000"/>
          <w:kern w:val="0"/>
        </w:rPr>
        <w:t>R</w:t>
      </w:r>
      <w:r w:rsidRPr="00123EBF">
        <w:rPr>
          <w:rFonts w:ascii="宋体" w:hAnsi="宋体"/>
          <w:color w:val="000000"/>
          <w:kern w:val="0"/>
        </w:rPr>
        <w:t>不工作。小明用该电热水壶烧水时，发现电热丝</w:t>
      </w:r>
      <w:r w:rsidRPr="00123EBF">
        <w:rPr>
          <w:color w:val="000000"/>
          <w:kern w:val="0"/>
        </w:rPr>
        <w:t>R</w:t>
      </w:r>
      <w:r w:rsidRPr="00123EBF">
        <w:rPr>
          <w:rFonts w:ascii="宋体" w:hAnsi="宋体"/>
          <w:color w:val="000000"/>
          <w:kern w:val="0"/>
        </w:rPr>
        <w:t>断了，指示灯</w:t>
      </w:r>
      <w:r w:rsidRPr="00123EBF">
        <w:rPr>
          <w:color w:val="000000"/>
          <w:kern w:val="0"/>
        </w:rPr>
        <w:t>L</w:t>
      </w:r>
      <w:r w:rsidRPr="00123EBF">
        <w:rPr>
          <w:rFonts w:ascii="宋体" w:hAnsi="宋体"/>
          <w:color w:val="000000"/>
          <w:kern w:val="0"/>
        </w:rPr>
        <w:t>仍然亮。四位同学设计了该电热水壶的模拟电路，其中可能正确的是</w:t>
      </w:r>
      <w:r>
        <w:rPr>
          <w:rFonts w:ascii="宋体" w:hAnsi="宋体"/>
          <w:color w:val="000000"/>
          <w:kern w:val="0"/>
        </w:rPr>
        <w:t>(</w:t>
      </w:r>
      <w:r w:rsidRPr="00123EBF">
        <w:rPr>
          <w:rFonts w:ascii="宋体" w:hAnsi="宋体"/>
          <w:color w:val="000000"/>
          <w:kern w:val="0"/>
        </w:rPr>
        <w:t xml:space="preserve"> </w:t>
      </w:r>
      <w:r w:rsidRPr="00123EBF">
        <w:rPr>
          <w:color w:val="000000"/>
          <w:kern w:val="0"/>
        </w:rPr>
        <w:t xml:space="preserve"> </w:t>
      </w:r>
      <w:r>
        <w:rPr>
          <w:rFonts w:ascii="宋体" w:hAnsi="宋体"/>
          <w:color w:val="000000"/>
          <w:kern w:val="0"/>
        </w:rPr>
        <w:t>)</w:t>
      </w:r>
      <w:r w:rsidRPr="00123EBF">
        <w:rPr>
          <w:rFonts w:ascii="宋体" w:hAnsi="宋体"/>
          <w:color w:val="000000"/>
          <w:kern w:val="0"/>
        </w:rPr>
        <w:t xml:space="preserve">     </w:t>
      </w:r>
    </w:p>
    <w:p w:rsidR="00860E31" w:rsidRPr="00123EBF" w:rsidRDefault="00860E31" w:rsidP="00860E31">
      <w:pPr>
        <w:spacing w:line="360" w:lineRule="auto"/>
        <w:ind w:left="150"/>
        <w:textAlignment w:val="center"/>
        <w:rPr>
          <w:kern w:val="0"/>
          <w:szCs w:val="21"/>
        </w:rPr>
      </w:pPr>
      <w:r w:rsidRPr="00123EBF">
        <w:rPr>
          <w:color w:val="000000"/>
          <w:kern w:val="0"/>
        </w:rPr>
        <w:t>A</w:t>
      </w:r>
      <w:r w:rsidRPr="00123EBF">
        <w:rPr>
          <w:rFonts w:ascii="宋体" w:hAnsi="宋体"/>
          <w:color w:val="000000"/>
          <w:kern w:val="0"/>
        </w:rPr>
        <w:t>、</w:t>
      </w:r>
      <w:r>
        <w:rPr>
          <w:noProof/>
          <w:kern w:val="0"/>
        </w:rPr>
        <w:drawing>
          <wp:inline distT="0" distB="0" distL="0" distR="0">
            <wp:extent cx="1219200" cy="857250"/>
            <wp:effectExtent l="0" t="0" r="0" b="0"/>
            <wp:docPr id="59" name="图片 59" descr="C:\Users\ADMINI~1\AppData\Local\Temp\ksohtml\wps335.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ADMINI~1\AppData\Local\Temp\ksohtml\wps335.tmp.jpg"/>
                    <pic:cNvPicPr>
                      <a:picLocks noChangeAspect="1" noChangeArrowheads="1"/>
                    </pic:cNvPicPr>
                  </pic:nvPicPr>
                  <pic:blipFill>
                    <a:blip r:embed="rId54" r:link="rId55">
                      <a:extLst>
                        <a:ext uri="{28A0092B-C50C-407E-A947-70E740481C1C}">
                          <a14:useLocalDpi xmlns:a14="http://schemas.microsoft.com/office/drawing/2010/main" val="0"/>
                        </a:ext>
                      </a:extLst>
                    </a:blip>
                    <a:srcRect/>
                    <a:stretch>
                      <a:fillRect/>
                    </a:stretch>
                  </pic:blipFill>
                  <pic:spPr bwMode="auto">
                    <a:xfrm>
                      <a:off x="0" y="0"/>
                      <a:ext cx="1219200" cy="857250"/>
                    </a:xfrm>
                    <a:prstGeom prst="rect">
                      <a:avLst/>
                    </a:prstGeom>
                    <a:noFill/>
                    <a:ln>
                      <a:noFill/>
                    </a:ln>
                  </pic:spPr>
                </pic:pic>
              </a:graphicData>
            </a:graphic>
          </wp:inline>
        </w:drawing>
      </w:r>
      <w:r w:rsidRPr="00123EBF">
        <w:rPr>
          <w:kern w:val="0"/>
        </w:rPr>
        <w:br/>
      </w:r>
      <w:r w:rsidRPr="00123EBF">
        <w:rPr>
          <w:color w:val="000000"/>
          <w:kern w:val="0"/>
        </w:rPr>
        <w:t>B</w:t>
      </w:r>
      <w:r w:rsidRPr="00123EBF">
        <w:rPr>
          <w:rFonts w:ascii="宋体" w:hAnsi="宋体"/>
          <w:color w:val="000000"/>
          <w:kern w:val="0"/>
        </w:rPr>
        <w:t>、</w:t>
      </w:r>
      <w:r>
        <w:rPr>
          <w:noProof/>
          <w:kern w:val="0"/>
        </w:rPr>
        <w:drawing>
          <wp:inline distT="0" distB="0" distL="0" distR="0">
            <wp:extent cx="1285875" cy="857250"/>
            <wp:effectExtent l="0" t="0" r="9525" b="0"/>
            <wp:docPr id="58" name="图片 58" descr="C:\Users\ADMINI~1\AppData\Local\Temp\ksohtml\wps5E5.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DMINI~1\AppData\Local\Temp\ksohtml\wps5E5.tmp.jpg"/>
                    <pic:cNvPicPr>
                      <a:picLocks noChangeAspect="1" noChangeArrowheads="1"/>
                    </pic:cNvPicPr>
                  </pic:nvPicPr>
                  <pic:blipFill>
                    <a:blip r:embed="rId56" r:link="rId57">
                      <a:extLst>
                        <a:ext uri="{28A0092B-C50C-407E-A947-70E740481C1C}">
                          <a14:useLocalDpi xmlns:a14="http://schemas.microsoft.com/office/drawing/2010/main" val="0"/>
                        </a:ext>
                      </a:extLst>
                    </a:blip>
                    <a:srcRect/>
                    <a:stretch>
                      <a:fillRect/>
                    </a:stretch>
                  </pic:blipFill>
                  <pic:spPr bwMode="auto">
                    <a:xfrm>
                      <a:off x="0" y="0"/>
                      <a:ext cx="1285875" cy="857250"/>
                    </a:xfrm>
                    <a:prstGeom prst="rect">
                      <a:avLst/>
                    </a:prstGeom>
                    <a:noFill/>
                    <a:ln>
                      <a:noFill/>
                    </a:ln>
                  </pic:spPr>
                </pic:pic>
              </a:graphicData>
            </a:graphic>
          </wp:inline>
        </w:drawing>
      </w:r>
      <w:r w:rsidRPr="00123EBF">
        <w:rPr>
          <w:kern w:val="0"/>
        </w:rPr>
        <w:br/>
      </w:r>
      <w:r w:rsidRPr="00123EBF">
        <w:rPr>
          <w:color w:val="000000"/>
          <w:kern w:val="0"/>
        </w:rPr>
        <w:t>C</w:t>
      </w:r>
      <w:r w:rsidRPr="00123EBF">
        <w:rPr>
          <w:rFonts w:ascii="宋体" w:hAnsi="宋体"/>
          <w:color w:val="000000"/>
          <w:kern w:val="0"/>
        </w:rPr>
        <w:t>、</w:t>
      </w:r>
      <w:r>
        <w:rPr>
          <w:noProof/>
          <w:kern w:val="0"/>
        </w:rPr>
        <w:drawing>
          <wp:inline distT="0" distB="0" distL="0" distR="0">
            <wp:extent cx="1200150" cy="847725"/>
            <wp:effectExtent l="0" t="0" r="0" b="9525"/>
            <wp:docPr id="57" name="图片 57" descr="C:\Users\ADMINI~1\AppData\Local\Temp\ksohtml\wps865.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ADMINI~1\AppData\Local\Temp\ksohtml\wps865.tmp.jpg"/>
                    <pic:cNvPicPr>
                      <a:picLocks noChangeAspect="1" noChangeArrowheads="1"/>
                    </pic:cNvPicPr>
                  </pic:nvPicPr>
                  <pic:blipFill>
                    <a:blip r:embed="rId58" r:link="rId59">
                      <a:extLst>
                        <a:ext uri="{28A0092B-C50C-407E-A947-70E740481C1C}">
                          <a14:useLocalDpi xmlns:a14="http://schemas.microsoft.com/office/drawing/2010/main" val="0"/>
                        </a:ext>
                      </a:extLst>
                    </a:blip>
                    <a:srcRect/>
                    <a:stretch>
                      <a:fillRect/>
                    </a:stretch>
                  </pic:blipFill>
                  <pic:spPr bwMode="auto">
                    <a:xfrm>
                      <a:off x="0" y="0"/>
                      <a:ext cx="1200150" cy="847725"/>
                    </a:xfrm>
                    <a:prstGeom prst="rect">
                      <a:avLst/>
                    </a:prstGeom>
                    <a:noFill/>
                    <a:ln>
                      <a:noFill/>
                    </a:ln>
                  </pic:spPr>
                </pic:pic>
              </a:graphicData>
            </a:graphic>
          </wp:inline>
        </w:drawing>
      </w:r>
      <w:r w:rsidRPr="00123EBF">
        <w:rPr>
          <w:kern w:val="0"/>
        </w:rPr>
        <w:br/>
      </w:r>
      <w:r w:rsidRPr="00123EBF">
        <w:rPr>
          <w:color w:val="000000"/>
          <w:kern w:val="0"/>
        </w:rPr>
        <w:t>D</w:t>
      </w:r>
      <w:r w:rsidRPr="00123EBF">
        <w:rPr>
          <w:rFonts w:ascii="宋体" w:hAnsi="宋体"/>
          <w:color w:val="000000"/>
          <w:kern w:val="0"/>
        </w:rPr>
        <w:t>、</w:t>
      </w:r>
      <w:r>
        <w:rPr>
          <w:noProof/>
          <w:kern w:val="0"/>
        </w:rPr>
        <w:drawing>
          <wp:inline distT="0" distB="0" distL="0" distR="0">
            <wp:extent cx="1190625" cy="847725"/>
            <wp:effectExtent l="0" t="0" r="9525" b="9525"/>
            <wp:docPr id="56" name="图片 56" descr="C:\Users\ADMINI~1\AppData\Local\Temp\ksohtml\wpsAD6.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DMINI~1\AppData\Local\Temp\ksohtml\wpsAD6.tmp.jpg"/>
                    <pic:cNvPicPr>
                      <a:picLocks noChangeAspect="1" noChangeArrowheads="1"/>
                    </pic:cNvPicPr>
                  </pic:nvPicPr>
                  <pic:blipFill>
                    <a:blip r:embed="rId60" r:link="rId61">
                      <a:extLst>
                        <a:ext uri="{28A0092B-C50C-407E-A947-70E740481C1C}">
                          <a14:useLocalDpi xmlns:a14="http://schemas.microsoft.com/office/drawing/2010/main" val="0"/>
                        </a:ext>
                      </a:extLst>
                    </a:blip>
                    <a:srcRect/>
                    <a:stretch>
                      <a:fillRect/>
                    </a:stretch>
                  </pic:blipFill>
                  <pic:spPr bwMode="auto">
                    <a:xfrm>
                      <a:off x="0" y="0"/>
                      <a:ext cx="1190625" cy="847725"/>
                    </a:xfrm>
                    <a:prstGeom prst="rect">
                      <a:avLst/>
                    </a:prstGeom>
                    <a:noFill/>
                    <a:ln>
                      <a:noFill/>
                    </a:ln>
                  </pic:spPr>
                </pic:pic>
              </a:graphicData>
            </a:graphic>
          </wp:inline>
        </w:drawing>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color w:val="000000"/>
          <w:kern w:val="0"/>
        </w:rPr>
        <w:t>14</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用隔板将玻璃容器均分为两部分，隔板中有一小孔用薄橡皮膜封闭</w:t>
      </w:r>
      <w:r>
        <w:rPr>
          <w:rFonts w:ascii="宋体" w:hAnsi="宋体"/>
          <w:color w:val="000000"/>
          <w:kern w:val="0"/>
        </w:rPr>
        <w:t>(</w:t>
      </w:r>
      <w:r w:rsidRPr="00123EBF">
        <w:rPr>
          <w:rFonts w:ascii="宋体" w:hAnsi="宋体"/>
          <w:color w:val="000000"/>
          <w:kern w:val="0"/>
        </w:rPr>
        <w:t>如图</w:t>
      </w:r>
      <w:r>
        <w:rPr>
          <w:rFonts w:ascii="宋体" w:hAnsi="宋体"/>
          <w:color w:val="000000"/>
          <w:kern w:val="0"/>
        </w:rPr>
        <w:t>)</w:t>
      </w:r>
      <w:r w:rsidRPr="00123EBF">
        <w:rPr>
          <w:rFonts w:ascii="宋体" w:hAnsi="宋体"/>
          <w:color w:val="000000"/>
          <w:kern w:val="0"/>
        </w:rPr>
        <w:t>。下列问</w:t>
      </w:r>
      <w:r w:rsidRPr="00123EBF">
        <w:rPr>
          <w:rFonts w:ascii="宋体" w:hAnsi="宋体"/>
          <w:color w:val="000000"/>
          <w:kern w:val="0"/>
        </w:rPr>
        <w:lastRenderedPageBreak/>
        <w:t>题中可以用该装置探究的是</w:t>
      </w:r>
      <w:r>
        <w:rPr>
          <w:rFonts w:ascii="宋体" w:hAnsi="宋体"/>
          <w:color w:val="000000"/>
          <w:kern w:val="0"/>
        </w:rPr>
        <w:t>(</w:t>
      </w:r>
      <w:r w:rsidRPr="00123EBF">
        <w:rPr>
          <w:color w:val="000000"/>
          <w:kern w:val="0"/>
        </w:rPr>
        <w:t xml:space="preserve">  </w:t>
      </w:r>
      <w:r>
        <w:rPr>
          <w:rFonts w:ascii="宋体" w:hAnsi="宋体"/>
          <w:color w:val="000000"/>
          <w:kern w:val="0"/>
        </w:rPr>
        <w:t>)</w:t>
      </w:r>
      <w:r w:rsidRPr="00123EBF">
        <w:rPr>
          <w:kern w:val="0"/>
        </w:rPr>
        <w:br/>
      </w:r>
      <w:r>
        <w:rPr>
          <w:noProof/>
          <w:kern w:val="0"/>
        </w:rPr>
        <w:drawing>
          <wp:inline distT="0" distB="0" distL="0" distR="0">
            <wp:extent cx="1390650" cy="971550"/>
            <wp:effectExtent l="0" t="0" r="0" b="0"/>
            <wp:docPr id="55" name="图片 55" descr="C:\Users\ADMINI~1\AppData\Local\Temp\ksohtml\wpsD5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ADMINI~1\AppData\Local\Temp\ksohtml\wpsD57.tmp.png"/>
                    <pic:cNvPicPr>
                      <a:picLocks noChangeAspect="1" noChangeArrowheads="1"/>
                    </pic:cNvPicPr>
                  </pic:nvPicPr>
                  <pic:blipFill>
                    <a:blip r:embed="rId62" r:link="rId63">
                      <a:extLst>
                        <a:ext uri="{28A0092B-C50C-407E-A947-70E740481C1C}">
                          <a14:useLocalDpi xmlns:a14="http://schemas.microsoft.com/office/drawing/2010/main" val="0"/>
                        </a:ext>
                      </a:extLst>
                    </a:blip>
                    <a:srcRect/>
                    <a:stretch>
                      <a:fillRect/>
                    </a:stretch>
                  </pic:blipFill>
                  <pic:spPr bwMode="auto">
                    <a:xfrm>
                      <a:off x="0" y="0"/>
                      <a:ext cx="1390650" cy="971550"/>
                    </a:xfrm>
                    <a:prstGeom prst="rect">
                      <a:avLst/>
                    </a:prstGeom>
                    <a:noFill/>
                    <a:ln>
                      <a:noFill/>
                    </a:ln>
                  </pic:spPr>
                </pic:pic>
              </a:graphicData>
            </a:graphic>
          </wp:inline>
        </w:drawing>
      </w:r>
      <w:r w:rsidRPr="00123EBF">
        <w:rPr>
          <w:color w:val="000000"/>
          <w:kern w:val="0"/>
        </w:rPr>
        <w:t xml:space="preserve"> </w:t>
      </w:r>
      <w:r w:rsidRPr="00123EBF">
        <w:rPr>
          <w:kern w:val="0"/>
        </w:rPr>
        <w:br/>
      </w:r>
      <w:r w:rsidRPr="00123EBF">
        <w:rPr>
          <w:rFonts w:ascii="宋体" w:hAnsi="宋体" w:cs="宋体" w:hint="eastAsia"/>
          <w:color w:val="000000"/>
          <w:kern w:val="0"/>
        </w:rPr>
        <w:t>①</w:t>
      </w:r>
      <w:r w:rsidRPr="00123EBF">
        <w:rPr>
          <w:rFonts w:ascii="宋体" w:hAnsi="宋体"/>
          <w:color w:val="000000"/>
          <w:kern w:val="0"/>
        </w:rPr>
        <w:t>液体压强是否与液体的深度有关</w:t>
      </w:r>
      <w:r w:rsidRPr="00123EBF">
        <w:rPr>
          <w:kern w:val="0"/>
        </w:rPr>
        <w:br/>
      </w:r>
      <w:r w:rsidRPr="00123EBF">
        <w:rPr>
          <w:rFonts w:ascii="宋体" w:hAnsi="宋体" w:cs="宋体" w:hint="eastAsia"/>
          <w:color w:val="000000"/>
          <w:kern w:val="0"/>
        </w:rPr>
        <w:t>②</w:t>
      </w:r>
      <w:r w:rsidRPr="00123EBF">
        <w:rPr>
          <w:rFonts w:ascii="宋体" w:hAnsi="宋体"/>
          <w:color w:val="000000"/>
          <w:kern w:val="0"/>
        </w:rPr>
        <w:t>液体压强是否与液体的密度有关</w:t>
      </w:r>
      <w:r w:rsidRPr="00123EBF">
        <w:rPr>
          <w:kern w:val="0"/>
        </w:rPr>
        <w:br/>
      </w:r>
      <w:r w:rsidRPr="00123EBF">
        <w:rPr>
          <w:rFonts w:ascii="宋体" w:hAnsi="宋体" w:cs="宋体" w:hint="eastAsia"/>
          <w:color w:val="000000"/>
          <w:kern w:val="0"/>
        </w:rPr>
        <w:t>③</w:t>
      </w:r>
      <w:r w:rsidRPr="00123EBF">
        <w:rPr>
          <w:rFonts w:ascii="宋体" w:hAnsi="宋体"/>
          <w:color w:val="000000"/>
          <w:kern w:val="0"/>
        </w:rPr>
        <w:t>液体是否对容器的底部产生压强</w:t>
      </w:r>
      <w:r w:rsidRPr="00123EBF">
        <w:rPr>
          <w:kern w:val="0"/>
        </w:rPr>
        <w:br/>
      </w:r>
      <w:r w:rsidRPr="00123EBF">
        <w:rPr>
          <w:rFonts w:ascii="宋体" w:hAnsi="宋体" w:cs="宋体" w:hint="eastAsia"/>
          <w:color w:val="000000"/>
          <w:kern w:val="0"/>
        </w:rPr>
        <w:t>④</w:t>
      </w:r>
      <w:r w:rsidRPr="00123EBF">
        <w:rPr>
          <w:rFonts w:ascii="宋体" w:hAnsi="宋体"/>
          <w:color w:val="000000"/>
          <w:kern w:val="0"/>
        </w:rPr>
        <w:t xml:space="preserve">液体是否对容器的侧壁产生压强        </w:t>
      </w:r>
    </w:p>
    <w:p w:rsidR="00860E31" w:rsidRPr="00123EBF" w:rsidRDefault="00860E31" w:rsidP="00860E31">
      <w:pPr>
        <w:spacing w:line="360" w:lineRule="auto"/>
        <w:ind w:left="150"/>
        <w:textAlignment w:val="center"/>
        <w:rPr>
          <w:kern w:val="0"/>
        </w:rPr>
      </w:pPr>
      <w:r w:rsidRPr="00123EBF">
        <w:rPr>
          <w:color w:val="000000"/>
          <w:kern w:val="0"/>
        </w:rPr>
        <w:t>A</w:t>
      </w:r>
      <w:r w:rsidRPr="00123EBF">
        <w:rPr>
          <w:rFonts w:ascii="宋体" w:hAnsi="宋体"/>
          <w:color w:val="000000"/>
          <w:kern w:val="0"/>
        </w:rPr>
        <w:t>、</w:t>
      </w:r>
      <w:r w:rsidRPr="00123EBF">
        <w:rPr>
          <w:rFonts w:ascii="宋体" w:hAnsi="宋体" w:cs="宋体" w:hint="eastAsia"/>
          <w:color w:val="000000"/>
          <w:kern w:val="0"/>
        </w:rPr>
        <w:t>①②③</w:t>
      </w:r>
      <w:r w:rsidRPr="00123EBF">
        <w:rPr>
          <w:kern w:val="0"/>
        </w:rPr>
        <w:br/>
      </w:r>
      <w:r w:rsidRPr="00123EBF">
        <w:rPr>
          <w:color w:val="000000"/>
          <w:kern w:val="0"/>
        </w:rPr>
        <w:t>B</w:t>
      </w:r>
      <w:r w:rsidRPr="00123EBF">
        <w:rPr>
          <w:rFonts w:ascii="宋体" w:hAnsi="宋体"/>
          <w:color w:val="000000"/>
          <w:kern w:val="0"/>
        </w:rPr>
        <w:t>、</w:t>
      </w:r>
      <w:r w:rsidRPr="00123EBF">
        <w:rPr>
          <w:rFonts w:ascii="宋体" w:hAnsi="宋体" w:cs="宋体" w:hint="eastAsia"/>
          <w:color w:val="000000"/>
          <w:kern w:val="0"/>
        </w:rPr>
        <w:t>①②④</w:t>
      </w:r>
      <w:r w:rsidRPr="00123EBF">
        <w:rPr>
          <w:kern w:val="0"/>
        </w:rPr>
        <w:br/>
      </w:r>
      <w:r w:rsidRPr="00123EBF">
        <w:rPr>
          <w:color w:val="000000"/>
          <w:kern w:val="0"/>
        </w:rPr>
        <w:t>C</w:t>
      </w:r>
      <w:r w:rsidRPr="00123EBF">
        <w:rPr>
          <w:rFonts w:ascii="宋体" w:hAnsi="宋体"/>
          <w:color w:val="000000"/>
          <w:kern w:val="0"/>
        </w:rPr>
        <w:t>、</w:t>
      </w:r>
      <w:r w:rsidRPr="00123EBF">
        <w:rPr>
          <w:rFonts w:ascii="宋体" w:hAnsi="宋体" w:cs="宋体" w:hint="eastAsia"/>
          <w:color w:val="000000"/>
          <w:kern w:val="0"/>
        </w:rPr>
        <w:t>②③④</w:t>
      </w:r>
      <w:r w:rsidRPr="00123EBF">
        <w:rPr>
          <w:kern w:val="0"/>
        </w:rPr>
        <w:br/>
      </w:r>
      <w:r w:rsidRPr="00123EBF">
        <w:rPr>
          <w:color w:val="000000"/>
          <w:kern w:val="0"/>
        </w:rPr>
        <w:t>D</w:t>
      </w:r>
      <w:r w:rsidRPr="00123EBF">
        <w:rPr>
          <w:rFonts w:ascii="宋体" w:hAnsi="宋体"/>
          <w:color w:val="000000"/>
          <w:kern w:val="0"/>
        </w:rPr>
        <w:t>、</w:t>
      </w:r>
      <w:r w:rsidRPr="00123EBF">
        <w:rPr>
          <w:rFonts w:ascii="宋体" w:hAnsi="宋体" w:cs="宋体" w:hint="eastAsia"/>
          <w:color w:val="000000"/>
          <w:kern w:val="0"/>
        </w:rPr>
        <w:t>①③④</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szCs w:val="21"/>
        </w:rPr>
      </w:pPr>
      <w:r w:rsidRPr="00123EBF">
        <w:rPr>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15</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小明用焦距为</w:t>
      </w:r>
      <w:r w:rsidRPr="00123EBF">
        <w:rPr>
          <w:color w:val="000000"/>
          <w:kern w:val="0"/>
        </w:rPr>
        <w:t>10</w:t>
      </w:r>
      <w:r w:rsidRPr="00123EBF">
        <w:rPr>
          <w:rFonts w:ascii="宋体" w:hAnsi="宋体"/>
          <w:color w:val="000000"/>
          <w:kern w:val="0"/>
        </w:rPr>
        <w:t>厘米的凸透镜做成像规律实验，记录了光屏上成清晰像时的四组数据</w:t>
      </w:r>
      <w:r>
        <w:rPr>
          <w:rFonts w:ascii="宋体" w:hAnsi="宋体"/>
          <w:color w:val="000000"/>
          <w:kern w:val="0"/>
        </w:rPr>
        <w:t>(</w:t>
      </w:r>
      <w:r w:rsidRPr="00123EBF">
        <w:rPr>
          <w:rFonts w:ascii="宋体" w:hAnsi="宋体"/>
          <w:color w:val="000000"/>
          <w:kern w:val="0"/>
        </w:rPr>
        <w:t>如表</w:t>
      </w:r>
      <w:r>
        <w:rPr>
          <w:rFonts w:ascii="宋体" w:hAnsi="宋体"/>
          <w:color w:val="000000"/>
          <w:kern w:val="0"/>
        </w:rPr>
        <w:t>)</w:t>
      </w:r>
      <w:r w:rsidRPr="00123EBF">
        <w:rPr>
          <w:rFonts w:ascii="宋体" w:hAnsi="宋体"/>
          <w:color w:val="000000"/>
          <w:kern w:val="0"/>
        </w:rPr>
        <w:t>，其中明显错误的一组是</w:t>
      </w:r>
      <w:r>
        <w:rPr>
          <w:rFonts w:ascii="宋体" w:hAnsi="宋体"/>
          <w:color w:val="000000"/>
          <w:kern w:val="0"/>
        </w:rPr>
        <w:t>(</w:t>
      </w:r>
      <w:r w:rsidRPr="00123EBF">
        <w:rPr>
          <w:color w:val="000000"/>
          <w:kern w:val="0"/>
        </w:rPr>
        <w:t xml:space="preserve">  </w:t>
      </w:r>
      <w:r>
        <w:rPr>
          <w:rFonts w:ascii="宋体" w:hAnsi="宋体"/>
          <w:color w:val="000000"/>
          <w:kern w:val="0"/>
        </w:rPr>
        <w:t>)</w:t>
      </w:r>
    </w:p>
    <w:tbl>
      <w:tblPr>
        <w:tblW w:w="2736" w:type="dxa"/>
        <w:tblInd w:w="208" w:type="dxa"/>
        <w:tblLayout w:type="fixed"/>
        <w:tblLook w:val="04A0" w:firstRow="1" w:lastRow="0" w:firstColumn="1" w:lastColumn="0" w:noHBand="0" w:noVBand="1"/>
      </w:tblPr>
      <w:tblGrid>
        <w:gridCol w:w="1368"/>
        <w:gridCol w:w="342"/>
        <w:gridCol w:w="342"/>
        <w:gridCol w:w="342"/>
        <w:gridCol w:w="342"/>
      </w:tblGrid>
      <w:tr w:rsidR="00860E31" w:rsidRPr="00123EBF" w:rsidTr="00490AFA">
        <w:tc>
          <w:tcPr>
            <w:tcW w:w="1368"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组别</w:t>
            </w:r>
          </w:p>
        </w:tc>
        <w:tc>
          <w:tcPr>
            <w:tcW w:w="34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甲</w:t>
            </w:r>
          </w:p>
        </w:tc>
        <w:tc>
          <w:tcPr>
            <w:tcW w:w="34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乙</w:t>
            </w:r>
          </w:p>
        </w:tc>
        <w:tc>
          <w:tcPr>
            <w:tcW w:w="34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丙</w:t>
            </w:r>
          </w:p>
        </w:tc>
        <w:tc>
          <w:tcPr>
            <w:tcW w:w="34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丁</w:t>
            </w:r>
          </w:p>
        </w:tc>
      </w:tr>
      <w:tr w:rsidR="00860E31" w:rsidRPr="00123EBF" w:rsidTr="00490AFA">
        <w:tc>
          <w:tcPr>
            <w:tcW w:w="1368"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物距</w:t>
            </w:r>
            <w:r>
              <w:rPr>
                <w:color w:val="000000"/>
                <w:kern w:val="0"/>
              </w:rPr>
              <w:t>(</w:t>
            </w:r>
            <w:r w:rsidRPr="00123EBF">
              <w:rPr>
                <w:color w:val="000000"/>
                <w:kern w:val="0"/>
              </w:rPr>
              <w:t>厘米</w:t>
            </w:r>
            <w:r>
              <w:rPr>
                <w:color w:val="000000"/>
                <w:kern w:val="0"/>
              </w:rPr>
              <w:t>)</w:t>
            </w:r>
          </w:p>
        </w:tc>
        <w:tc>
          <w:tcPr>
            <w:tcW w:w="34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10</w:t>
            </w:r>
            <w:r w:rsidRPr="006F47D1">
              <w:rPr>
                <w:rFonts w:hint="eastAsia"/>
                <w:color w:val="FFFFFF"/>
                <w:kern w:val="0"/>
                <w:sz w:val="4"/>
              </w:rPr>
              <w:t>[</w:t>
            </w:r>
            <w:r w:rsidRPr="006F47D1">
              <w:rPr>
                <w:rFonts w:hint="eastAsia"/>
                <w:color w:val="FFFFFF"/>
                <w:kern w:val="0"/>
                <w:sz w:val="4"/>
              </w:rPr>
              <w:t>来源</w:t>
            </w:r>
            <w:r w:rsidRPr="006F47D1">
              <w:rPr>
                <w:rFonts w:hint="eastAsia"/>
                <w:color w:val="FFFFFF"/>
                <w:kern w:val="0"/>
                <w:sz w:val="4"/>
              </w:rPr>
              <w:t>:</w:t>
            </w:r>
            <w:r w:rsidRPr="006F47D1">
              <w:rPr>
                <w:rFonts w:hint="eastAsia"/>
                <w:color w:val="FFFFFF"/>
                <w:kern w:val="0"/>
                <w:sz w:val="4"/>
              </w:rPr>
              <w:t>学科网</w:t>
            </w:r>
            <w:r w:rsidRPr="006F47D1">
              <w:rPr>
                <w:rFonts w:hint="eastAsia"/>
                <w:color w:val="FFFFFF"/>
                <w:kern w:val="0"/>
                <w:sz w:val="4"/>
              </w:rPr>
              <w:t>ZXXK]</w:t>
            </w:r>
          </w:p>
        </w:tc>
        <w:tc>
          <w:tcPr>
            <w:tcW w:w="34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15</w:t>
            </w:r>
          </w:p>
        </w:tc>
        <w:tc>
          <w:tcPr>
            <w:tcW w:w="34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20</w:t>
            </w:r>
            <w:r w:rsidRPr="00845A1E">
              <w:rPr>
                <w:rFonts w:hint="eastAsia"/>
                <w:color w:val="FFFFFF"/>
                <w:kern w:val="0"/>
                <w:sz w:val="4"/>
              </w:rPr>
              <w:t>[</w:t>
            </w:r>
            <w:r w:rsidRPr="00845A1E">
              <w:rPr>
                <w:rFonts w:hint="eastAsia"/>
                <w:color w:val="FFFFFF"/>
                <w:kern w:val="0"/>
                <w:sz w:val="4"/>
              </w:rPr>
              <w:t>来源</w:t>
            </w:r>
            <w:r w:rsidRPr="00845A1E">
              <w:rPr>
                <w:rFonts w:hint="eastAsia"/>
                <w:color w:val="FFFFFF"/>
                <w:kern w:val="0"/>
                <w:sz w:val="4"/>
              </w:rPr>
              <w:t>:Z&amp;xx&amp;k.Com]</w:t>
            </w:r>
          </w:p>
        </w:tc>
        <w:tc>
          <w:tcPr>
            <w:tcW w:w="34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30</w:t>
            </w:r>
          </w:p>
        </w:tc>
      </w:tr>
      <w:tr w:rsidR="00860E31" w:rsidRPr="00123EBF" w:rsidTr="00490AFA">
        <w:tc>
          <w:tcPr>
            <w:tcW w:w="1368"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像距</w:t>
            </w:r>
            <w:r>
              <w:rPr>
                <w:color w:val="000000"/>
                <w:kern w:val="0"/>
              </w:rPr>
              <w:t>(</w:t>
            </w:r>
            <w:r w:rsidRPr="00123EBF">
              <w:rPr>
                <w:color w:val="000000"/>
                <w:kern w:val="0"/>
              </w:rPr>
              <w:t>厘米</w:t>
            </w:r>
            <w:r>
              <w:rPr>
                <w:color w:val="000000"/>
                <w:kern w:val="0"/>
              </w:rPr>
              <w:t>)</w:t>
            </w:r>
          </w:p>
        </w:tc>
        <w:tc>
          <w:tcPr>
            <w:tcW w:w="34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40</w:t>
            </w:r>
          </w:p>
        </w:tc>
        <w:tc>
          <w:tcPr>
            <w:tcW w:w="34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30</w:t>
            </w:r>
          </w:p>
        </w:tc>
        <w:tc>
          <w:tcPr>
            <w:tcW w:w="34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20</w:t>
            </w:r>
          </w:p>
        </w:tc>
        <w:tc>
          <w:tcPr>
            <w:tcW w:w="34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15</w:t>
            </w:r>
          </w:p>
        </w:tc>
      </w:tr>
    </w:tbl>
    <w:p w:rsidR="00860E31" w:rsidRPr="00123EBF" w:rsidRDefault="00860E31" w:rsidP="00860E31">
      <w:pPr>
        <w:spacing w:line="360" w:lineRule="auto"/>
        <w:ind w:left="150"/>
        <w:textAlignment w:val="center"/>
        <w:rPr>
          <w:rFonts w:ascii="Calibri" w:hAnsi="Calibri"/>
          <w:kern w:val="0"/>
          <w:szCs w:val="21"/>
        </w:rPr>
      </w:pPr>
      <w:r w:rsidRPr="00123EBF">
        <w:rPr>
          <w:color w:val="000000"/>
          <w:kern w:val="0"/>
        </w:rPr>
        <w:t>A</w:t>
      </w:r>
      <w:r w:rsidRPr="00123EBF">
        <w:rPr>
          <w:rFonts w:ascii="宋体" w:hAnsi="宋体"/>
          <w:color w:val="000000"/>
          <w:kern w:val="0"/>
        </w:rPr>
        <w:t>、甲</w:t>
      </w:r>
      <w:r w:rsidRPr="00123EBF">
        <w:rPr>
          <w:kern w:val="0"/>
        </w:rPr>
        <w:br/>
      </w:r>
      <w:r w:rsidRPr="00123EBF">
        <w:rPr>
          <w:color w:val="000000"/>
          <w:kern w:val="0"/>
        </w:rPr>
        <w:t>B</w:t>
      </w:r>
      <w:r w:rsidRPr="00123EBF">
        <w:rPr>
          <w:rFonts w:ascii="宋体" w:hAnsi="宋体"/>
          <w:color w:val="000000"/>
          <w:kern w:val="0"/>
        </w:rPr>
        <w:t>、乙</w:t>
      </w:r>
      <w:r w:rsidRPr="00123EBF">
        <w:rPr>
          <w:kern w:val="0"/>
        </w:rPr>
        <w:br/>
      </w:r>
      <w:r w:rsidRPr="00123EBF">
        <w:rPr>
          <w:color w:val="000000"/>
          <w:kern w:val="0"/>
        </w:rPr>
        <w:t>C</w:t>
      </w:r>
      <w:r w:rsidRPr="00123EBF">
        <w:rPr>
          <w:rFonts w:ascii="宋体" w:hAnsi="宋体"/>
          <w:color w:val="000000"/>
          <w:kern w:val="0"/>
        </w:rPr>
        <w:t>、丙</w:t>
      </w:r>
      <w:r w:rsidRPr="00123EBF">
        <w:rPr>
          <w:kern w:val="0"/>
        </w:rPr>
        <w:br/>
      </w:r>
      <w:r w:rsidRPr="00123EBF">
        <w:rPr>
          <w:color w:val="000000"/>
          <w:kern w:val="0"/>
        </w:rPr>
        <w:t>D</w:t>
      </w:r>
      <w:r w:rsidRPr="00123EBF">
        <w:rPr>
          <w:rFonts w:ascii="宋体" w:hAnsi="宋体"/>
          <w:color w:val="000000"/>
          <w:kern w:val="0"/>
        </w:rPr>
        <w:t>、丁</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rFonts w:ascii="宋体" w:hAnsi="宋体"/>
          <w:b/>
          <w:bCs/>
          <w:kern w:val="0"/>
          <w:sz w:val="24"/>
        </w:rPr>
        <w:t>二、填空题</w:t>
      </w:r>
      <w:r>
        <w:rPr>
          <w:rFonts w:ascii="宋体" w:hAnsi="宋体"/>
          <w:b/>
          <w:bCs/>
          <w:kern w:val="0"/>
          <w:sz w:val="24"/>
        </w:rPr>
        <w:t>(</w:t>
      </w:r>
      <w:r w:rsidRPr="00123EBF">
        <w:rPr>
          <w:rFonts w:ascii="宋体" w:hAnsi="宋体"/>
          <w:b/>
          <w:bCs/>
          <w:kern w:val="0"/>
          <w:sz w:val="24"/>
        </w:rPr>
        <w:t>本题有</w:t>
      </w:r>
      <w:r w:rsidRPr="00123EBF">
        <w:rPr>
          <w:b/>
          <w:bCs/>
          <w:kern w:val="0"/>
          <w:sz w:val="24"/>
        </w:rPr>
        <w:t>8</w:t>
      </w:r>
      <w:r w:rsidRPr="00123EBF">
        <w:rPr>
          <w:rFonts w:ascii="宋体" w:hAnsi="宋体"/>
          <w:b/>
          <w:bCs/>
          <w:kern w:val="0"/>
          <w:sz w:val="24"/>
        </w:rPr>
        <w:t>小题，每空</w:t>
      </w:r>
      <w:r w:rsidRPr="00123EBF">
        <w:rPr>
          <w:b/>
          <w:bCs/>
          <w:kern w:val="0"/>
          <w:sz w:val="24"/>
        </w:rPr>
        <w:t>2</w:t>
      </w:r>
      <w:r w:rsidRPr="00123EBF">
        <w:rPr>
          <w:rFonts w:ascii="宋体" w:hAnsi="宋体"/>
          <w:b/>
          <w:bCs/>
          <w:kern w:val="0"/>
          <w:sz w:val="24"/>
        </w:rPr>
        <w:t>分，共</w:t>
      </w:r>
      <w:r w:rsidRPr="00123EBF">
        <w:rPr>
          <w:b/>
          <w:bCs/>
          <w:kern w:val="0"/>
          <w:sz w:val="24"/>
        </w:rPr>
        <w:t>40</w:t>
      </w:r>
      <w:r w:rsidRPr="00123EBF">
        <w:rPr>
          <w:rFonts w:ascii="宋体" w:hAnsi="宋体"/>
          <w:b/>
          <w:bCs/>
          <w:kern w:val="0"/>
          <w:sz w:val="24"/>
        </w:rPr>
        <w:t>分</w:t>
      </w:r>
      <w:r>
        <w:rPr>
          <w:rFonts w:ascii="宋体" w:hAnsi="宋体"/>
          <w:b/>
          <w:bCs/>
          <w:kern w:val="0"/>
          <w:sz w:val="24"/>
        </w:rPr>
        <w:t>)</w:t>
      </w:r>
    </w:p>
    <w:p w:rsidR="00860E31" w:rsidRPr="00123EBF" w:rsidRDefault="00860E31" w:rsidP="00860E31">
      <w:pPr>
        <w:spacing w:line="360" w:lineRule="auto"/>
        <w:textAlignment w:val="center"/>
        <w:rPr>
          <w:kern w:val="0"/>
        </w:rPr>
      </w:pPr>
      <w:r w:rsidRPr="00123EBF">
        <w:rPr>
          <w:color w:val="000000"/>
          <w:kern w:val="0"/>
        </w:rPr>
        <w:t>16</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头盔、赛车服、头颈支持系统是赛车手极其重要的防护装备</w:t>
      </w:r>
      <w:r>
        <w:rPr>
          <w:rFonts w:ascii="宋体" w:hAnsi="宋体"/>
          <w:color w:val="000000"/>
          <w:kern w:val="0"/>
        </w:rPr>
        <w:t>(</w:t>
      </w:r>
      <w:r w:rsidRPr="00123EBF">
        <w:rPr>
          <w:rFonts w:ascii="宋体" w:hAnsi="宋体"/>
          <w:color w:val="000000"/>
          <w:kern w:val="0"/>
        </w:rPr>
        <w:t>如图</w:t>
      </w:r>
      <w:r>
        <w:rPr>
          <w:rFonts w:ascii="宋体" w:hAnsi="宋体"/>
          <w:color w:val="000000"/>
          <w:kern w:val="0"/>
        </w:rPr>
        <w:t>)</w:t>
      </w:r>
      <w:r w:rsidRPr="00123EBF">
        <w:rPr>
          <w:rFonts w:ascii="宋体" w:hAnsi="宋体"/>
          <w:color w:val="000000"/>
          <w:kern w:val="0"/>
        </w:rPr>
        <w:t>，分别保护赛车手身体的不同部位。</w:t>
      </w:r>
      <w:r w:rsidRPr="00123EBF">
        <w:rPr>
          <w:kern w:val="0"/>
        </w:rPr>
        <w:br/>
      </w:r>
      <w:r>
        <w:rPr>
          <w:noProof/>
          <w:kern w:val="0"/>
        </w:rPr>
        <w:lastRenderedPageBreak/>
        <w:drawing>
          <wp:inline distT="0" distB="0" distL="0" distR="0">
            <wp:extent cx="1171575" cy="1257300"/>
            <wp:effectExtent l="0" t="0" r="9525" b="0"/>
            <wp:docPr id="52" name="图片 52" descr="C:\Users\ADMINI~1\AppData\Local\Temp\ksohtml\wps3B3B.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DMINI~1\AppData\Local\Temp\ksohtml\wps3B3B.tmp.jpg"/>
                    <pic:cNvPicPr>
                      <a:picLocks noChangeAspect="1" noChangeArrowheads="1"/>
                    </pic:cNvPicPr>
                  </pic:nvPicPr>
                  <pic:blipFill>
                    <a:blip r:embed="rId64" r:link="rId65">
                      <a:extLst>
                        <a:ext uri="{28A0092B-C50C-407E-A947-70E740481C1C}">
                          <a14:useLocalDpi xmlns:a14="http://schemas.microsoft.com/office/drawing/2010/main" val="0"/>
                        </a:ext>
                      </a:extLst>
                    </a:blip>
                    <a:srcRect/>
                    <a:stretch>
                      <a:fillRect/>
                    </a:stretch>
                  </pic:blipFill>
                  <pic:spPr bwMode="auto">
                    <a:xfrm>
                      <a:off x="0" y="0"/>
                      <a:ext cx="1171575" cy="1257300"/>
                    </a:xfrm>
                    <a:prstGeom prst="rect">
                      <a:avLst/>
                    </a:prstGeom>
                    <a:noFill/>
                    <a:ln>
                      <a:noFill/>
                    </a:ln>
                  </pic:spPr>
                </pic:pic>
              </a:graphicData>
            </a:graphic>
          </wp:inline>
        </w:drawing>
      </w:r>
    </w:p>
    <w:p w:rsidR="00860E31" w:rsidRPr="00123EBF" w:rsidRDefault="00860E31" w:rsidP="00860E31">
      <w:pPr>
        <w:spacing w:line="360" w:lineRule="auto"/>
        <w:textAlignment w:val="center"/>
        <w:rPr>
          <w:kern w:val="0"/>
          <w:szCs w:val="21"/>
        </w:rPr>
      </w:pPr>
      <w:r w:rsidRPr="00123EBF">
        <w:rPr>
          <w:color w:val="000000"/>
          <w:kern w:val="0"/>
        </w:rPr>
        <w:t>(1)</w:t>
      </w:r>
      <w:r w:rsidRPr="00123EBF">
        <w:rPr>
          <w:rFonts w:ascii="宋体" w:hAnsi="宋体"/>
          <w:color w:val="000000"/>
          <w:kern w:val="0"/>
        </w:rPr>
        <w:t>专业赛车服由导热性能极弱的材料制成，可以在高温时对赛车手起到保护作用。导热性属于物质的</w:t>
      </w:r>
      <w:r w:rsidRPr="00123EBF">
        <w:rPr>
          <w:color w:val="000000"/>
          <w:kern w:val="0"/>
        </w:rPr>
        <w:t>________</w:t>
      </w:r>
      <w:r>
        <w:rPr>
          <w:rFonts w:ascii="宋体" w:hAnsi="宋体"/>
          <w:color w:val="000000"/>
          <w:kern w:val="0"/>
        </w:rPr>
        <w:t>(</w:t>
      </w:r>
      <w:r w:rsidRPr="00123EBF">
        <w:rPr>
          <w:rFonts w:ascii="宋体" w:hAnsi="宋体"/>
          <w:color w:val="000000"/>
          <w:kern w:val="0"/>
        </w:rPr>
        <w:t>选填</w:t>
      </w:r>
      <w:r w:rsidRPr="00123EBF">
        <w:rPr>
          <w:color w:val="000000"/>
          <w:kern w:val="0"/>
        </w:rPr>
        <w:t>“</w:t>
      </w:r>
      <w:r w:rsidRPr="00123EBF">
        <w:rPr>
          <w:rFonts w:ascii="宋体" w:hAnsi="宋体"/>
          <w:color w:val="000000"/>
          <w:kern w:val="0"/>
        </w:rPr>
        <w:t>物理性质</w:t>
      </w:r>
      <w:r w:rsidRPr="00123EBF">
        <w:rPr>
          <w:color w:val="000000"/>
          <w:kern w:val="0"/>
        </w:rPr>
        <w:t>”</w:t>
      </w:r>
      <w:r w:rsidRPr="00123EBF">
        <w:rPr>
          <w:rFonts w:ascii="宋体" w:hAnsi="宋体"/>
          <w:color w:val="000000"/>
          <w:kern w:val="0"/>
        </w:rPr>
        <w:t>或</w:t>
      </w:r>
      <w:r w:rsidRPr="00123EBF">
        <w:rPr>
          <w:color w:val="000000"/>
          <w:kern w:val="0"/>
        </w:rPr>
        <w:t>“</w:t>
      </w:r>
      <w:r w:rsidRPr="00123EBF">
        <w:rPr>
          <w:rFonts w:ascii="宋体" w:hAnsi="宋体"/>
          <w:color w:val="000000"/>
          <w:kern w:val="0"/>
        </w:rPr>
        <w:t>化学性质</w:t>
      </w:r>
      <w:r w:rsidRPr="00123EBF">
        <w:rPr>
          <w:color w:val="000000"/>
          <w:kern w:val="0"/>
        </w:rPr>
        <w:t>”</w:t>
      </w:r>
      <w:r>
        <w:rPr>
          <w:rFonts w:ascii="宋体" w:hAnsi="宋体"/>
          <w:color w:val="000000"/>
          <w:kern w:val="0"/>
        </w:rPr>
        <w:t>)</w:t>
      </w:r>
      <w:r w:rsidRPr="00123EBF">
        <w:rPr>
          <w:rFonts w:ascii="宋体" w:hAnsi="宋体"/>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(2)</w:t>
      </w:r>
      <w:r w:rsidRPr="00123EBF">
        <w:rPr>
          <w:rFonts w:ascii="宋体" w:hAnsi="宋体"/>
          <w:color w:val="000000"/>
          <w:kern w:val="0"/>
        </w:rPr>
        <w:t>比赛过程中若发生意外撞击，在安全带的保护下，车手的身体能被固定在座椅上，佩戴头颈支持系统可以避免头部由于</w:t>
      </w:r>
      <w:r w:rsidRPr="00123EBF">
        <w:rPr>
          <w:color w:val="000000"/>
          <w:kern w:val="0"/>
        </w:rPr>
        <w:t>________</w:t>
      </w:r>
      <w:r w:rsidRPr="00123EBF">
        <w:rPr>
          <w:rFonts w:ascii="宋体" w:hAnsi="宋体"/>
          <w:color w:val="000000"/>
          <w:kern w:val="0"/>
        </w:rPr>
        <w:t xml:space="preserve">向前摆动，从而起到保护作用。    </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rFonts w:ascii="宋体" w:hAnsi="宋体"/>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17</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 xml:space="preserve">气候与人类的生活密切相关，气候变化已成为科学家研究的重要课题。    </w:t>
      </w:r>
    </w:p>
    <w:p w:rsidR="00860E31" w:rsidRPr="00123EBF" w:rsidRDefault="00860E31" w:rsidP="00860E31">
      <w:pPr>
        <w:spacing w:line="360" w:lineRule="auto"/>
        <w:textAlignment w:val="center"/>
        <w:rPr>
          <w:kern w:val="0"/>
        </w:rPr>
      </w:pPr>
      <w:r w:rsidRPr="00123EBF">
        <w:rPr>
          <w:color w:val="000000"/>
          <w:kern w:val="0"/>
        </w:rPr>
        <w:t>(1)</w:t>
      </w:r>
      <w:r w:rsidRPr="00123EBF">
        <w:rPr>
          <w:rFonts w:ascii="宋体" w:hAnsi="宋体"/>
          <w:color w:val="000000"/>
          <w:kern w:val="0"/>
        </w:rPr>
        <w:t>研究古气候的科学家通过观察每个土层的花粉，可以推测出该地区古气候的特征。植物的花经过传粉、受精后，子房逐渐发育成为</w:t>
      </w:r>
      <w:r w:rsidRPr="00123EBF">
        <w:rPr>
          <w:color w:val="000000"/>
          <w:kern w:val="0"/>
        </w:rPr>
        <w:t>________</w:t>
      </w:r>
      <w:r w:rsidRPr="00123EBF">
        <w:rPr>
          <w:rFonts w:ascii="宋体" w:hAnsi="宋体"/>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(2)</w:t>
      </w:r>
      <w:r w:rsidRPr="00123EBF">
        <w:rPr>
          <w:rFonts w:ascii="宋体" w:hAnsi="宋体"/>
          <w:color w:val="000000"/>
          <w:kern w:val="0"/>
        </w:rPr>
        <w:t>科学家对全球气候变化的原因提出多种假设，其中两种假设如下。</w:t>
      </w:r>
      <w:r w:rsidRPr="00123EBF">
        <w:rPr>
          <w:kern w:val="0"/>
        </w:rPr>
        <w:br/>
      </w:r>
      <w:r w:rsidRPr="00123EBF">
        <w:rPr>
          <w:rFonts w:ascii="宋体" w:hAnsi="宋体"/>
          <w:color w:val="000000"/>
          <w:kern w:val="0"/>
        </w:rPr>
        <w:t>假设一：太阳输出能量的变化会引起地球表面的温度变化。气象学家发现，短期的气候变化与太阳黑子的数量变化有关。图中表示太阳黑子的是</w:t>
      </w:r>
      <w:r w:rsidRPr="00123EBF">
        <w:rPr>
          <w:color w:val="000000"/>
          <w:kern w:val="0"/>
        </w:rPr>
        <w:t>________</w:t>
      </w:r>
      <w:r>
        <w:rPr>
          <w:rFonts w:ascii="宋体" w:hAnsi="宋体"/>
          <w:color w:val="000000"/>
          <w:kern w:val="0"/>
        </w:rPr>
        <w:t>(</w:t>
      </w:r>
      <w:r w:rsidRPr="00123EBF">
        <w:rPr>
          <w:rFonts w:ascii="宋体" w:hAnsi="宋体"/>
          <w:color w:val="000000"/>
          <w:kern w:val="0"/>
        </w:rPr>
        <w:t>选填序号</w:t>
      </w:r>
      <w:r>
        <w:rPr>
          <w:rFonts w:ascii="宋体" w:hAnsi="宋体"/>
          <w:color w:val="000000"/>
          <w:kern w:val="0"/>
        </w:rPr>
        <w:t>)</w:t>
      </w:r>
      <w:r w:rsidRPr="00123EBF">
        <w:rPr>
          <w:rFonts w:ascii="宋体" w:hAnsi="宋体"/>
          <w:color w:val="000000"/>
          <w:kern w:val="0"/>
        </w:rPr>
        <w:t>。</w:t>
      </w:r>
      <w:r w:rsidRPr="00123EBF">
        <w:rPr>
          <w:kern w:val="0"/>
        </w:rPr>
        <w:br/>
      </w:r>
      <w:r>
        <w:rPr>
          <w:noProof/>
          <w:kern w:val="0"/>
        </w:rPr>
        <w:drawing>
          <wp:inline distT="0" distB="0" distL="0" distR="0">
            <wp:extent cx="1714500" cy="1295400"/>
            <wp:effectExtent l="0" t="0" r="0" b="0"/>
            <wp:docPr id="49" name="图片 49" descr="C:\Users\ADMINI~1\AppData\Local\Temp\ksohtml\wps6345.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ADMINI~1\AppData\Local\Temp\ksohtml\wps6345.tmp.jpg"/>
                    <pic:cNvPicPr>
                      <a:picLocks noChangeAspect="1" noChangeArrowheads="1"/>
                    </pic:cNvPicPr>
                  </pic:nvPicPr>
                  <pic:blipFill>
                    <a:blip r:embed="rId66" r:link="rId67">
                      <a:extLst>
                        <a:ext uri="{28A0092B-C50C-407E-A947-70E740481C1C}">
                          <a14:useLocalDpi xmlns:a14="http://schemas.microsoft.com/office/drawing/2010/main" val="0"/>
                        </a:ext>
                      </a:extLst>
                    </a:blip>
                    <a:srcRect/>
                    <a:stretch>
                      <a:fillRect/>
                    </a:stretch>
                  </pic:blipFill>
                  <pic:spPr bwMode="auto">
                    <a:xfrm>
                      <a:off x="0" y="0"/>
                      <a:ext cx="1714500" cy="1295400"/>
                    </a:xfrm>
                    <a:prstGeom prst="rect">
                      <a:avLst/>
                    </a:prstGeom>
                    <a:noFill/>
                    <a:ln>
                      <a:noFill/>
                    </a:ln>
                  </pic:spPr>
                </pic:pic>
              </a:graphicData>
            </a:graphic>
          </wp:inline>
        </w:drawing>
      </w:r>
      <w:r w:rsidRPr="00123EBF">
        <w:rPr>
          <w:kern w:val="0"/>
        </w:rPr>
        <w:br/>
      </w:r>
      <w:r w:rsidRPr="00123EBF">
        <w:rPr>
          <w:rFonts w:ascii="宋体" w:hAnsi="宋体"/>
          <w:color w:val="000000"/>
          <w:kern w:val="0"/>
        </w:rPr>
        <w:t>假设二：火山活动会造成地面温度降低。火山喷发会释放大量的气体和粉尘，这些物质会较长时间滞留在大气层中，减少到达地表的太阳能。火山是</w:t>
      </w:r>
      <w:r w:rsidRPr="00123EBF">
        <w:rPr>
          <w:color w:val="000000"/>
          <w:kern w:val="0"/>
        </w:rPr>
        <w:t>________</w:t>
      </w:r>
      <w:r w:rsidRPr="00123EBF">
        <w:rPr>
          <w:rFonts w:ascii="宋体" w:hAnsi="宋体"/>
          <w:color w:val="000000"/>
          <w:kern w:val="0"/>
        </w:rPr>
        <w:t xml:space="preserve">运动的表现形式。    </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color w:val="000000"/>
          <w:kern w:val="0"/>
        </w:rPr>
        <w:t>18</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科学家罗伯特</w:t>
      </w:r>
      <w:r w:rsidRPr="00123EBF">
        <w:rPr>
          <w:color w:val="000000"/>
          <w:kern w:val="0"/>
        </w:rPr>
        <w:t>·</w:t>
      </w:r>
      <w:r w:rsidRPr="00123EBF">
        <w:rPr>
          <w:rFonts w:ascii="宋体" w:hAnsi="宋体"/>
          <w:color w:val="000000"/>
          <w:kern w:val="0"/>
        </w:rPr>
        <w:t>胡克一生为科学发展做出巨大的贡献。</w:t>
      </w:r>
      <w:r w:rsidRPr="00123EBF">
        <w:rPr>
          <w:kern w:val="0"/>
        </w:rPr>
        <w:br/>
      </w:r>
      <w:r>
        <w:rPr>
          <w:noProof/>
          <w:kern w:val="0"/>
        </w:rPr>
        <w:drawing>
          <wp:inline distT="0" distB="0" distL="0" distR="0">
            <wp:extent cx="2352675" cy="1076325"/>
            <wp:effectExtent l="0" t="0" r="9525" b="9525"/>
            <wp:docPr id="47" name="图片 47" descr="C:\Users\ADMINI~1\AppData\Local\Temp\ksohtml\wps8D23.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ADMINI~1\AppData\Local\Temp\ksohtml\wps8D23.tmp.jpg"/>
                    <pic:cNvPicPr>
                      <a:picLocks noChangeAspect="1" noChangeArrowheads="1"/>
                    </pic:cNvPicPr>
                  </pic:nvPicPr>
                  <pic:blipFill>
                    <a:blip r:embed="rId68" r:link="rId69">
                      <a:extLst>
                        <a:ext uri="{28A0092B-C50C-407E-A947-70E740481C1C}">
                          <a14:useLocalDpi xmlns:a14="http://schemas.microsoft.com/office/drawing/2010/main" val="0"/>
                        </a:ext>
                      </a:extLst>
                    </a:blip>
                    <a:srcRect/>
                    <a:stretch>
                      <a:fillRect/>
                    </a:stretch>
                  </pic:blipFill>
                  <pic:spPr bwMode="auto">
                    <a:xfrm>
                      <a:off x="0" y="0"/>
                      <a:ext cx="2352675" cy="1076325"/>
                    </a:xfrm>
                    <a:prstGeom prst="rect">
                      <a:avLst/>
                    </a:prstGeom>
                    <a:noFill/>
                    <a:ln>
                      <a:noFill/>
                    </a:ln>
                  </pic:spPr>
                </pic:pic>
              </a:graphicData>
            </a:graphic>
          </wp:inline>
        </w:drawing>
      </w:r>
    </w:p>
    <w:p w:rsidR="00860E31" w:rsidRPr="00123EBF" w:rsidRDefault="00860E31" w:rsidP="00860E31">
      <w:pPr>
        <w:spacing w:line="360" w:lineRule="auto"/>
        <w:textAlignment w:val="center"/>
        <w:rPr>
          <w:kern w:val="0"/>
        </w:rPr>
      </w:pPr>
      <w:r w:rsidRPr="00123EBF">
        <w:rPr>
          <w:color w:val="000000"/>
          <w:kern w:val="0"/>
        </w:rPr>
        <w:lastRenderedPageBreak/>
        <w:t>(1)</w:t>
      </w:r>
      <w:r w:rsidRPr="00123EBF">
        <w:rPr>
          <w:rFonts w:ascii="宋体" w:hAnsi="宋体"/>
          <w:color w:val="000000"/>
          <w:kern w:val="0"/>
        </w:rPr>
        <w:t>胡克曾协助科学家玻意耳发明了抽气机。当抽气机将密闭玻璃罩中的部分空气抽出时</w:t>
      </w:r>
      <w:r>
        <w:rPr>
          <w:rFonts w:ascii="宋体" w:hAnsi="宋体"/>
          <w:color w:val="000000"/>
          <w:kern w:val="0"/>
        </w:rPr>
        <w:t>(</w:t>
      </w:r>
      <w:r w:rsidRPr="00123EBF">
        <w:rPr>
          <w:rFonts w:ascii="宋体" w:hAnsi="宋体"/>
          <w:color w:val="000000"/>
          <w:kern w:val="0"/>
        </w:rPr>
        <w:t>如图甲</w:t>
      </w:r>
      <w:r>
        <w:rPr>
          <w:rFonts w:ascii="宋体" w:hAnsi="宋体"/>
          <w:color w:val="000000"/>
          <w:kern w:val="0"/>
        </w:rPr>
        <w:t>)</w:t>
      </w:r>
      <w:r w:rsidRPr="00123EBF">
        <w:rPr>
          <w:rFonts w:ascii="宋体" w:hAnsi="宋体"/>
          <w:color w:val="000000"/>
          <w:kern w:val="0"/>
        </w:rPr>
        <w:t>，玻璃罩内的空气密度如何变化？</w:t>
      </w:r>
      <w:r w:rsidRPr="00123EBF">
        <w:rPr>
          <w:color w:val="000000"/>
          <w:kern w:val="0"/>
        </w:rPr>
        <w:t xml:space="preserve">________    </w:t>
      </w:r>
    </w:p>
    <w:p w:rsidR="00860E31" w:rsidRPr="00123EBF" w:rsidRDefault="00860E31" w:rsidP="00860E31">
      <w:pPr>
        <w:spacing w:line="360" w:lineRule="auto"/>
        <w:textAlignment w:val="center"/>
        <w:rPr>
          <w:kern w:val="0"/>
        </w:rPr>
      </w:pPr>
      <w:r w:rsidRPr="00123EBF">
        <w:rPr>
          <w:color w:val="000000"/>
          <w:kern w:val="0"/>
        </w:rPr>
        <w:t>(2)</w:t>
      </w:r>
      <w:r w:rsidRPr="00123EBF">
        <w:rPr>
          <w:rFonts w:ascii="宋体" w:hAnsi="宋体"/>
          <w:color w:val="000000"/>
          <w:kern w:val="0"/>
        </w:rPr>
        <w:t>胡克用自制的显微镜观察一块软木薄片的结构时，发现了细胞，其实胡克观察到的是软木细胞的细胞壁</w:t>
      </w:r>
      <w:r>
        <w:rPr>
          <w:rFonts w:ascii="宋体" w:hAnsi="宋体"/>
          <w:color w:val="000000"/>
          <w:kern w:val="0"/>
        </w:rPr>
        <w:t>(</w:t>
      </w:r>
      <w:r w:rsidRPr="00123EBF">
        <w:rPr>
          <w:rFonts w:ascii="宋体" w:hAnsi="宋体"/>
          <w:color w:val="000000"/>
          <w:kern w:val="0"/>
        </w:rPr>
        <w:t>如图乙</w:t>
      </w:r>
      <w:r>
        <w:rPr>
          <w:rFonts w:ascii="宋体" w:hAnsi="宋体"/>
          <w:color w:val="000000"/>
          <w:kern w:val="0"/>
        </w:rPr>
        <w:t>)</w:t>
      </w:r>
      <w:r w:rsidRPr="00123EBF">
        <w:rPr>
          <w:rFonts w:ascii="宋体" w:hAnsi="宋体"/>
          <w:color w:val="000000"/>
          <w:kern w:val="0"/>
        </w:rPr>
        <w:t>。细胞壁具有</w:t>
      </w:r>
      <w:r w:rsidRPr="00123EBF">
        <w:rPr>
          <w:color w:val="000000"/>
          <w:kern w:val="0"/>
        </w:rPr>
        <w:t>________</w:t>
      </w:r>
      <w:r w:rsidRPr="00123EBF">
        <w:rPr>
          <w:rFonts w:ascii="宋体" w:hAnsi="宋体"/>
          <w:color w:val="000000"/>
          <w:kern w:val="0"/>
        </w:rPr>
        <w:t xml:space="preserve">的功能。    </w:t>
      </w:r>
    </w:p>
    <w:p w:rsidR="00860E31" w:rsidRPr="00123EBF" w:rsidRDefault="00860E31" w:rsidP="00860E31">
      <w:pPr>
        <w:spacing w:line="360" w:lineRule="auto"/>
        <w:textAlignment w:val="center"/>
        <w:rPr>
          <w:kern w:val="0"/>
        </w:rPr>
      </w:pPr>
      <w:r w:rsidRPr="00123EBF">
        <w:rPr>
          <w:color w:val="000000"/>
          <w:kern w:val="0"/>
        </w:rPr>
        <w:t>(3)</w:t>
      </w:r>
      <w:r w:rsidRPr="00123EBF">
        <w:rPr>
          <w:rFonts w:ascii="宋体" w:hAnsi="宋体"/>
          <w:color w:val="000000"/>
          <w:kern w:val="0"/>
        </w:rPr>
        <w:t>胡克研究弹性物体的形变程度与力的大小关系，得出了相关规律。实验室中哪种测量工具是利用此规律制成的？</w:t>
      </w:r>
      <w:r w:rsidRPr="00123EBF">
        <w:rPr>
          <w:color w:val="000000"/>
          <w:kern w:val="0"/>
        </w:rPr>
        <w:t xml:space="preserve">________    </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color w:val="000000"/>
          <w:kern w:val="0"/>
        </w:rPr>
        <w:t>19</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微创换瓣是治疗心脏瓣膜病的新技术</w:t>
      </w:r>
      <w:r>
        <w:rPr>
          <w:rFonts w:ascii="宋体" w:hAnsi="宋体"/>
          <w:noProof/>
          <w:color w:val="000000"/>
          <w:kern w:val="0"/>
        </w:rPr>
        <w:drawing>
          <wp:inline distT="0" distB="0" distL="0" distR="0">
            <wp:extent cx="19050" cy="19050"/>
            <wp:effectExtent l="0" t="0" r="0" b="0"/>
            <wp:docPr id="46" name="图片 46" descr="71113504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71113504494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23EBF">
        <w:rPr>
          <w:rFonts w:ascii="宋体" w:hAnsi="宋体"/>
          <w:color w:val="000000"/>
          <w:kern w:val="0"/>
        </w:rPr>
        <w:t xml:space="preserve">，具有创伤小、恢复快、并发症少等优势。    </w:t>
      </w:r>
    </w:p>
    <w:p w:rsidR="00860E31" w:rsidRPr="00123EBF" w:rsidRDefault="00860E31" w:rsidP="00860E31">
      <w:pPr>
        <w:spacing w:line="360" w:lineRule="auto"/>
        <w:textAlignment w:val="center"/>
        <w:rPr>
          <w:kern w:val="0"/>
        </w:rPr>
      </w:pPr>
      <w:r w:rsidRPr="00123EBF">
        <w:rPr>
          <w:color w:val="000000"/>
          <w:kern w:val="0"/>
        </w:rPr>
        <w:t>(1)</w:t>
      </w:r>
      <w:r w:rsidRPr="00123EBF">
        <w:rPr>
          <w:rFonts w:ascii="宋体" w:hAnsi="宋体"/>
          <w:color w:val="000000"/>
          <w:kern w:val="0"/>
        </w:rPr>
        <w:t>某患者左心室舒张时，动脉瓣膜关闭不严，导致血液倒流。医生采取微创换瓣手术为其治疗，先从患者大腿的股动脉处开一小口，利用动脉通道将治疗仪器沿着股动脉上行，最后经过</w:t>
      </w:r>
      <w:r w:rsidRPr="00123EBF">
        <w:rPr>
          <w:color w:val="000000"/>
          <w:kern w:val="0"/>
        </w:rPr>
        <w:t>________</w:t>
      </w:r>
      <w:r>
        <w:rPr>
          <w:rFonts w:ascii="宋体" w:hAnsi="宋体"/>
          <w:color w:val="000000"/>
          <w:kern w:val="0"/>
        </w:rPr>
        <w:t>(</w:t>
      </w:r>
      <w:r w:rsidRPr="00123EBF">
        <w:rPr>
          <w:rFonts w:ascii="宋体" w:hAnsi="宋体"/>
          <w:color w:val="000000"/>
          <w:kern w:val="0"/>
        </w:rPr>
        <w:t>填血管名称</w:t>
      </w:r>
      <w:r>
        <w:rPr>
          <w:rFonts w:ascii="宋体" w:hAnsi="宋体"/>
          <w:color w:val="000000"/>
          <w:kern w:val="0"/>
        </w:rPr>
        <w:t>)</w:t>
      </w:r>
      <w:r w:rsidRPr="00123EBF">
        <w:rPr>
          <w:rFonts w:ascii="宋体" w:hAnsi="宋体"/>
          <w:color w:val="000000"/>
          <w:kern w:val="0"/>
        </w:rPr>
        <w:t xml:space="preserve">准确送达该动脉瓣，进行手术。    </w:t>
      </w:r>
    </w:p>
    <w:p w:rsidR="00860E31" w:rsidRPr="00123EBF" w:rsidRDefault="00860E31" w:rsidP="00860E31">
      <w:pPr>
        <w:spacing w:line="360" w:lineRule="auto"/>
        <w:textAlignment w:val="center"/>
        <w:rPr>
          <w:kern w:val="0"/>
        </w:rPr>
      </w:pPr>
      <w:r w:rsidRPr="00123EBF">
        <w:rPr>
          <w:color w:val="000000"/>
          <w:kern w:val="0"/>
        </w:rPr>
        <w:t>(2)</w:t>
      </w:r>
      <w:r w:rsidRPr="00123EBF">
        <w:rPr>
          <w:rFonts w:ascii="宋体" w:hAnsi="宋体"/>
          <w:color w:val="000000"/>
          <w:kern w:val="0"/>
        </w:rPr>
        <w:t>微创换瓣手术后，患者大脑意识清醒。从神经系统组成分析，脑属于</w:t>
      </w:r>
      <w:r w:rsidRPr="00123EBF">
        <w:rPr>
          <w:color w:val="000000"/>
          <w:kern w:val="0"/>
        </w:rPr>
        <w:t>________</w:t>
      </w:r>
      <w:r w:rsidRPr="00123EBF">
        <w:rPr>
          <w:rFonts w:ascii="宋体" w:hAnsi="宋体"/>
          <w:color w:val="000000"/>
          <w:kern w:val="0"/>
        </w:rPr>
        <w:t xml:space="preserve">神经系统。    </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szCs w:val="21"/>
        </w:rPr>
      </w:pPr>
      <w:r w:rsidRPr="00123EBF">
        <w:rPr>
          <w:rFonts w:ascii="宋体" w:hAnsi="宋体"/>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20</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我省开展</w:t>
      </w:r>
      <w:r w:rsidRPr="00123EBF">
        <w:rPr>
          <w:color w:val="000000"/>
          <w:kern w:val="0"/>
        </w:rPr>
        <w:t>“</w:t>
      </w:r>
      <w:r w:rsidRPr="00123EBF">
        <w:rPr>
          <w:rFonts w:ascii="宋体" w:hAnsi="宋体"/>
          <w:color w:val="000000"/>
          <w:kern w:val="0"/>
        </w:rPr>
        <w:t>全面剿灭劣</w:t>
      </w:r>
      <w:r w:rsidRPr="00123EBF">
        <w:rPr>
          <w:color w:val="000000"/>
          <w:kern w:val="0"/>
        </w:rPr>
        <w:t>V</w:t>
      </w:r>
      <w:r w:rsidRPr="00123EBF">
        <w:rPr>
          <w:rFonts w:ascii="宋体" w:hAnsi="宋体"/>
          <w:color w:val="000000"/>
          <w:kern w:val="0"/>
        </w:rPr>
        <w:t>类水</w:t>
      </w:r>
      <w:r w:rsidRPr="00123EBF">
        <w:rPr>
          <w:color w:val="000000"/>
          <w:kern w:val="0"/>
        </w:rPr>
        <w:t>”</w:t>
      </w:r>
      <w:r w:rsidRPr="00123EBF">
        <w:rPr>
          <w:rFonts w:ascii="宋体" w:hAnsi="宋体"/>
          <w:color w:val="000000"/>
          <w:kern w:val="0"/>
        </w:rPr>
        <w:t>行动。为了治理某河道的水污染，相关部门放置一批太阳能仿生水草，几个月后效果明显。太阳能仿生水草主要由太阳能电池板、小型送风电动机以及若干人造水草等构成</w:t>
      </w:r>
      <w:r>
        <w:rPr>
          <w:rFonts w:ascii="宋体" w:hAnsi="宋体"/>
          <w:color w:val="000000"/>
          <w:kern w:val="0"/>
        </w:rPr>
        <w:t>(</w:t>
      </w:r>
      <w:r w:rsidRPr="00123EBF">
        <w:rPr>
          <w:rFonts w:ascii="宋体" w:hAnsi="宋体"/>
          <w:color w:val="000000"/>
          <w:kern w:val="0"/>
        </w:rPr>
        <w:t>如图</w:t>
      </w:r>
      <w:r>
        <w:rPr>
          <w:rFonts w:ascii="宋体" w:hAnsi="宋体"/>
          <w:color w:val="000000"/>
          <w:kern w:val="0"/>
        </w:rPr>
        <w:t>)</w:t>
      </w:r>
      <w:r w:rsidRPr="00123EBF">
        <w:rPr>
          <w:rFonts w:ascii="宋体" w:hAnsi="宋体"/>
          <w:color w:val="000000"/>
          <w:kern w:val="0"/>
        </w:rPr>
        <w:t>。太阳能电池板为电动机供电，电动机工作，给河水持续提供空气，增加水体中的溶解氧。</w:t>
      </w:r>
      <w:r w:rsidRPr="00123EBF">
        <w:rPr>
          <w:kern w:val="0"/>
        </w:rPr>
        <w:br/>
      </w:r>
      <w:r>
        <w:rPr>
          <w:noProof/>
          <w:kern w:val="0"/>
        </w:rPr>
        <w:drawing>
          <wp:inline distT="0" distB="0" distL="0" distR="0">
            <wp:extent cx="1457325" cy="1819275"/>
            <wp:effectExtent l="0" t="0" r="9525" b="9525"/>
            <wp:docPr id="45" name="图片 45" descr="C:\Users\ADMINI~1\AppData\Local\Temp\ksohtml\wpsB185.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ADMINI~1\AppData\Local\Temp\ksohtml\wpsB185.tmp.png"/>
                    <pic:cNvPicPr>
                      <a:picLocks noChangeAspect="1" noChangeArrowheads="1"/>
                    </pic:cNvPicPr>
                  </pic:nvPicPr>
                  <pic:blipFill>
                    <a:blip r:embed="rId71" r:link="rId72">
                      <a:extLst>
                        <a:ext uri="{28A0092B-C50C-407E-A947-70E740481C1C}">
                          <a14:useLocalDpi xmlns:a14="http://schemas.microsoft.com/office/drawing/2010/main" val="0"/>
                        </a:ext>
                      </a:extLst>
                    </a:blip>
                    <a:srcRect/>
                    <a:stretch>
                      <a:fillRect/>
                    </a:stretch>
                  </pic:blipFill>
                  <pic:spPr bwMode="auto">
                    <a:xfrm>
                      <a:off x="0" y="0"/>
                      <a:ext cx="1457325" cy="1819275"/>
                    </a:xfrm>
                    <a:prstGeom prst="rect">
                      <a:avLst/>
                    </a:prstGeom>
                    <a:noFill/>
                    <a:ln>
                      <a:noFill/>
                    </a:ln>
                  </pic:spPr>
                </pic:pic>
              </a:graphicData>
            </a:graphic>
          </wp:inline>
        </w:drawing>
      </w:r>
      <w:r w:rsidRPr="00123EBF">
        <w:rPr>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(1)</w:t>
      </w:r>
      <w:r w:rsidRPr="00123EBF">
        <w:rPr>
          <w:rFonts w:ascii="宋体" w:hAnsi="宋体"/>
          <w:color w:val="000000"/>
          <w:kern w:val="0"/>
        </w:rPr>
        <w:t>电动机工作时，其能量如何转化？</w:t>
      </w:r>
      <w:r w:rsidRPr="00123EBF">
        <w:rPr>
          <w:color w:val="000000"/>
          <w:kern w:val="0"/>
        </w:rPr>
        <w:t xml:space="preserve">________    </w:t>
      </w:r>
    </w:p>
    <w:p w:rsidR="00860E31" w:rsidRPr="00123EBF" w:rsidRDefault="00860E31" w:rsidP="00860E31">
      <w:pPr>
        <w:spacing w:line="360" w:lineRule="auto"/>
        <w:textAlignment w:val="center"/>
        <w:rPr>
          <w:kern w:val="0"/>
        </w:rPr>
      </w:pPr>
      <w:r w:rsidRPr="00123EBF">
        <w:rPr>
          <w:color w:val="000000"/>
          <w:kern w:val="0"/>
        </w:rPr>
        <w:t>(2)</w:t>
      </w:r>
      <w:r w:rsidRPr="00123EBF">
        <w:rPr>
          <w:rFonts w:ascii="宋体" w:hAnsi="宋体"/>
          <w:color w:val="000000"/>
          <w:kern w:val="0"/>
        </w:rPr>
        <w:t>人造水草中有硝化细菌，当水体溶解氧增加，硝化细菌会快速繁殖。细菌的生殖方式为</w:t>
      </w:r>
      <w:r w:rsidRPr="00123EBF">
        <w:rPr>
          <w:color w:val="000000"/>
          <w:kern w:val="0"/>
        </w:rPr>
        <w:t>________</w:t>
      </w:r>
      <w:r w:rsidRPr="00123EBF">
        <w:rPr>
          <w:rFonts w:ascii="宋体" w:hAnsi="宋体"/>
          <w:color w:val="000000"/>
          <w:kern w:val="0"/>
        </w:rPr>
        <w:t xml:space="preserve">生殖。    </w:t>
      </w:r>
    </w:p>
    <w:p w:rsidR="00860E31" w:rsidRPr="00123EBF" w:rsidRDefault="00860E31" w:rsidP="00860E31">
      <w:pPr>
        <w:spacing w:line="360" w:lineRule="auto"/>
        <w:textAlignment w:val="center"/>
        <w:rPr>
          <w:kern w:val="0"/>
        </w:rPr>
      </w:pPr>
      <w:r w:rsidRPr="00123EBF">
        <w:rPr>
          <w:color w:val="000000"/>
          <w:kern w:val="0"/>
        </w:rPr>
        <w:t>(3)</w:t>
      </w:r>
      <w:r w:rsidRPr="00123EBF">
        <w:rPr>
          <w:rFonts w:ascii="宋体" w:hAnsi="宋体"/>
          <w:color w:val="000000"/>
          <w:kern w:val="0"/>
        </w:rPr>
        <w:t>水体中氮元素含量过高是河道水污染的主要原因之一。人造水草中的硝化细菌能将污水中的含氮化合物最终转化为无污染物质，该过程涉及到</w:t>
      </w:r>
      <w:r>
        <w:rPr>
          <w:rFonts w:ascii="宋体" w:hAnsi="宋体"/>
          <w:noProof/>
          <w:color w:val="000000"/>
          <w:kern w:val="0"/>
        </w:rPr>
        <w:drawing>
          <wp:inline distT="0" distB="0" distL="0" distR="0">
            <wp:extent cx="19050" cy="19050"/>
            <wp:effectExtent l="0" t="0" r="0" b="0"/>
            <wp:docPr id="44" name="图片 44" descr="71111392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71111392369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23EBF">
        <w:rPr>
          <w:rFonts w:ascii="宋体" w:hAnsi="宋体"/>
          <w:color w:val="000000"/>
          <w:kern w:val="0"/>
        </w:rPr>
        <w:t xml:space="preserve">的化学反应之一是： </w:t>
      </w:r>
      <w:r>
        <w:rPr>
          <w:noProof/>
          <w:kern w:val="0"/>
        </w:rPr>
        <w:lastRenderedPageBreak/>
        <w:drawing>
          <wp:inline distT="0" distB="0" distL="0" distR="0">
            <wp:extent cx="2324100" cy="180975"/>
            <wp:effectExtent l="0" t="0" r="0" b="9525"/>
            <wp:docPr id="43" name="图片 43" descr="C:\Users\ADMINI~1\AppData\Local\Temp\ksohtml\wpsB416.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ADMINI~1\AppData\Local\Temp\ksohtml\wpsB416.tmp.jpg"/>
                    <pic:cNvPicPr>
                      <a:picLocks noChangeAspect="1" noChangeArrowheads="1"/>
                    </pic:cNvPicPr>
                  </pic:nvPicPr>
                  <pic:blipFill>
                    <a:blip r:embed="rId73" r:link="rId74">
                      <a:extLst>
                        <a:ext uri="{28A0092B-C50C-407E-A947-70E740481C1C}">
                          <a14:useLocalDpi xmlns:a14="http://schemas.microsoft.com/office/drawing/2010/main" val="0"/>
                        </a:ext>
                      </a:extLst>
                    </a:blip>
                    <a:srcRect/>
                    <a:stretch>
                      <a:fillRect/>
                    </a:stretch>
                  </pic:blipFill>
                  <pic:spPr bwMode="auto">
                    <a:xfrm>
                      <a:off x="0" y="0"/>
                      <a:ext cx="2324100" cy="180975"/>
                    </a:xfrm>
                    <a:prstGeom prst="rect">
                      <a:avLst/>
                    </a:prstGeom>
                    <a:noFill/>
                    <a:ln>
                      <a:noFill/>
                    </a:ln>
                  </pic:spPr>
                </pic:pic>
              </a:graphicData>
            </a:graphic>
          </wp:inline>
        </w:drawing>
      </w:r>
      <w:r w:rsidRPr="00123EBF">
        <w:rPr>
          <w:rFonts w:ascii="宋体" w:hAnsi="宋体"/>
          <w:color w:val="000000"/>
          <w:kern w:val="0"/>
        </w:rPr>
        <w:t>，则</w:t>
      </w:r>
      <w:r w:rsidRPr="00123EBF">
        <w:rPr>
          <w:color w:val="000000"/>
          <w:kern w:val="0"/>
        </w:rPr>
        <w:t>X</w:t>
      </w:r>
      <w:r w:rsidRPr="00123EBF">
        <w:rPr>
          <w:rFonts w:ascii="宋体" w:hAnsi="宋体"/>
          <w:color w:val="000000"/>
          <w:kern w:val="0"/>
        </w:rPr>
        <w:t>的化学式为</w:t>
      </w:r>
      <w:r w:rsidRPr="00123EBF">
        <w:rPr>
          <w:color w:val="000000"/>
          <w:kern w:val="0"/>
        </w:rPr>
        <w:t>________</w:t>
      </w:r>
      <w:r w:rsidRPr="00123EBF">
        <w:rPr>
          <w:rFonts w:ascii="宋体" w:hAnsi="宋体"/>
          <w:color w:val="000000"/>
          <w:kern w:val="0"/>
        </w:rPr>
        <w:t xml:space="preserve">。    </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color w:val="000000"/>
          <w:kern w:val="0"/>
        </w:rPr>
        <w:t>21</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为了研究可燃物的燃烧条件，某兴趣小组同学用如图所示装置进行了实验</w:t>
      </w:r>
      <w:r>
        <w:rPr>
          <w:rFonts w:ascii="宋体" w:hAnsi="宋体"/>
          <w:color w:val="000000"/>
          <w:kern w:val="0"/>
        </w:rPr>
        <w:t>(</w:t>
      </w:r>
      <w:r w:rsidRPr="00123EBF">
        <w:rPr>
          <w:rFonts w:ascii="宋体" w:hAnsi="宋体"/>
          <w:color w:val="000000"/>
          <w:kern w:val="0"/>
        </w:rPr>
        <w:t>白磷、红磷均不超过绿豆大小，锥形瓶中的白磷</w:t>
      </w:r>
      <w:r w:rsidRPr="00123EBF">
        <w:rPr>
          <w:color w:val="000000"/>
          <w:kern w:val="0"/>
        </w:rPr>
        <w:t>A</w:t>
      </w:r>
      <w:r w:rsidRPr="00123EBF">
        <w:rPr>
          <w:rFonts w:ascii="宋体" w:hAnsi="宋体"/>
          <w:color w:val="000000"/>
          <w:kern w:val="0"/>
        </w:rPr>
        <w:t>与红磷</w:t>
      </w:r>
      <w:r w:rsidRPr="00123EBF">
        <w:rPr>
          <w:color w:val="000000"/>
          <w:kern w:val="0"/>
        </w:rPr>
        <w:t>C</w:t>
      </w:r>
      <w:r w:rsidRPr="00123EBF">
        <w:rPr>
          <w:rFonts w:ascii="宋体" w:hAnsi="宋体"/>
          <w:color w:val="000000"/>
          <w:kern w:val="0"/>
        </w:rPr>
        <w:t>尽量拉开距离</w:t>
      </w:r>
      <w:r>
        <w:rPr>
          <w:rFonts w:ascii="宋体" w:hAnsi="宋体"/>
          <w:color w:val="000000"/>
          <w:kern w:val="0"/>
        </w:rPr>
        <w:t>)</w:t>
      </w:r>
      <w:r w:rsidRPr="00123EBF">
        <w:rPr>
          <w:rFonts w:ascii="宋体" w:hAnsi="宋体"/>
          <w:color w:val="000000"/>
          <w:kern w:val="0"/>
        </w:rPr>
        <w:t>。白磷的着火点为</w:t>
      </w:r>
      <w:smartTag w:uri="urn:schemas-microsoft-com:office:smarttags" w:element="chmetcnv">
        <w:smartTagPr>
          <w:attr w:name="UnitName" w:val="℃"/>
          <w:attr w:name="TCSC" w:val="0"/>
          <w:attr w:name="SourceValue" w:val="40"/>
          <w:attr w:name="NumberType" w:val="1"/>
          <w:attr w:name="Negative" w:val="False"/>
          <w:attr w:name="HasSpace" w:val="False"/>
        </w:smartTagPr>
        <w:r w:rsidRPr="00123EBF">
          <w:rPr>
            <w:color w:val="000000"/>
            <w:kern w:val="0"/>
          </w:rPr>
          <w:t>40</w:t>
        </w:r>
        <w:r w:rsidRPr="00123EBF">
          <w:rPr>
            <w:rFonts w:ascii="宋体" w:hAnsi="宋体" w:cs="宋体" w:hint="eastAsia"/>
            <w:color w:val="000000"/>
            <w:kern w:val="0"/>
          </w:rPr>
          <w:t>℃</w:t>
        </w:r>
      </w:smartTag>
      <w:r w:rsidRPr="00123EBF">
        <w:rPr>
          <w:rFonts w:ascii="宋体" w:hAnsi="宋体"/>
          <w:color w:val="000000"/>
          <w:kern w:val="0"/>
        </w:rPr>
        <w:t>，红磷的着火点</w:t>
      </w:r>
      <w:r w:rsidRPr="00845A1E">
        <w:rPr>
          <w:rFonts w:ascii="宋体" w:hAnsi="宋体"/>
          <w:color w:val="FFFFFF"/>
          <w:kern w:val="0"/>
          <w:sz w:val="4"/>
        </w:rPr>
        <w:t>[来源:学+科+网]</w:t>
      </w:r>
    </w:p>
    <w:p w:rsidR="00860E31" w:rsidRPr="00123EBF" w:rsidRDefault="00860E31" w:rsidP="00860E31">
      <w:pPr>
        <w:spacing w:line="360" w:lineRule="auto"/>
        <w:textAlignment w:val="center"/>
        <w:rPr>
          <w:kern w:val="0"/>
          <w:szCs w:val="21"/>
        </w:rPr>
      </w:pPr>
      <w:r w:rsidRPr="00123EBF">
        <w:rPr>
          <w:rFonts w:ascii="宋体" w:hAnsi="宋体"/>
          <w:color w:val="000000"/>
          <w:kern w:val="0"/>
        </w:rPr>
        <w:t>为</w:t>
      </w:r>
      <w:smartTag w:uri="urn:schemas-microsoft-com:office:smarttags" w:element="chmetcnv">
        <w:smartTagPr>
          <w:attr w:name="UnitName" w:val="℃"/>
          <w:attr w:name="TCSC" w:val="0"/>
          <w:attr w:name="SourceValue" w:val="240"/>
          <w:attr w:name="NumberType" w:val="1"/>
          <w:attr w:name="Negative" w:val="False"/>
          <w:attr w:name="HasSpace" w:val="False"/>
        </w:smartTagPr>
        <w:r w:rsidRPr="00123EBF">
          <w:rPr>
            <w:color w:val="000000"/>
            <w:kern w:val="0"/>
          </w:rPr>
          <w:t>240</w:t>
        </w:r>
        <w:r w:rsidRPr="00123EBF">
          <w:rPr>
            <w:rFonts w:ascii="宋体" w:hAnsi="宋体" w:cs="宋体" w:hint="eastAsia"/>
            <w:color w:val="000000"/>
            <w:kern w:val="0"/>
          </w:rPr>
          <w:t>℃</w:t>
        </w:r>
      </w:smartTag>
      <w:r w:rsidRPr="00123EBF">
        <w:rPr>
          <w:rFonts w:ascii="宋体" w:hAnsi="宋体"/>
          <w:color w:val="000000"/>
          <w:kern w:val="0"/>
        </w:rPr>
        <w:t>。</w:t>
      </w:r>
      <w:r w:rsidRPr="00123EBF">
        <w:rPr>
          <w:kern w:val="0"/>
        </w:rPr>
        <w:br/>
      </w:r>
      <w:r>
        <w:rPr>
          <w:noProof/>
          <w:kern w:val="0"/>
        </w:rPr>
        <w:drawing>
          <wp:inline distT="0" distB="0" distL="0" distR="0">
            <wp:extent cx="1323975" cy="1638300"/>
            <wp:effectExtent l="0" t="0" r="9525" b="0"/>
            <wp:docPr id="42" name="图片 42" descr="C:\Users\ADMINI~1\AppData\Local\Temp\ksohtml\wpsD7FB.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ADMINI~1\AppData\Local\Temp\ksohtml\wpsD7FB.tmp.png"/>
                    <pic:cNvPicPr>
                      <a:picLocks noChangeAspect="1" noChangeArrowheads="1"/>
                    </pic:cNvPicPr>
                  </pic:nvPicPr>
                  <pic:blipFill>
                    <a:blip r:embed="rId75" r:link="rId76">
                      <a:extLst>
                        <a:ext uri="{28A0092B-C50C-407E-A947-70E740481C1C}">
                          <a14:useLocalDpi xmlns:a14="http://schemas.microsoft.com/office/drawing/2010/main" val="0"/>
                        </a:ext>
                      </a:extLst>
                    </a:blip>
                    <a:srcRect/>
                    <a:stretch>
                      <a:fillRect/>
                    </a:stretch>
                  </pic:blipFill>
                  <pic:spPr bwMode="auto">
                    <a:xfrm>
                      <a:off x="0" y="0"/>
                      <a:ext cx="1323975" cy="1638300"/>
                    </a:xfrm>
                    <a:prstGeom prst="rect">
                      <a:avLst/>
                    </a:prstGeom>
                    <a:noFill/>
                    <a:ln>
                      <a:noFill/>
                    </a:ln>
                  </pic:spPr>
                </pic:pic>
              </a:graphicData>
            </a:graphic>
          </wp:inline>
        </w:drawing>
      </w:r>
    </w:p>
    <w:p w:rsidR="00860E31" w:rsidRPr="00123EBF" w:rsidRDefault="00860E31" w:rsidP="00860E31">
      <w:pPr>
        <w:spacing w:line="360" w:lineRule="auto"/>
        <w:textAlignment w:val="center"/>
        <w:rPr>
          <w:kern w:val="0"/>
        </w:rPr>
      </w:pPr>
      <w:r w:rsidRPr="00123EBF">
        <w:rPr>
          <w:color w:val="000000"/>
          <w:kern w:val="0"/>
        </w:rPr>
        <w:t>(1)</w:t>
      </w:r>
      <w:r w:rsidRPr="00123EBF">
        <w:rPr>
          <w:rFonts w:ascii="宋体" w:hAnsi="宋体"/>
          <w:color w:val="000000"/>
          <w:kern w:val="0"/>
        </w:rPr>
        <w:t>写出锥形瓶中发生的实验现象：</w:t>
      </w:r>
      <w:r w:rsidRPr="00123EBF">
        <w:rPr>
          <w:color w:val="000000"/>
          <w:kern w:val="0"/>
        </w:rPr>
        <w:t>________</w:t>
      </w:r>
      <w:r w:rsidRPr="00123EBF">
        <w:rPr>
          <w:rFonts w:ascii="宋体" w:hAnsi="宋体"/>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(2)</w:t>
      </w:r>
      <w:r w:rsidRPr="00123EBF">
        <w:rPr>
          <w:rFonts w:ascii="宋体" w:hAnsi="宋体"/>
          <w:color w:val="000000"/>
          <w:kern w:val="0"/>
        </w:rPr>
        <w:t>结合本实验目的，写出烧杯中</w:t>
      </w:r>
      <w:smartTag w:uri="urn:schemas-microsoft-com:office:smarttags" w:element="chmetcnv">
        <w:smartTagPr>
          <w:attr w:name="UnitName" w:val="℃"/>
          <w:attr w:name="TCSC" w:val="0"/>
          <w:attr w:name="SourceValue" w:val="70"/>
          <w:attr w:name="NumberType" w:val="1"/>
          <w:attr w:name="Negative" w:val="False"/>
          <w:attr w:name="HasSpace" w:val="False"/>
        </w:smartTagPr>
        <w:r w:rsidRPr="00123EBF">
          <w:rPr>
            <w:color w:val="000000"/>
            <w:kern w:val="0"/>
          </w:rPr>
          <w:t>70</w:t>
        </w:r>
        <w:r w:rsidRPr="00123EBF">
          <w:rPr>
            <w:rFonts w:ascii="宋体" w:hAnsi="宋体" w:cs="宋体" w:hint="eastAsia"/>
            <w:color w:val="000000"/>
            <w:kern w:val="0"/>
          </w:rPr>
          <w:t>℃</w:t>
        </w:r>
      </w:smartTag>
      <w:r w:rsidRPr="00123EBF">
        <w:rPr>
          <w:rFonts w:ascii="宋体" w:hAnsi="宋体"/>
          <w:color w:val="000000"/>
          <w:kern w:val="0"/>
        </w:rPr>
        <w:t>热水</w:t>
      </w:r>
      <w:r>
        <w:rPr>
          <w:rFonts w:ascii="宋体" w:hAnsi="宋体"/>
          <w:noProof/>
          <w:color w:val="000000"/>
          <w:kern w:val="0"/>
        </w:rPr>
        <w:drawing>
          <wp:inline distT="0" distB="0" distL="0" distR="0">
            <wp:extent cx="19050" cy="19050"/>
            <wp:effectExtent l="0" t="0" r="0" b="0"/>
            <wp:docPr id="41" name="图片 41" descr="71113504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71113504494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23EBF">
        <w:rPr>
          <w:rFonts w:ascii="宋体" w:hAnsi="宋体"/>
          <w:color w:val="000000"/>
          <w:kern w:val="0"/>
        </w:rPr>
        <w:t>的作用：</w:t>
      </w:r>
      <w:r w:rsidRPr="00123EBF">
        <w:rPr>
          <w:color w:val="000000"/>
          <w:kern w:val="0"/>
        </w:rPr>
        <w:t>________</w:t>
      </w:r>
      <w:r w:rsidRPr="00123EBF">
        <w:rPr>
          <w:rFonts w:ascii="宋体" w:hAnsi="宋体"/>
          <w:color w:val="000000"/>
          <w:kern w:val="0"/>
        </w:rPr>
        <w:t xml:space="preserve">。    </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rFonts w:ascii="宋体" w:hAnsi="宋体"/>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22</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据报道，我国已在南海某海域试采可燃冰获得成功。可燃冰分布于深海沉积物或陆域的永久冻土中，主要是由甲烷</w:t>
      </w:r>
      <w:r>
        <w:rPr>
          <w:rFonts w:ascii="宋体" w:hAnsi="宋体"/>
          <w:color w:val="000000"/>
          <w:kern w:val="0"/>
        </w:rPr>
        <w:t>(</w:t>
      </w:r>
      <w:r w:rsidRPr="00123EBF">
        <w:rPr>
          <w:color w:val="000000"/>
          <w:kern w:val="0"/>
        </w:rPr>
        <w:t>CH</w:t>
      </w:r>
      <w:r w:rsidRPr="00123EBF">
        <w:rPr>
          <w:color w:val="000000"/>
          <w:kern w:val="0"/>
          <w:vertAlign w:val="subscript"/>
        </w:rPr>
        <w:t>4</w:t>
      </w:r>
      <w:r>
        <w:rPr>
          <w:rFonts w:ascii="宋体" w:hAnsi="宋体"/>
          <w:color w:val="000000"/>
          <w:kern w:val="0"/>
        </w:rPr>
        <w:t>)</w:t>
      </w:r>
      <w:r w:rsidRPr="00123EBF">
        <w:rPr>
          <w:rFonts w:ascii="宋体" w:hAnsi="宋体"/>
          <w:color w:val="000000"/>
          <w:kern w:val="0"/>
        </w:rPr>
        <w:t>与水在高压低温条件下形成的类冰状结晶物质，可燃烧，所以被称为</w:t>
      </w:r>
      <w:r w:rsidRPr="00123EBF">
        <w:rPr>
          <w:color w:val="000000"/>
          <w:kern w:val="0"/>
        </w:rPr>
        <w:t>“</w:t>
      </w:r>
      <w:r w:rsidRPr="00123EBF">
        <w:rPr>
          <w:rFonts w:ascii="宋体" w:hAnsi="宋体"/>
          <w:color w:val="000000"/>
          <w:kern w:val="0"/>
        </w:rPr>
        <w:t>可燃冰</w:t>
      </w:r>
      <w:r w:rsidRPr="00123EBF">
        <w:rPr>
          <w:color w:val="000000"/>
          <w:kern w:val="0"/>
        </w:rPr>
        <w:t>”</w:t>
      </w:r>
      <w:r w:rsidRPr="00123EBF">
        <w:rPr>
          <w:rFonts w:ascii="宋体" w:hAnsi="宋体"/>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(1)CH</w:t>
      </w:r>
      <w:r w:rsidRPr="00123EBF">
        <w:rPr>
          <w:color w:val="000000"/>
          <w:kern w:val="0"/>
          <w:vertAlign w:val="subscript"/>
        </w:rPr>
        <w:t>4</w:t>
      </w:r>
      <w:r w:rsidRPr="00123EBF">
        <w:rPr>
          <w:rFonts w:ascii="宋体" w:hAnsi="宋体"/>
          <w:color w:val="000000"/>
          <w:kern w:val="0"/>
        </w:rPr>
        <w:t>中</w:t>
      </w:r>
      <w:r w:rsidRPr="00123EBF">
        <w:rPr>
          <w:color w:val="000000"/>
          <w:kern w:val="0"/>
        </w:rPr>
        <w:t>C</w:t>
      </w:r>
      <w:r w:rsidRPr="00123EBF">
        <w:rPr>
          <w:rFonts w:ascii="宋体" w:hAnsi="宋体"/>
          <w:color w:val="000000"/>
          <w:kern w:val="0"/>
        </w:rPr>
        <w:t>、</w:t>
      </w:r>
      <w:r w:rsidRPr="00123EBF">
        <w:rPr>
          <w:color w:val="000000"/>
          <w:kern w:val="0"/>
        </w:rPr>
        <w:t>H</w:t>
      </w:r>
      <w:r w:rsidRPr="00123EBF">
        <w:rPr>
          <w:rFonts w:ascii="宋体" w:hAnsi="宋体"/>
          <w:color w:val="000000"/>
          <w:kern w:val="0"/>
        </w:rPr>
        <w:t>元素的质量比为</w:t>
      </w:r>
      <w:r w:rsidRPr="00123EBF">
        <w:rPr>
          <w:color w:val="000000"/>
          <w:kern w:val="0"/>
        </w:rPr>
        <w:t>________</w:t>
      </w:r>
      <w:r w:rsidRPr="00123EBF">
        <w:rPr>
          <w:rFonts w:ascii="宋体" w:hAnsi="宋体"/>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(2)</w:t>
      </w:r>
      <w:r w:rsidRPr="00123EBF">
        <w:rPr>
          <w:rFonts w:ascii="宋体" w:hAnsi="宋体"/>
          <w:color w:val="000000"/>
          <w:kern w:val="0"/>
        </w:rPr>
        <w:t>已知在相同条件下，</w:t>
      </w:r>
      <w:r w:rsidRPr="00123EBF">
        <w:rPr>
          <w:color w:val="000000"/>
          <w:kern w:val="0"/>
        </w:rPr>
        <w:t>1</w:t>
      </w:r>
      <w:r>
        <w:rPr>
          <w:noProof/>
          <w:color w:val="000000"/>
          <w:kern w:val="0"/>
        </w:rPr>
        <w:drawing>
          <wp:inline distT="0" distB="0" distL="0" distR="0">
            <wp:extent cx="19050" cy="9525"/>
            <wp:effectExtent l="0" t="0" r="0" b="0"/>
            <wp:docPr id="40" name="图片 40" descr="71113504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71113504494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sidRPr="00123EBF">
        <w:rPr>
          <w:rFonts w:ascii="宋体" w:hAnsi="宋体"/>
          <w:color w:val="000000"/>
          <w:kern w:val="0"/>
        </w:rPr>
        <w:t>米</w:t>
      </w:r>
      <w:r w:rsidRPr="00123EBF">
        <w:rPr>
          <w:color w:val="000000"/>
          <w:kern w:val="0"/>
          <w:vertAlign w:val="superscript"/>
        </w:rPr>
        <w:t>3</w:t>
      </w:r>
      <w:r w:rsidRPr="00123EBF">
        <w:rPr>
          <w:color w:val="000000"/>
          <w:kern w:val="0"/>
        </w:rPr>
        <w:t>CO</w:t>
      </w:r>
      <w:r w:rsidRPr="00123EBF">
        <w:rPr>
          <w:rFonts w:ascii="宋体" w:hAnsi="宋体"/>
          <w:color w:val="000000"/>
          <w:kern w:val="0"/>
        </w:rPr>
        <w:t>和</w:t>
      </w:r>
      <w:smartTag w:uri="urn:schemas-microsoft-com:office:smarttags" w:element="chmetcnv">
        <w:smartTagPr>
          <w:attr w:name="UnitName" w:val="米"/>
          <w:attr w:name="TCSC" w:val="0"/>
          <w:attr w:name="SourceValue" w:val="1"/>
          <w:attr w:name="NumberType" w:val="1"/>
          <w:attr w:name="Negative" w:val="False"/>
          <w:attr w:name="HasSpace" w:val="False"/>
        </w:smartTagPr>
        <w:r w:rsidRPr="00123EBF">
          <w:rPr>
            <w:color w:val="000000"/>
            <w:kern w:val="0"/>
          </w:rPr>
          <w:t>1</w:t>
        </w:r>
        <w:r w:rsidRPr="00123EBF">
          <w:rPr>
            <w:rFonts w:ascii="宋体" w:hAnsi="宋体"/>
            <w:color w:val="000000"/>
            <w:kern w:val="0"/>
          </w:rPr>
          <w:t>米</w:t>
        </w:r>
      </w:smartTag>
      <w:r w:rsidRPr="00123EBF">
        <w:rPr>
          <w:color w:val="000000"/>
          <w:kern w:val="0"/>
          <w:vertAlign w:val="superscript"/>
        </w:rPr>
        <w:t>3</w:t>
      </w:r>
      <w:r w:rsidRPr="00123EBF">
        <w:rPr>
          <w:color w:val="000000"/>
          <w:kern w:val="0"/>
        </w:rPr>
        <w:t xml:space="preserve"> CH</w:t>
      </w:r>
      <w:r w:rsidRPr="00123EBF">
        <w:rPr>
          <w:color w:val="000000"/>
          <w:kern w:val="0"/>
          <w:vertAlign w:val="subscript"/>
        </w:rPr>
        <w:t>4</w:t>
      </w:r>
      <w:r w:rsidRPr="00123EBF">
        <w:rPr>
          <w:rFonts w:ascii="宋体" w:hAnsi="宋体"/>
          <w:color w:val="000000"/>
          <w:kern w:val="0"/>
        </w:rPr>
        <w:t>所含的分子数目相同。</w:t>
      </w:r>
      <w:r w:rsidRPr="00123EBF">
        <w:rPr>
          <w:color w:val="000000"/>
          <w:kern w:val="0"/>
        </w:rPr>
        <w:t>CO</w:t>
      </w:r>
      <w:r w:rsidRPr="00123EBF">
        <w:rPr>
          <w:rFonts w:ascii="宋体" w:hAnsi="宋体"/>
          <w:color w:val="000000"/>
          <w:kern w:val="0"/>
        </w:rPr>
        <w:t>、</w:t>
      </w:r>
      <w:r w:rsidRPr="00123EBF">
        <w:rPr>
          <w:color w:val="000000"/>
          <w:kern w:val="0"/>
        </w:rPr>
        <w:t>CH</w:t>
      </w:r>
      <w:r w:rsidRPr="00123EBF">
        <w:rPr>
          <w:color w:val="000000"/>
          <w:kern w:val="0"/>
          <w:vertAlign w:val="subscript"/>
        </w:rPr>
        <w:t>4</w:t>
      </w:r>
      <w:r w:rsidRPr="00123EBF">
        <w:rPr>
          <w:rFonts w:ascii="宋体" w:hAnsi="宋体"/>
          <w:color w:val="000000"/>
          <w:kern w:val="0"/>
        </w:rPr>
        <w:t>燃烧的化学方程式分别为</w:t>
      </w:r>
      <w:r w:rsidRPr="00123EBF">
        <w:rPr>
          <w:color w:val="000000"/>
          <w:kern w:val="0"/>
        </w:rPr>
        <w:t>2CO+O</w:t>
      </w:r>
      <w:r w:rsidRPr="00123EBF">
        <w:rPr>
          <w:color w:val="000000"/>
          <w:kern w:val="0"/>
          <w:vertAlign w:val="subscript"/>
        </w:rPr>
        <w:t>2</w:t>
      </w:r>
      <w:r w:rsidRPr="00123EBF">
        <w:rPr>
          <w:rFonts w:ascii="宋体" w:hAnsi="宋体"/>
          <w:color w:val="000000"/>
          <w:kern w:val="0"/>
        </w:rPr>
        <w:t>点燃</w:t>
      </w:r>
      <w:r w:rsidRPr="00123EBF">
        <w:rPr>
          <w:color w:val="000000"/>
          <w:kern w:val="0"/>
        </w:rPr>
        <w:t>2CO</w:t>
      </w:r>
      <w:r w:rsidRPr="00123EBF">
        <w:rPr>
          <w:color w:val="000000"/>
          <w:kern w:val="0"/>
          <w:vertAlign w:val="subscript"/>
        </w:rPr>
        <w:t>2</w:t>
      </w:r>
      <w:r w:rsidRPr="00123EBF">
        <w:rPr>
          <w:color w:val="000000"/>
          <w:kern w:val="0"/>
        </w:rPr>
        <w:t xml:space="preserve">  </w:t>
      </w:r>
      <w:r w:rsidRPr="00123EBF">
        <w:rPr>
          <w:rFonts w:ascii="宋体" w:hAnsi="宋体"/>
          <w:color w:val="000000"/>
          <w:kern w:val="0"/>
        </w:rPr>
        <w:t>，</w:t>
      </w:r>
      <w:r w:rsidRPr="00123EBF">
        <w:rPr>
          <w:color w:val="000000"/>
          <w:kern w:val="0"/>
        </w:rPr>
        <w:t xml:space="preserve"> CH</w:t>
      </w:r>
      <w:r w:rsidRPr="00123EBF">
        <w:rPr>
          <w:color w:val="000000"/>
          <w:kern w:val="0"/>
          <w:vertAlign w:val="subscript"/>
        </w:rPr>
        <w:t>4</w:t>
      </w:r>
      <w:r w:rsidRPr="00123EBF">
        <w:rPr>
          <w:color w:val="000000"/>
          <w:kern w:val="0"/>
        </w:rPr>
        <w:t>+2O</w:t>
      </w:r>
      <w:r w:rsidRPr="00123EBF">
        <w:rPr>
          <w:color w:val="000000"/>
          <w:kern w:val="0"/>
          <w:vertAlign w:val="subscript"/>
        </w:rPr>
        <w:t>2</w:t>
      </w:r>
      <w:r w:rsidRPr="00123EBF">
        <w:rPr>
          <w:rFonts w:ascii="宋体" w:hAnsi="宋体"/>
          <w:color w:val="000000"/>
          <w:kern w:val="0"/>
        </w:rPr>
        <w:t>点燃</w:t>
      </w:r>
      <w:r w:rsidRPr="00123EBF">
        <w:rPr>
          <w:color w:val="000000"/>
          <w:kern w:val="0"/>
        </w:rPr>
        <w:t>CO</w:t>
      </w:r>
      <w:r w:rsidRPr="00123EBF">
        <w:rPr>
          <w:color w:val="000000"/>
          <w:kern w:val="0"/>
          <w:vertAlign w:val="subscript"/>
        </w:rPr>
        <w:t>2</w:t>
      </w:r>
      <w:r w:rsidRPr="00123EBF">
        <w:rPr>
          <w:color w:val="000000"/>
          <w:kern w:val="0"/>
        </w:rPr>
        <w:t>+2H</w:t>
      </w:r>
      <w:r w:rsidRPr="00123EBF">
        <w:rPr>
          <w:color w:val="000000"/>
          <w:kern w:val="0"/>
          <w:vertAlign w:val="subscript"/>
        </w:rPr>
        <w:t>2</w:t>
      </w:r>
      <w:r w:rsidRPr="00123EBF">
        <w:rPr>
          <w:color w:val="000000"/>
          <w:kern w:val="0"/>
        </w:rPr>
        <w:t>O</w:t>
      </w:r>
      <w:r w:rsidRPr="00123EBF">
        <w:rPr>
          <w:rFonts w:ascii="宋体" w:hAnsi="宋体"/>
          <w:color w:val="000000"/>
          <w:kern w:val="0"/>
        </w:rPr>
        <w:t>。据此分析，在相同条件下，分别燃烧</w:t>
      </w:r>
      <w:smartTag w:uri="urn:schemas-microsoft-com:office:smarttags" w:element="chmetcnv">
        <w:smartTagPr>
          <w:attr w:name="UnitName" w:val="米"/>
          <w:attr w:name="TCSC" w:val="0"/>
          <w:attr w:name="SourceValue" w:val="1"/>
          <w:attr w:name="NumberType" w:val="1"/>
          <w:attr w:name="Negative" w:val="False"/>
          <w:attr w:name="HasSpace" w:val="False"/>
        </w:smartTagPr>
        <w:r w:rsidRPr="00123EBF">
          <w:rPr>
            <w:color w:val="000000"/>
            <w:kern w:val="0"/>
          </w:rPr>
          <w:t>1</w:t>
        </w:r>
        <w:r w:rsidRPr="00123EBF">
          <w:rPr>
            <w:rFonts w:ascii="宋体" w:hAnsi="宋体"/>
            <w:color w:val="000000"/>
            <w:kern w:val="0"/>
          </w:rPr>
          <w:t>米</w:t>
        </w:r>
      </w:smartTag>
      <w:r w:rsidRPr="00123EBF">
        <w:rPr>
          <w:color w:val="000000"/>
          <w:kern w:val="0"/>
          <w:vertAlign w:val="superscript"/>
        </w:rPr>
        <w:t>3</w:t>
      </w:r>
      <w:r w:rsidRPr="00123EBF">
        <w:rPr>
          <w:rFonts w:ascii="宋体" w:hAnsi="宋体"/>
          <w:color w:val="000000"/>
          <w:kern w:val="0"/>
        </w:rPr>
        <w:t>的</w:t>
      </w:r>
      <w:r w:rsidRPr="00123EBF">
        <w:rPr>
          <w:color w:val="000000"/>
          <w:kern w:val="0"/>
        </w:rPr>
        <w:t>CO</w:t>
      </w:r>
      <w:r w:rsidRPr="00123EBF">
        <w:rPr>
          <w:rFonts w:ascii="宋体" w:hAnsi="宋体"/>
          <w:color w:val="000000"/>
          <w:kern w:val="0"/>
        </w:rPr>
        <w:t>与</w:t>
      </w:r>
      <w:r w:rsidRPr="00123EBF">
        <w:rPr>
          <w:color w:val="000000"/>
          <w:kern w:val="0"/>
        </w:rPr>
        <w:t>CH</w:t>
      </w:r>
      <w:r w:rsidRPr="00123EBF">
        <w:rPr>
          <w:color w:val="000000"/>
          <w:kern w:val="0"/>
          <w:vertAlign w:val="subscript"/>
        </w:rPr>
        <w:t>4</w:t>
      </w:r>
      <w:r w:rsidRPr="00123EBF">
        <w:rPr>
          <w:color w:val="000000"/>
          <w:kern w:val="0"/>
        </w:rPr>
        <w:t xml:space="preserve">  </w:t>
      </w:r>
      <w:r w:rsidRPr="00123EBF">
        <w:rPr>
          <w:rFonts w:ascii="宋体" w:hAnsi="宋体"/>
          <w:color w:val="000000"/>
          <w:kern w:val="0"/>
        </w:rPr>
        <w:t>，</w:t>
      </w:r>
      <w:r w:rsidRPr="00123EBF">
        <w:rPr>
          <w:color w:val="000000"/>
          <w:kern w:val="0"/>
        </w:rPr>
        <w:t xml:space="preserve"> </w:t>
      </w:r>
      <w:r w:rsidRPr="00123EBF">
        <w:rPr>
          <w:rFonts w:ascii="宋体" w:hAnsi="宋体"/>
          <w:color w:val="000000"/>
          <w:kern w:val="0"/>
        </w:rPr>
        <w:t>消耗氧气较多的是</w:t>
      </w:r>
      <w:r w:rsidRPr="00123EBF">
        <w:rPr>
          <w:color w:val="000000"/>
          <w:kern w:val="0"/>
        </w:rPr>
        <w:t>________</w:t>
      </w:r>
      <w:r w:rsidRPr="00123EBF">
        <w:rPr>
          <w:rFonts w:ascii="宋体" w:hAnsi="宋体"/>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(3)</w:t>
      </w:r>
      <w:r w:rsidRPr="00123EBF">
        <w:rPr>
          <w:rFonts w:ascii="宋体" w:hAnsi="宋体"/>
          <w:color w:val="000000"/>
          <w:kern w:val="0"/>
        </w:rPr>
        <w:t>有专家指出，</w:t>
      </w:r>
      <w:r w:rsidRPr="00123EBF">
        <w:rPr>
          <w:color w:val="000000"/>
          <w:kern w:val="0"/>
        </w:rPr>
        <w:t>“</w:t>
      </w:r>
      <w:r w:rsidRPr="00123EBF">
        <w:rPr>
          <w:rFonts w:ascii="宋体" w:hAnsi="宋体"/>
          <w:color w:val="000000"/>
          <w:kern w:val="0"/>
        </w:rPr>
        <w:t>从实现可燃冰试开采成功到大规模开采之路依然遥远，许多问题有待进一步解决</w:t>
      </w:r>
      <w:r w:rsidRPr="00123EBF">
        <w:rPr>
          <w:color w:val="000000"/>
          <w:kern w:val="0"/>
        </w:rPr>
        <w:t>”</w:t>
      </w:r>
      <w:r w:rsidRPr="00123EBF">
        <w:rPr>
          <w:rFonts w:ascii="宋体" w:hAnsi="宋体"/>
          <w:color w:val="000000"/>
          <w:kern w:val="0"/>
        </w:rPr>
        <w:t>。下列证据中，支持专家观点的有</w:t>
      </w:r>
      <w:r w:rsidRPr="00123EBF">
        <w:rPr>
          <w:color w:val="000000"/>
          <w:kern w:val="0"/>
          <w:u w:val="single"/>
        </w:rPr>
        <w:t xml:space="preserve">        </w:t>
      </w:r>
      <w:r>
        <w:rPr>
          <w:rFonts w:ascii="宋体" w:hAnsi="宋体"/>
          <w:color w:val="000000"/>
          <w:kern w:val="0"/>
        </w:rPr>
        <w:t>(</w:t>
      </w:r>
      <w:r w:rsidRPr="00123EBF">
        <w:rPr>
          <w:rFonts w:ascii="宋体" w:hAnsi="宋体"/>
          <w:color w:val="000000"/>
          <w:kern w:val="0"/>
        </w:rPr>
        <w:t>可多选</w:t>
      </w:r>
      <w:r>
        <w:rPr>
          <w:rFonts w:ascii="宋体" w:hAnsi="宋体"/>
          <w:color w:val="000000"/>
          <w:kern w:val="0"/>
        </w:rPr>
        <w:t>)</w:t>
      </w:r>
      <w:r w:rsidRPr="00123EBF">
        <w:rPr>
          <w:rFonts w:ascii="宋体" w:hAnsi="宋体"/>
          <w:color w:val="000000"/>
          <w:kern w:val="0"/>
        </w:rPr>
        <w:t>。</w:t>
      </w:r>
      <w:r w:rsidRPr="00123EBF">
        <w:rPr>
          <w:color w:val="000000"/>
          <w:kern w:val="0"/>
        </w:rPr>
        <w:t xml:space="preserve">        </w:t>
      </w:r>
    </w:p>
    <w:p w:rsidR="00860E31" w:rsidRPr="00123EBF" w:rsidRDefault="00860E31" w:rsidP="00860E31">
      <w:pPr>
        <w:spacing w:line="360" w:lineRule="auto"/>
        <w:ind w:left="150"/>
        <w:textAlignment w:val="center"/>
        <w:rPr>
          <w:kern w:val="0"/>
        </w:rPr>
      </w:pPr>
      <w:r w:rsidRPr="00123EBF">
        <w:rPr>
          <w:color w:val="000000"/>
          <w:kern w:val="0"/>
        </w:rPr>
        <w:t>A</w:t>
      </w:r>
      <w:r w:rsidRPr="00123EBF">
        <w:rPr>
          <w:rFonts w:ascii="宋体" w:hAnsi="宋体"/>
          <w:color w:val="000000"/>
          <w:kern w:val="0"/>
        </w:rPr>
        <w:t>、可燃冰存在于低温与高压环境，稳定性较差。大规模开采时，稍有不慎，海底沉积物会失去稳定，可能引发海底塌方，甚至导致海啸</w:t>
      </w:r>
      <w:r w:rsidRPr="00123EBF">
        <w:rPr>
          <w:kern w:val="0"/>
        </w:rPr>
        <w:br/>
      </w:r>
      <w:r w:rsidRPr="00123EBF">
        <w:rPr>
          <w:color w:val="000000"/>
          <w:kern w:val="0"/>
        </w:rPr>
        <w:t>B</w:t>
      </w:r>
      <w:r w:rsidRPr="00123EBF">
        <w:rPr>
          <w:rFonts w:ascii="宋体" w:hAnsi="宋体"/>
          <w:color w:val="000000"/>
          <w:kern w:val="0"/>
        </w:rPr>
        <w:t>、可燃冰是高效、资源量大的优质能源，开采可燃冰对我国能源生产有重要价值</w:t>
      </w:r>
      <w:r w:rsidRPr="00123EBF">
        <w:rPr>
          <w:kern w:val="0"/>
        </w:rPr>
        <w:br/>
      </w:r>
      <w:r w:rsidRPr="00123EBF">
        <w:rPr>
          <w:color w:val="000000"/>
          <w:kern w:val="0"/>
        </w:rPr>
        <w:t>C</w:t>
      </w:r>
      <w:r w:rsidRPr="00123EBF">
        <w:rPr>
          <w:rFonts w:ascii="宋体" w:hAnsi="宋体"/>
          <w:color w:val="000000"/>
          <w:kern w:val="0"/>
        </w:rPr>
        <w:t>、可燃冰埋藏在海面下</w:t>
      </w:r>
      <w:r w:rsidRPr="00123EBF">
        <w:rPr>
          <w:color w:val="000000"/>
          <w:kern w:val="0"/>
        </w:rPr>
        <w:t>600~</w:t>
      </w:r>
      <w:smartTag w:uri="urn:schemas-microsoft-com:office:smarttags" w:element="chmetcnv">
        <w:smartTagPr>
          <w:attr w:name="UnitName" w:val="米"/>
          <w:attr w:name="TCSC" w:val="0"/>
          <w:attr w:name="SourceValue" w:val="2000"/>
          <w:attr w:name="NumberType" w:val="1"/>
          <w:attr w:name="Negative" w:val="False"/>
          <w:attr w:name="HasSpace" w:val="False"/>
        </w:smartTagPr>
        <w:r w:rsidRPr="00123EBF">
          <w:rPr>
            <w:color w:val="000000"/>
            <w:kern w:val="0"/>
          </w:rPr>
          <w:t>2000</w:t>
        </w:r>
        <w:r w:rsidRPr="00123EBF">
          <w:rPr>
            <w:rFonts w:ascii="宋体" w:hAnsi="宋体"/>
            <w:color w:val="000000"/>
            <w:kern w:val="0"/>
          </w:rPr>
          <w:t>米</w:t>
        </w:r>
      </w:smartTag>
      <w:r w:rsidRPr="00123EBF">
        <w:rPr>
          <w:rFonts w:ascii="宋体" w:hAnsi="宋体"/>
          <w:color w:val="000000"/>
          <w:kern w:val="0"/>
        </w:rPr>
        <w:t>深，虽然存储总量很大，但分布较为分散，目前</w:t>
      </w:r>
      <w:r>
        <w:rPr>
          <w:rFonts w:ascii="宋体" w:hAnsi="宋体"/>
          <w:noProof/>
          <w:color w:val="000000"/>
          <w:kern w:val="0"/>
        </w:rPr>
        <w:drawing>
          <wp:inline distT="0" distB="0" distL="0" distR="0">
            <wp:extent cx="19050" cy="19050"/>
            <wp:effectExtent l="0" t="0" r="0" b="0"/>
            <wp:docPr id="39" name="图片 39" descr="71111392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71111392369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23EBF">
        <w:rPr>
          <w:rFonts w:ascii="宋体" w:hAnsi="宋体"/>
          <w:color w:val="000000"/>
          <w:kern w:val="0"/>
        </w:rPr>
        <w:t>开采难度大</w:t>
      </w:r>
      <w:r w:rsidRPr="00123EBF">
        <w:rPr>
          <w:kern w:val="0"/>
        </w:rPr>
        <w:br/>
      </w:r>
      <w:r w:rsidRPr="00123EBF">
        <w:rPr>
          <w:color w:val="000000"/>
          <w:kern w:val="0"/>
        </w:rPr>
        <w:t>D</w:t>
      </w:r>
      <w:r w:rsidRPr="00123EBF">
        <w:rPr>
          <w:rFonts w:ascii="宋体" w:hAnsi="宋体"/>
          <w:color w:val="000000"/>
          <w:kern w:val="0"/>
        </w:rPr>
        <w:t>、我国已实现可燃冰全流程试采核心技术的重大突破，形成了国际领先的新型试采工艺</w:t>
      </w:r>
      <w:r w:rsidRPr="00123EBF">
        <w:rPr>
          <w:kern w:val="0"/>
        </w:rPr>
        <w:br/>
      </w:r>
      <w:r w:rsidRPr="00123EBF">
        <w:rPr>
          <w:color w:val="000000"/>
          <w:kern w:val="0"/>
        </w:rPr>
        <w:lastRenderedPageBreak/>
        <w:t>E</w:t>
      </w:r>
      <w:r w:rsidRPr="00123EBF">
        <w:rPr>
          <w:rFonts w:ascii="宋体" w:hAnsi="宋体"/>
          <w:color w:val="000000"/>
          <w:kern w:val="0"/>
        </w:rPr>
        <w:t>、可燃冰与煤、石油等能源相比，是绿色清洁能源，具有良好的商业开发前景</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color w:val="000000"/>
          <w:kern w:val="0"/>
        </w:rPr>
        <w:t>23</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为了研究摆锤的摆动，小明用细绳把摆锤悬挂起来，将摆锤从</w:t>
      </w:r>
      <w:r w:rsidRPr="00123EBF">
        <w:rPr>
          <w:color w:val="000000"/>
          <w:kern w:val="0"/>
        </w:rPr>
        <w:t>A</w:t>
      </w:r>
      <w:r w:rsidRPr="00123EBF">
        <w:rPr>
          <w:rFonts w:ascii="宋体" w:hAnsi="宋体"/>
          <w:color w:val="000000"/>
          <w:kern w:val="0"/>
        </w:rPr>
        <w:t>点静止释放，利用频闪照相技术拍摄摆锤在相同时间间隔的位置</w:t>
      </w:r>
      <w:r>
        <w:rPr>
          <w:rFonts w:ascii="宋体" w:hAnsi="宋体"/>
          <w:color w:val="000000"/>
          <w:kern w:val="0"/>
        </w:rPr>
        <w:t>(</w:t>
      </w:r>
      <w:r w:rsidRPr="00123EBF">
        <w:rPr>
          <w:rFonts w:ascii="宋体" w:hAnsi="宋体"/>
          <w:color w:val="000000"/>
          <w:kern w:val="0"/>
        </w:rPr>
        <w:t>如图</w:t>
      </w:r>
      <w:r>
        <w:rPr>
          <w:rFonts w:ascii="宋体" w:hAnsi="宋体"/>
          <w:color w:val="000000"/>
          <w:kern w:val="0"/>
        </w:rPr>
        <w:t>)</w:t>
      </w:r>
      <w:r w:rsidRPr="00123EBF">
        <w:rPr>
          <w:rFonts w:ascii="宋体" w:hAnsi="宋体"/>
          <w:color w:val="000000"/>
          <w:kern w:val="0"/>
        </w:rPr>
        <w:t>。</w:t>
      </w:r>
      <w:r w:rsidRPr="00123EBF">
        <w:rPr>
          <w:kern w:val="0"/>
        </w:rPr>
        <w:br/>
      </w:r>
      <w:r>
        <w:rPr>
          <w:noProof/>
          <w:kern w:val="0"/>
        </w:rPr>
        <w:drawing>
          <wp:inline distT="0" distB="0" distL="0" distR="0">
            <wp:extent cx="1047750" cy="1409700"/>
            <wp:effectExtent l="0" t="0" r="0" b="0"/>
            <wp:docPr id="37" name="图片 37" descr="C:\Users\ADMINI~1\AppData\Local\Temp\ksohtml\wpsFB25.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ADMINI~1\AppData\Local\Temp\ksohtml\wpsFB25.tmp.jpg"/>
                    <pic:cNvPicPr>
                      <a:picLocks noChangeAspect="1" noChangeArrowheads="1"/>
                    </pic:cNvPicPr>
                  </pic:nvPicPr>
                  <pic:blipFill>
                    <a:blip r:embed="rId78" r:link="rId79">
                      <a:extLst>
                        <a:ext uri="{28A0092B-C50C-407E-A947-70E740481C1C}">
                          <a14:useLocalDpi xmlns:a14="http://schemas.microsoft.com/office/drawing/2010/main" val="0"/>
                        </a:ext>
                      </a:extLst>
                    </a:blip>
                    <a:srcRect/>
                    <a:stretch>
                      <a:fillRect/>
                    </a:stretch>
                  </pic:blipFill>
                  <pic:spPr bwMode="auto">
                    <a:xfrm>
                      <a:off x="0" y="0"/>
                      <a:ext cx="1047750" cy="1409700"/>
                    </a:xfrm>
                    <a:prstGeom prst="rect">
                      <a:avLst/>
                    </a:prstGeom>
                    <a:noFill/>
                    <a:ln>
                      <a:noFill/>
                    </a:ln>
                  </pic:spPr>
                </pic:pic>
              </a:graphicData>
            </a:graphic>
          </wp:inline>
        </w:drawing>
      </w:r>
    </w:p>
    <w:p w:rsidR="00860E31" w:rsidRPr="00123EBF" w:rsidRDefault="00860E31" w:rsidP="00860E31">
      <w:pPr>
        <w:spacing w:line="360" w:lineRule="auto"/>
        <w:textAlignment w:val="center"/>
        <w:rPr>
          <w:kern w:val="0"/>
        </w:rPr>
      </w:pPr>
      <w:r w:rsidRPr="00123EBF">
        <w:rPr>
          <w:color w:val="000000"/>
          <w:kern w:val="0"/>
        </w:rPr>
        <w:t>(1)</w:t>
      </w:r>
      <w:r w:rsidRPr="00123EBF">
        <w:rPr>
          <w:rFonts w:ascii="宋体" w:hAnsi="宋体"/>
          <w:color w:val="000000"/>
          <w:kern w:val="0"/>
        </w:rPr>
        <w:t>摆锤到达最高点</w:t>
      </w:r>
      <w:r w:rsidRPr="00123EBF">
        <w:rPr>
          <w:color w:val="000000"/>
          <w:kern w:val="0"/>
        </w:rPr>
        <w:t>B</w:t>
      </w:r>
      <w:r w:rsidRPr="00123EBF">
        <w:rPr>
          <w:rFonts w:ascii="宋体" w:hAnsi="宋体"/>
          <w:color w:val="000000"/>
          <w:kern w:val="0"/>
        </w:rPr>
        <w:t>时，是否处于平衡状态？</w:t>
      </w:r>
      <w:r w:rsidRPr="00123EBF">
        <w:rPr>
          <w:color w:val="000000"/>
          <w:kern w:val="0"/>
        </w:rPr>
        <w:t xml:space="preserve">________    </w:t>
      </w:r>
    </w:p>
    <w:p w:rsidR="00860E31" w:rsidRPr="00123EBF" w:rsidRDefault="00860E31" w:rsidP="00860E31">
      <w:pPr>
        <w:spacing w:line="360" w:lineRule="auto"/>
        <w:textAlignment w:val="center"/>
        <w:rPr>
          <w:kern w:val="0"/>
        </w:rPr>
      </w:pPr>
      <w:r w:rsidRPr="00123EBF">
        <w:rPr>
          <w:color w:val="000000"/>
          <w:kern w:val="0"/>
        </w:rPr>
        <w:t>(2)</w:t>
      </w:r>
      <w:r w:rsidRPr="00123EBF">
        <w:rPr>
          <w:rFonts w:ascii="宋体" w:hAnsi="宋体"/>
          <w:color w:val="000000"/>
          <w:kern w:val="0"/>
        </w:rPr>
        <w:t>小明发现摆锤从</w:t>
      </w:r>
      <w:r w:rsidRPr="00123EBF">
        <w:rPr>
          <w:color w:val="000000"/>
          <w:kern w:val="0"/>
        </w:rPr>
        <w:t>A</w:t>
      </w:r>
      <w:r w:rsidRPr="00123EBF">
        <w:rPr>
          <w:rFonts w:ascii="宋体" w:hAnsi="宋体"/>
          <w:color w:val="000000"/>
          <w:kern w:val="0"/>
        </w:rPr>
        <w:t>点到</w:t>
      </w:r>
      <w:r w:rsidRPr="00123EBF">
        <w:rPr>
          <w:color w:val="000000"/>
          <w:kern w:val="0"/>
        </w:rPr>
        <w:t>O</w:t>
      </w:r>
      <w:r w:rsidRPr="00123EBF">
        <w:rPr>
          <w:rFonts w:ascii="宋体" w:hAnsi="宋体"/>
          <w:color w:val="000000"/>
          <w:kern w:val="0"/>
        </w:rPr>
        <w:t>点时速度越来越大，他从照片中获得的证据是</w:t>
      </w:r>
      <w:r w:rsidRPr="00123EBF">
        <w:rPr>
          <w:color w:val="000000"/>
          <w:kern w:val="0"/>
        </w:rPr>
        <w:t>________</w:t>
      </w:r>
      <w:r w:rsidRPr="00123EBF">
        <w:rPr>
          <w:rFonts w:ascii="宋体" w:hAnsi="宋体"/>
          <w:color w:val="000000"/>
          <w:kern w:val="0"/>
        </w:rPr>
        <w:t xml:space="preserve">。    </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rFonts w:ascii="宋体" w:hAnsi="宋体"/>
          <w:b/>
          <w:bCs/>
          <w:kern w:val="0"/>
          <w:sz w:val="24"/>
        </w:rPr>
        <w:t>三、实验探究题</w:t>
      </w:r>
      <w:r>
        <w:rPr>
          <w:rFonts w:ascii="宋体" w:hAnsi="宋体"/>
          <w:b/>
          <w:bCs/>
          <w:kern w:val="0"/>
          <w:sz w:val="24"/>
        </w:rPr>
        <w:t>(</w:t>
      </w:r>
      <w:r w:rsidRPr="00123EBF">
        <w:rPr>
          <w:rFonts w:ascii="宋体" w:hAnsi="宋体"/>
          <w:b/>
          <w:bCs/>
          <w:kern w:val="0"/>
          <w:sz w:val="24"/>
        </w:rPr>
        <w:t>本题有</w:t>
      </w:r>
      <w:r w:rsidRPr="00123EBF">
        <w:rPr>
          <w:b/>
          <w:bCs/>
          <w:kern w:val="0"/>
          <w:sz w:val="24"/>
        </w:rPr>
        <w:t>4</w:t>
      </w:r>
      <w:r w:rsidRPr="00123EBF">
        <w:rPr>
          <w:rFonts w:ascii="宋体" w:hAnsi="宋体"/>
          <w:b/>
          <w:bCs/>
          <w:kern w:val="0"/>
          <w:sz w:val="24"/>
        </w:rPr>
        <w:t>小题，第</w:t>
      </w:r>
      <w:r w:rsidRPr="00123EBF">
        <w:rPr>
          <w:b/>
          <w:bCs/>
          <w:kern w:val="0"/>
          <w:sz w:val="24"/>
        </w:rPr>
        <w:t>27</w:t>
      </w:r>
      <w:r>
        <w:rPr>
          <w:rFonts w:ascii="宋体" w:hAnsi="宋体"/>
          <w:b/>
          <w:bCs/>
          <w:kern w:val="0"/>
          <w:sz w:val="24"/>
        </w:rPr>
        <w:t>(</w:t>
      </w:r>
      <w:r w:rsidRPr="00123EBF">
        <w:rPr>
          <w:b/>
          <w:bCs/>
          <w:kern w:val="0"/>
          <w:sz w:val="24"/>
        </w:rPr>
        <w:t>1</w:t>
      </w:r>
      <w:r>
        <w:rPr>
          <w:rFonts w:ascii="宋体" w:hAnsi="宋体"/>
          <w:b/>
          <w:bCs/>
          <w:kern w:val="0"/>
          <w:sz w:val="24"/>
        </w:rPr>
        <w:t>)</w:t>
      </w:r>
      <w:r w:rsidRPr="00123EBF">
        <w:rPr>
          <w:rFonts w:ascii="宋体" w:hAnsi="宋体"/>
          <w:b/>
          <w:bCs/>
          <w:kern w:val="0"/>
          <w:sz w:val="24"/>
        </w:rPr>
        <w:t>题</w:t>
      </w:r>
      <w:r w:rsidRPr="00123EBF">
        <w:rPr>
          <w:b/>
          <w:bCs/>
          <w:kern w:val="0"/>
          <w:sz w:val="24"/>
        </w:rPr>
        <w:t>6</w:t>
      </w:r>
      <w:r w:rsidRPr="00123EBF">
        <w:rPr>
          <w:rFonts w:ascii="宋体" w:hAnsi="宋体"/>
          <w:b/>
          <w:bCs/>
          <w:kern w:val="0"/>
          <w:sz w:val="24"/>
        </w:rPr>
        <w:t>分，其余每空</w:t>
      </w:r>
      <w:r w:rsidRPr="00123EBF">
        <w:rPr>
          <w:b/>
          <w:bCs/>
          <w:kern w:val="0"/>
          <w:sz w:val="24"/>
        </w:rPr>
        <w:t>3</w:t>
      </w:r>
      <w:r w:rsidRPr="00123EBF">
        <w:rPr>
          <w:rFonts w:ascii="宋体" w:hAnsi="宋体"/>
          <w:b/>
          <w:bCs/>
          <w:kern w:val="0"/>
          <w:sz w:val="24"/>
        </w:rPr>
        <w:t>分，共</w:t>
      </w:r>
      <w:r w:rsidRPr="00123EBF">
        <w:rPr>
          <w:b/>
          <w:bCs/>
          <w:kern w:val="0"/>
          <w:sz w:val="24"/>
        </w:rPr>
        <w:t>36</w:t>
      </w:r>
      <w:r w:rsidRPr="00123EBF">
        <w:rPr>
          <w:rFonts w:ascii="宋体" w:hAnsi="宋体"/>
          <w:b/>
          <w:bCs/>
          <w:kern w:val="0"/>
          <w:sz w:val="24"/>
        </w:rPr>
        <w:t>分</w:t>
      </w:r>
      <w:r>
        <w:rPr>
          <w:rFonts w:ascii="宋体" w:hAnsi="宋体"/>
          <w:b/>
          <w:bCs/>
          <w:kern w:val="0"/>
          <w:sz w:val="24"/>
        </w:rPr>
        <w:t>)</w:t>
      </w:r>
    </w:p>
    <w:p w:rsidR="00860E31" w:rsidRPr="00123EBF" w:rsidRDefault="00860E31" w:rsidP="00860E31">
      <w:pPr>
        <w:spacing w:line="360" w:lineRule="auto"/>
        <w:textAlignment w:val="center"/>
        <w:rPr>
          <w:kern w:val="0"/>
        </w:rPr>
      </w:pPr>
      <w:r w:rsidRPr="00123EBF">
        <w:rPr>
          <w:color w:val="000000"/>
          <w:kern w:val="0"/>
        </w:rPr>
        <w:t>24</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指甲生长与甲根基部细胞有关，指甲向指尖方向生长，甲小皮是与指甲底</w:t>
      </w:r>
      <w:r>
        <w:rPr>
          <w:rFonts w:ascii="宋体" w:hAnsi="宋体"/>
          <w:noProof/>
          <w:color w:val="000000"/>
          <w:kern w:val="0"/>
        </w:rPr>
        <w:drawing>
          <wp:inline distT="0" distB="0" distL="0" distR="0">
            <wp:extent cx="19050" cy="9525"/>
            <wp:effectExtent l="0" t="0" r="0" b="0"/>
            <wp:docPr id="36" name="图片 36" descr="71111392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71111392369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sidRPr="00123EBF">
        <w:rPr>
          <w:rFonts w:ascii="宋体" w:hAnsi="宋体"/>
          <w:color w:val="000000"/>
          <w:kern w:val="0"/>
        </w:rPr>
        <w:t>端相连的皮肤，一段时间内，甲小皮的位置不会随指甲的生长而变化。某科研人员为了研究指甲的生长规律，选择一定数量健康的男性和女性作为研究对象进行实验。一段时间后，在指甲的中间位置的虚线方向上</w:t>
      </w:r>
      <w:r>
        <w:rPr>
          <w:rFonts w:ascii="宋体" w:hAnsi="宋体"/>
          <w:color w:val="000000"/>
          <w:kern w:val="0"/>
        </w:rPr>
        <w:t>(</w:t>
      </w:r>
      <w:r w:rsidRPr="00123EBF">
        <w:rPr>
          <w:rFonts w:ascii="宋体" w:hAnsi="宋体"/>
          <w:color w:val="000000"/>
          <w:kern w:val="0"/>
        </w:rPr>
        <w:t>如图</w:t>
      </w:r>
      <w:r>
        <w:rPr>
          <w:rFonts w:ascii="宋体" w:hAnsi="宋体"/>
          <w:color w:val="000000"/>
          <w:kern w:val="0"/>
        </w:rPr>
        <w:t>)</w:t>
      </w:r>
      <w:r w:rsidRPr="00123EBF">
        <w:rPr>
          <w:rFonts w:ascii="宋体" w:hAnsi="宋体"/>
          <w:color w:val="000000"/>
          <w:kern w:val="0"/>
        </w:rPr>
        <w:t>测出指甲生长的长度，计算出指甲的生长速度。统计不同类别、不同时期指甲生长的平均速度，相关数据整理如下表：</w:t>
      </w:r>
    </w:p>
    <w:p w:rsidR="00860E31" w:rsidRPr="00123EBF" w:rsidRDefault="00860E31" w:rsidP="00860E31">
      <w:pPr>
        <w:spacing w:line="360" w:lineRule="auto"/>
        <w:textAlignment w:val="center"/>
        <w:rPr>
          <w:kern w:val="0"/>
          <w:szCs w:val="21"/>
        </w:rPr>
      </w:pPr>
      <w:r>
        <w:rPr>
          <w:noProof/>
          <w:kern w:val="0"/>
        </w:rPr>
        <w:drawing>
          <wp:inline distT="0" distB="0" distL="0" distR="0">
            <wp:extent cx="1495425" cy="1485900"/>
            <wp:effectExtent l="0" t="0" r="9525" b="0"/>
            <wp:docPr id="35" name="图片 35" descr="C:\Users\ADMINI~1\AppData\Local\Temp\ksohtml\wps4A11.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ADMINI~1\AppData\Local\Temp\ksohtml\wps4A11.tmp.jpg"/>
                    <pic:cNvPicPr>
                      <a:picLocks noChangeAspect="1" noChangeArrowheads="1"/>
                    </pic:cNvPicPr>
                  </pic:nvPicPr>
                  <pic:blipFill>
                    <a:blip r:embed="rId81" r:link="rId82">
                      <a:extLst>
                        <a:ext uri="{28A0092B-C50C-407E-A947-70E740481C1C}">
                          <a14:useLocalDpi xmlns:a14="http://schemas.microsoft.com/office/drawing/2010/main" val="0"/>
                        </a:ext>
                      </a:extLst>
                    </a:blip>
                    <a:srcRect/>
                    <a:stretch>
                      <a:fillRect/>
                    </a:stretch>
                  </pic:blipFill>
                  <pic:spPr bwMode="auto">
                    <a:xfrm>
                      <a:off x="0" y="0"/>
                      <a:ext cx="1495425" cy="1485900"/>
                    </a:xfrm>
                    <a:prstGeom prst="rect">
                      <a:avLst/>
                    </a:prstGeom>
                    <a:noFill/>
                    <a:ln>
                      <a:noFill/>
                    </a:ln>
                  </pic:spPr>
                </pic:pic>
              </a:graphicData>
            </a:graphic>
          </wp:inline>
        </w:drawing>
      </w:r>
      <w:r w:rsidRPr="00123EBF">
        <w:rPr>
          <w:kern w:val="0"/>
        </w:rPr>
        <w:br/>
      </w:r>
      <w:r w:rsidRPr="00123EBF">
        <w:rPr>
          <w:rFonts w:ascii="宋体" w:hAnsi="宋体"/>
          <w:color w:val="000000"/>
          <w:kern w:val="0"/>
        </w:rPr>
        <w:t>指甲生长的平均速度</w:t>
      </w:r>
      <w:r>
        <w:rPr>
          <w:rFonts w:ascii="宋体" w:hAnsi="宋体"/>
          <w:color w:val="000000"/>
          <w:kern w:val="0"/>
        </w:rPr>
        <w:t>(</w:t>
      </w:r>
      <w:r w:rsidRPr="00123EBF">
        <w:rPr>
          <w:rFonts w:ascii="宋体" w:hAnsi="宋体"/>
          <w:color w:val="000000"/>
          <w:kern w:val="0"/>
        </w:rPr>
        <w:t>毫米</w:t>
      </w:r>
      <w:r w:rsidRPr="00123EBF">
        <w:rPr>
          <w:color w:val="000000"/>
          <w:kern w:val="0"/>
        </w:rPr>
        <w:t>/</w:t>
      </w:r>
      <w:r w:rsidRPr="00123EBF">
        <w:rPr>
          <w:rFonts w:ascii="宋体" w:hAnsi="宋体"/>
          <w:color w:val="000000"/>
          <w:kern w:val="0"/>
        </w:rPr>
        <w:t>天</w:t>
      </w:r>
      <w:r>
        <w:rPr>
          <w:rFonts w:ascii="宋体" w:hAnsi="宋体"/>
          <w:color w:val="000000"/>
          <w:kern w:val="0"/>
        </w:rPr>
        <w:t>)</w:t>
      </w:r>
      <w:r w:rsidRPr="00123EBF">
        <w:rPr>
          <w:rFonts w:ascii="宋体" w:hAnsi="宋体"/>
          <w:color w:val="000000"/>
          <w:kern w:val="0"/>
        </w:rPr>
        <w:t>统计表</w:t>
      </w:r>
    </w:p>
    <w:tbl>
      <w:tblPr>
        <w:tblW w:w="5130" w:type="dxa"/>
        <w:tblInd w:w="208" w:type="dxa"/>
        <w:tblLayout w:type="fixed"/>
        <w:tblLook w:val="04A0" w:firstRow="1" w:lastRow="0" w:firstColumn="1" w:lastColumn="0" w:noHBand="0" w:noVBand="1"/>
      </w:tblPr>
      <w:tblGrid>
        <w:gridCol w:w="1254"/>
        <w:gridCol w:w="1254"/>
        <w:gridCol w:w="1254"/>
        <w:gridCol w:w="684"/>
        <w:gridCol w:w="684"/>
      </w:tblGrid>
      <w:tr w:rsidR="00860E31" w:rsidRPr="00123EBF" w:rsidTr="00490AFA">
        <w:tc>
          <w:tcPr>
            <w:tcW w:w="1254"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不同指甲</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女性</w:t>
            </w:r>
            <w:r>
              <w:rPr>
                <w:color w:val="000000"/>
                <w:kern w:val="0"/>
              </w:rPr>
              <w:t>(</w:t>
            </w:r>
            <w:r w:rsidRPr="00123EBF">
              <w:rPr>
                <w:color w:val="000000"/>
                <w:kern w:val="0"/>
              </w:rPr>
              <w:t>一年</w:t>
            </w:r>
            <w:r>
              <w:rPr>
                <w:color w:val="000000"/>
                <w:kern w:val="0"/>
              </w:rPr>
              <w:t>)</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男性</w:t>
            </w:r>
            <w:r>
              <w:rPr>
                <w:color w:val="000000"/>
                <w:kern w:val="0"/>
              </w:rPr>
              <w:t>(</w:t>
            </w:r>
            <w:r w:rsidRPr="00123EBF">
              <w:rPr>
                <w:color w:val="000000"/>
                <w:kern w:val="0"/>
              </w:rPr>
              <w:t>一年</w:t>
            </w:r>
            <w:r>
              <w:rPr>
                <w:color w:val="000000"/>
                <w:kern w:val="0"/>
              </w:rPr>
              <w:t>)</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冬天</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夏天</w:t>
            </w:r>
          </w:p>
        </w:tc>
      </w:tr>
      <w:tr w:rsidR="00860E31" w:rsidRPr="00123EBF" w:rsidTr="00490AFA">
        <w:tc>
          <w:tcPr>
            <w:tcW w:w="1254"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右手无名指</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0.094</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0.114</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0.101</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0.116</w:t>
            </w:r>
          </w:p>
        </w:tc>
      </w:tr>
      <w:tr w:rsidR="00860E31" w:rsidRPr="00123EBF" w:rsidTr="00490AFA">
        <w:tc>
          <w:tcPr>
            <w:tcW w:w="1254"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右手中指</w:t>
            </w:r>
            <w:r w:rsidRPr="00845A1E">
              <w:rPr>
                <w:rFonts w:hint="eastAsia"/>
                <w:color w:val="FFFFFF"/>
                <w:kern w:val="0"/>
                <w:sz w:val="4"/>
              </w:rPr>
              <w:t>[</w:t>
            </w:r>
            <w:r w:rsidRPr="00845A1E">
              <w:rPr>
                <w:rFonts w:hint="eastAsia"/>
                <w:color w:val="FFFFFF"/>
                <w:kern w:val="0"/>
                <w:sz w:val="4"/>
              </w:rPr>
              <w:t>来源</w:t>
            </w:r>
            <w:r w:rsidRPr="00845A1E">
              <w:rPr>
                <w:rFonts w:hint="eastAsia"/>
                <w:color w:val="FFFFFF"/>
                <w:kern w:val="0"/>
                <w:sz w:val="4"/>
              </w:rPr>
              <w:t>:Zxxk.Com]</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0.103</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0.117</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0.105</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0.119</w:t>
            </w:r>
          </w:p>
        </w:tc>
      </w:tr>
      <w:tr w:rsidR="00860E31" w:rsidRPr="00123EBF" w:rsidTr="00490AFA">
        <w:tc>
          <w:tcPr>
            <w:tcW w:w="1254"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右手食指</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0.098</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0.115</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0.102</w:t>
            </w:r>
          </w:p>
        </w:tc>
        <w:tc>
          <w:tcPr>
            <w:tcW w:w="68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0.117</w:t>
            </w:r>
          </w:p>
        </w:tc>
      </w:tr>
    </w:tbl>
    <w:p w:rsidR="00860E31" w:rsidRPr="00123EBF" w:rsidRDefault="00860E31" w:rsidP="00860E31">
      <w:pPr>
        <w:spacing w:line="360" w:lineRule="auto"/>
        <w:textAlignment w:val="center"/>
        <w:rPr>
          <w:rFonts w:ascii="Calibri" w:hAnsi="Calibri"/>
          <w:kern w:val="0"/>
          <w:szCs w:val="21"/>
        </w:rPr>
      </w:pPr>
      <w:r w:rsidRPr="00123EBF">
        <w:rPr>
          <w:color w:val="000000"/>
          <w:kern w:val="0"/>
        </w:rPr>
        <w:lastRenderedPageBreak/>
        <w:t>(1)</w:t>
      </w:r>
      <w:r w:rsidRPr="00123EBF">
        <w:rPr>
          <w:rFonts w:ascii="宋体" w:hAnsi="宋体"/>
          <w:color w:val="000000"/>
          <w:kern w:val="0"/>
        </w:rPr>
        <w:t>在实验中，如何测量一段时间内指甲生长的长度？</w:t>
      </w:r>
      <w:r w:rsidRPr="00123EBF">
        <w:rPr>
          <w:color w:val="000000"/>
          <w:kern w:val="0"/>
        </w:rPr>
        <w:t xml:space="preserve">________    </w:t>
      </w:r>
    </w:p>
    <w:p w:rsidR="00860E31" w:rsidRPr="00123EBF" w:rsidRDefault="00860E31" w:rsidP="00860E31">
      <w:pPr>
        <w:spacing w:line="360" w:lineRule="auto"/>
        <w:textAlignment w:val="center"/>
        <w:rPr>
          <w:kern w:val="0"/>
        </w:rPr>
      </w:pPr>
      <w:r w:rsidRPr="00123EBF">
        <w:rPr>
          <w:color w:val="000000"/>
          <w:kern w:val="0"/>
        </w:rPr>
        <w:t>(2)</w:t>
      </w:r>
      <w:r w:rsidRPr="00123EBF">
        <w:rPr>
          <w:rFonts w:ascii="宋体" w:hAnsi="宋体"/>
          <w:color w:val="000000"/>
          <w:kern w:val="0"/>
        </w:rPr>
        <w:t>分析实验数据，该实验可以得出哪些结论？</w:t>
      </w:r>
      <w:r w:rsidRPr="00123EBF">
        <w:rPr>
          <w:color w:val="000000"/>
          <w:kern w:val="0"/>
        </w:rPr>
        <w:t xml:space="preserve">________    </w:t>
      </w:r>
      <w:r w:rsidRPr="006F47D1">
        <w:rPr>
          <w:rFonts w:hint="eastAsia"/>
          <w:color w:val="FFFFFF"/>
          <w:kern w:val="0"/>
          <w:sz w:val="4"/>
        </w:rPr>
        <w:t>[</w:t>
      </w:r>
      <w:r w:rsidRPr="006F47D1">
        <w:rPr>
          <w:rFonts w:hint="eastAsia"/>
          <w:color w:val="FFFFFF"/>
          <w:kern w:val="0"/>
          <w:sz w:val="4"/>
        </w:rPr>
        <w:t>来源</w:t>
      </w:r>
      <w:r w:rsidRPr="006F47D1">
        <w:rPr>
          <w:rFonts w:hint="eastAsia"/>
          <w:color w:val="FFFFFF"/>
          <w:kern w:val="0"/>
          <w:sz w:val="4"/>
        </w:rPr>
        <w:t>:</w:t>
      </w:r>
      <w:r w:rsidRPr="006F47D1">
        <w:rPr>
          <w:rFonts w:hint="eastAsia"/>
          <w:color w:val="FFFFFF"/>
          <w:kern w:val="0"/>
          <w:sz w:val="4"/>
        </w:rPr>
        <w:t>学</w:t>
      </w:r>
      <w:r w:rsidRPr="006F47D1">
        <w:rPr>
          <w:rFonts w:hint="eastAsia"/>
          <w:color w:val="FFFFFF"/>
          <w:kern w:val="0"/>
          <w:sz w:val="4"/>
        </w:rPr>
        <w:t>_</w:t>
      </w:r>
      <w:r w:rsidRPr="006F47D1">
        <w:rPr>
          <w:rFonts w:hint="eastAsia"/>
          <w:color w:val="FFFFFF"/>
          <w:kern w:val="0"/>
          <w:sz w:val="4"/>
        </w:rPr>
        <w:t>科</w:t>
      </w:r>
      <w:r w:rsidRPr="006F47D1">
        <w:rPr>
          <w:rFonts w:hint="eastAsia"/>
          <w:color w:val="FFFFFF"/>
          <w:kern w:val="0"/>
          <w:sz w:val="4"/>
        </w:rPr>
        <w:t>_</w:t>
      </w:r>
      <w:r w:rsidRPr="006F47D1">
        <w:rPr>
          <w:rFonts w:hint="eastAsia"/>
          <w:color w:val="FFFFFF"/>
          <w:kern w:val="0"/>
          <w:sz w:val="4"/>
        </w:rPr>
        <w:t>网</w:t>
      </w:r>
      <w:r w:rsidRPr="006F47D1">
        <w:rPr>
          <w:rFonts w:hint="eastAsia"/>
          <w:color w:val="FFFFFF"/>
          <w:kern w:val="0"/>
          <w:sz w:val="4"/>
        </w:rPr>
        <w:t>Z_X_X_K]</w:t>
      </w:r>
    </w:p>
    <w:p w:rsidR="00860E31" w:rsidRPr="00123EBF" w:rsidRDefault="00860E31" w:rsidP="00860E31">
      <w:pPr>
        <w:spacing w:line="360" w:lineRule="auto"/>
        <w:textAlignment w:val="center"/>
        <w:rPr>
          <w:kern w:val="0"/>
        </w:rPr>
      </w:pPr>
      <w:r w:rsidRPr="00123EBF">
        <w:rPr>
          <w:color w:val="000000"/>
          <w:kern w:val="0"/>
        </w:rPr>
        <w:t>(3)</w:t>
      </w:r>
      <w:r w:rsidRPr="00123EBF">
        <w:rPr>
          <w:rFonts w:ascii="宋体" w:hAnsi="宋体"/>
          <w:color w:val="000000"/>
          <w:kern w:val="0"/>
        </w:rPr>
        <w:t>有研究表明：青少年指甲的生长速度比老年人快。结合细胞的生命活动特点对这一现象作出简要解释。</w:t>
      </w:r>
      <w:r w:rsidRPr="00123EBF">
        <w:rPr>
          <w:color w:val="000000"/>
          <w:kern w:val="0"/>
        </w:rPr>
        <w:t xml:space="preserve">________    </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color w:val="000000"/>
          <w:kern w:val="0"/>
        </w:rPr>
        <w:t>25</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根据能量转化与守恒定律，在与外界没有热</w:t>
      </w:r>
      <w:r>
        <w:rPr>
          <w:rFonts w:ascii="宋体" w:hAnsi="宋体"/>
          <w:noProof/>
          <w:color w:val="000000"/>
          <w:kern w:val="0"/>
        </w:rPr>
        <w:drawing>
          <wp:inline distT="0" distB="0" distL="0" distR="0">
            <wp:extent cx="19050" cy="19050"/>
            <wp:effectExtent l="0" t="0" r="0" b="0"/>
            <wp:docPr id="33" name="图片 33" descr="71111392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71111392369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23EBF">
        <w:rPr>
          <w:rFonts w:ascii="宋体" w:hAnsi="宋体"/>
          <w:color w:val="000000"/>
          <w:kern w:val="0"/>
        </w:rPr>
        <w:t>传递的条件下，物体内能的增加量与外界对物体做功多少相等。为了验证此规律，某兴趣小组设计了如图所示的实验：在容器里装一定质量的水，中间装上带有叶片的转轴，转轴上绕上绳子，绳子另一端通过滑轮与一重物相连；当重物下降时，绳子拉动转轴转动，带动叶片旋转，使容器里的水温度升高，结合水的比热计算出水增加的内能，以此验证水的</w:t>
      </w:r>
    </w:p>
    <w:p w:rsidR="00860E31" w:rsidRPr="00123EBF" w:rsidRDefault="00860E31" w:rsidP="00860E31">
      <w:pPr>
        <w:spacing w:line="360" w:lineRule="auto"/>
        <w:textAlignment w:val="center"/>
        <w:rPr>
          <w:kern w:val="0"/>
          <w:szCs w:val="21"/>
        </w:rPr>
      </w:pPr>
      <w:r w:rsidRPr="00123EBF">
        <w:rPr>
          <w:rFonts w:ascii="宋体" w:hAnsi="宋体"/>
          <w:color w:val="000000"/>
          <w:kern w:val="0"/>
        </w:rPr>
        <w:t>内能增加量与重物的重力做功多少是否相等。</w:t>
      </w:r>
      <w:r w:rsidRPr="00123EBF">
        <w:rPr>
          <w:kern w:val="0"/>
        </w:rPr>
        <w:br/>
      </w:r>
      <w:r>
        <w:rPr>
          <w:noProof/>
          <w:kern w:val="0"/>
        </w:rPr>
        <w:drawing>
          <wp:inline distT="0" distB="0" distL="0" distR="0">
            <wp:extent cx="2047875" cy="2066925"/>
            <wp:effectExtent l="0" t="0" r="9525" b="9525"/>
            <wp:docPr id="32" name="图片 32" descr="C:\Users\ADMINI~1\AppData\Local\Temp\ksohtml\wps716F.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ADMINI~1\AppData\Local\Temp\ksohtml\wps716F.tmp.jpg"/>
                    <pic:cNvPicPr>
                      <a:picLocks noChangeAspect="1" noChangeArrowheads="1"/>
                    </pic:cNvPicPr>
                  </pic:nvPicPr>
                  <pic:blipFill>
                    <a:blip r:embed="rId83" r:link="rId84">
                      <a:extLst>
                        <a:ext uri="{28A0092B-C50C-407E-A947-70E740481C1C}">
                          <a14:useLocalDpi xmlns:a14="http://schemas.microsoft.com/office/drawing/2010/main" val="0"/>
                        </a:ext>
                      </a:extLst>
                    </a:blip>
                    <a:srcRect/>
                    <a:stretch>
                      <a:fillRect/>
                    </a:stretch>
                  </pic:blipFill>
                  <pic:spPr bwMode="auto">
                    <a:xfrm>
                      <a:off x="0" y="0"/>
                      <a:ext cx="2047875" cy="2066925"/>
                    </a:xfrm>
                    <a:prstGeom prst="rect">
                      <a:avLst/>
                    </a:prstGeom>
                    <a:noFill/>
                    <a:ln>
                      <a:noFill/>
                    </a:ln>
                  </pic:spPr>
                </pic:pic>
              </a:graphicData>
            </a:graphic>
          </wp:inline>
        </w:drawing>
      </w:r>
    </w:p>
    <w:p w:rsidR="00860E31" w:rsidRPr="00123EBF" w:rsidRDefault="00860E31" w:rsidP="00860E31">
      <w:pPr>
        <w:spacing w:line="360" w:lineRule="auto"/>
        <w:textAlignment w:val="center"/>
        <w:rPr>
          <w:kern w:val="0"/>
        </w:rPr>
      </w:pPr>
      <w:r w:rsidRPr="00123EBF">
        <w:rPr>
          <w:color w:val="000000"/>
          <w:kern w:val="0"/>
        </w:rPr>
        <w:t>(1)</w:t>
      </w:r>
      <w:r w:rsidRPr="00123EBF">
        <w:rPr>
          <w:rFonts w:ascii="宋体" w:hAnsi="宋体"/>
          <w:color w:val="000000"/>
          <w:kern w:val="0"/>
        </w:rPr>
        <w:t>为了完成此实验，除已提供测质量的电子天平外，还需要的测量工具有：</w:t>
      </w:r>
      <w:r w:rsidRPr="00123EBF">
        <w:rPr>
          <w:color w:val="000000"/>
          <w:kern w:val="0"/>
        </w:rPr>
        <w:t>________</w:t>
      </w:r>
      <w:r w:rsidRPr="00123EBF">
        <w:rPr>
          <w:rFonts w:ascii="宋体" w:hAnsi="宋体"/>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(2)</w:t>
      </w:r>
      <w:r w:rsidRPr="00123EBF">
        <w:rPr>
          <w:rFonts w:ascii="宋体" w:hAnsi="宋体"/>
          <w:color w:val="000000"/>
          <w:kern w:val="0"/>
        </w:rPr>
        <w:t>兴趣小组在实验过程中发现，水内能的增加量小于重物做功的大小，请写出造成这种现象的一种原因：</w:t>
      </w:r>
      <w:r w:rsidRPr="00123EBF">
        <w:rPr>
          <w:color w:val="000000"/>
          <w:kern w:val="0"/>
        </w:rPr>
        <w:t>________</w:t>
      </w:r>
      <w:r w:rsidRPr="00123EBF">
        <w:rPr>
          <w:rFonts w:ascii="宋体" w:hAnsi="宋体"/>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(3)</w:t>
      </w:r>
      <w:r w:rsidRPr="00123EBF">
        <w:rPr>
          <w:rFonts w:ascii="宋体" w:hAnsi="宋体"/>
          <w:color w:val="000000"/>
          <w:kern w:val="0"/>
        </w:rPr>
        <w:t>改进实验后，获得了如下数据，规律得到验证。</w:t>
      </w:r>
    </w:p>
    <w:tbl>
      <w:tblPr>
        <w:tblW w:w="9312" w:type="dxa"/>
        <w:tblInd w:w="208" w:type="dxa"/>
        <w:tblLayout w:type="fixed"/>
        <w:tblLook w:val="04A0" w:firstRow="1" w:lastRow="0" w:firstColumn="1" w:lastColumn="0" w:noHBand="0" w:noVBand="1"/>
      </w:tblPr>
      <w:tblGrid>
        <w:gridCol w:w="1026"/>
        <w:gridCol w:w="1076"/>
        <w:gridCol w:w="1482"/>
        <w:gridCol w:w="892"/>
        <w:gridCol w:w="360"/>
        <w:gridCol w:w="1026"/>
        <w:gridCol w:w="1076"/>
        <w:gridCol w:w="1482"/>
        <w:gridCol w:w="892"/>
      </w:tblGrid>
      <w:tr w:rsidR="00860E31" w:rsidRPr="00123EBF" w:rsidTr="00490AFA">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实验</w:t>
            </w:r>
            <w:r w:rsidRPr="00123EBF">
              <w:rPr>
                <w:kern w:val="0"/>
              </w:rPr>
              <w:br/>
            </w:r>
            <w:r w:rsidRPr="00123EBF">
              <w:rPr>
                <w:color w:val="000000"/>
                <w:kern w:val="0"/>
              </w:rPr>
              <w:t>序号</w:t>
            </w:r>
          </w:p>
        </w:tc>
        <w:tc>
          <w:tcPr>
            <w:tcW w:w="107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重物质量</w:t>
            </w:r>
            <w:r w:rsidRPr="00123EBF">
              <w:rPr>
                <w:kern w:val="0"/>
              </w:rPr>
              <w:br/>
            </w:r>
            <w:r>
              <w:rPr>
                <w:color w:val="000000"/>
                <w:kern w:val="0"/>
              </w:rPr>
              <w:t>(</w:t>
            </w:r>
            <w:r w:rsidRPr="00123EBF">
              <w:rPr>
                <w:color w:val="000000"/>
                <w:kern w:val="0"/>
              </w:rPr>
              <w:t>千克</w:t>
            </w:r>
            <w:r>
              <w:rPr>
                <w:color w:val="000000"/>
                <w:kern w:val="0"/>
              </w:rPr>
              <w:t>)</w:t>
            </w:r>
          </w:p>
        </w:tc>
        <w:tc>
          <w:tcPr>
            <w:tcW w:w="148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下降高度</w:t>
            </w:r>
            <w:r w:rsidRPr="00123EBF">
              <w:rPr>
                <w:kern w:val="0"/>
              </w:rPr>
              <w:br/>
            </w:r>
            <w:r>
              <w:rPr>
                <w:color w:val="000000"/>
                <w:kern w:val="0"/>
              </w:rPr>
              <w:t>(</w:t>
            </w:r>
            <w:r w:rsidRPr="00123EBF">
              <w:rPr>
                <w:color w:val="000000"/>
                <w:kern w:val="0"/>
              </w:rPr>
              <w:t>米</w:t>
            </w:r>
            <w:r>
              <w:rPr>
                <w:color w:val="000000"/>
                <w:kern w:val="0"/>
              </w:rPr>
              <w:t>)</w:t>
            </w:r>
          </w:p>
        </w:tc>
        <w:tc>
          <w:tcPr>
            <w:tcW w:w="89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升高温度</w:t>
            </w:r>
            <w:r w:rsidRPr="00123EBF">
              <w:rPr>
                <w:kern w:val="0"/>
              </w:rPr>
              <w:br/>
            </w:r>
            <w:r>
              <w:rPr>
                <w:color w:val="000000"/>
                <w:kern w:val="0"/>
              </w:rPr>
              <w:t>(</w:t>
            </w:r>
            <w:r w:rsidRPr="00123EBF">
              <w:rPr>
                <w:rFonts w:ascii="微软雅黑" w:eastAsia="微软雅黑" w:hAnsi="微软雅黑" w:cs="微软雅黑" w:hint="eastAsia"/>
                <w:color w:val="000000"/>
                <w:kern w:val="0"/>
              </w:rPr>
              <w:t>℃</w:t>
            </w:r>
            <w:r>
              <w:rPr>
                <w:rFonts w:ascii="宋体" w:hAnsi="宋体"/>
                <w:color w:val="000000"/>
                <w:kern w:val="0"/>
              </w:rPr>
              <w:t>)</w:t>
            </w:r>
          </w:p>
        </w:tc>
        <w:tc>
          <w:tcPr>
            <w:tcW w:w="360" w:type="dxa"/>
            <w:vMerge w:val="restart"/>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p>
        </w:tc>
        <w:tc>
          <w:tcPr>
            <w:tcW w:w="102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实验</w:t>
            </w:r>
            <w:r w:rsidRPr="00123EBF">
              <w:rPr>
                <w:kern w:val="0"/>
              </w:rPr>
              <w:br/>
            </w:r>
            <w:r w:rsidRPr="00123EBF">
              <w:rPr>
                <w:color w:val="000000"/>
                <w:kern w:val="0"/>
              </w:rPr>
              <w:t>序号</w:t>
            </w:r>
          </w:p>
        </w:tc>
        <w:tc>
          <w:tcPr>
            <w:tcW w:w="107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重物质量</w:t>
            </w:r>
            <w:r w:rsidRPr="00123EBF">
              <w:rPr>
                <w:kern w:val="0"/>
              </w:rPr>
              <w:br/>
            </w:r>
            <w:r>
              <w:rPr>
                <w:color w:val="000000"/>
                <w:kern w:val="0"/>
              </w:rPr>
              <w:t>(</w:t>
            </w:r>
            <w:r w:rsidRPr="00123EBF">
              <w:rPr>
                <w:color w:val="000000"/>
                <w:kern w:val="0"/>
              </w:rPr>
              <w:t>千克</w:t>
            </w:r>
            <w:r>
              <w:rPr>
                <w:color w:val="000000"/>
                <w:kern w:val="0"/>
              </w:rPr>
              <w:t>)</w:t>
            </w:r>
          </w:p>
        </w:tc>
        <w:tc>
          <w:tcPr>
            <w:tcW w:w="148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下降高度</w:t>
            </w:r>
            <w:r w:rsidRPr="00123EBF">
              <w:rPr>
                <w:kern w:val="0"/>
              </w:rPr>
              <w:br/>
            </w:r>
            <w:r>
              <w:rPr>
                <w:color w:val="000000"/>
                <w:kern w:val="0"/>
              </w:rPr>
              <w:t>(</w:t>
            </w:r>
            <w:r w:rsidRPr="00123EBF">
              <w:rPr>
                <w:color w:val="000000"/>
                <w:kern w:val="0"/>
              </w:rPr>
              <w:t>米</w:t>
            </w:r>
            <w:r>
              <w:rPr>
                <w:color w:val="000000"/>
                <w:kern w:val="0"/>
              </w:rPr>
              <w:t>)</w:t>
            </w:r>
          </w:p>
        </w:tc>
        <w:tc>
          <w:tcPr>
            <w:tcW w:w="89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升高温度</w:t>
            </w:r>
            <w:r w:rsidRPr="00123EBF">
              <w:rPr>
                <w:kern w:val="0"/>
              </w:rPr>
              <w:br/>
            </w:r>
            <w:r>
              <w:rPr>
                <w:color w:val="000000"/>
                <w:kern w:val="0"/>
              </w:rPr>
              <w:t>(</w:t>
            </w:r>
            <w:r w:rsidRPr="00123EBF">
              <w:rPr>
                <w:rFonts w:ascii="微软雅黑" w:eastAsia="微软雅黑" w:hAnsi="微软雅黑" w:cs="微软雅黑" w:hint="eastAsia"/>
                <w:color w:val="000000"/>
                <w:kern w:val="0"/>
              </w:rPr>
              <w:t>℃</w:t>
            </w:r>
            <w:r>
              <w:rPr>
                <w:rFonts w:ascii="宋体" w:hAnsi="宋体"/>
                <w:color w:val="000000"/>
                <w:kern w:val="0"/>
              </w:rPr>
              <w:t>)</w:t>
            </w:r>
          </w:p>
        </w:tc>
      </w:tr>
      <w:tr w:rsidR="00860E31" w:rsidRPr="00123EBF" w:rsidTr="00490AFA">
        <w:tc>
          <w:tcPr>
            <w:tcW w:w="1026" w:type="dxa"/>
            <w:tcBorders>
              <w:top w:val="inset" w:sz="8" w:space="0" w:color="000000"/>
              <w:left w:val="inset" w:sz="8" w:space="0" w:color="000000"/>
              <w:bottom w:val="inset" w:sz="8" w:space="0" w:color="000000"/>
              <w:right w:val="inset" w:sz="8" w:space="0" w:color="000000"/>
            </w:tcBorders>
          </w:tcPr>
          <w:p w:rsidR="00860E31" w:rsidRPr="00123EBF" w:rsidRDefault="00860E31" w:rsidP="00490AFA">
            <w:pPr>
              <w:spacing w:line="360" w:lineRule="auto"/>
              <w:textAlignment w:val="center"/>
              <w:rPr>
                <w:kern w:val="0"/>
              </w:rPr>
            </w:pPr>
            <w:r w:rsidRPr="00123EBF">
              <w:rPr>
                <w:color w:val="000000"/>
                <w:kern w:val="0"/>
              </w:rPr>
              <w:t>1</w:t>
            </w:r>
          </w:p>
        </w:tc>
        <w:tc>
          <w:tcPr>
            <w:tcW w:w="1076" w:type="dxa"/>
            <w:tcBorders>
              <w:top w:val="inset" w:sz="8" w:space="0" w:color="000000"/>
              <w:left w:val="nil"/>
              <w:bottom w:val="inset" w:sz="8" w:space="0" w:color="000000"/>
              <w:right w:val="inset" w:sz="8" w:space="0" w:color="000000"/>
            </w:tcBorders>
          </w:tcPr>
          <w:p w:rsidR="00860E31" w:rsidRPr="00123EBF" w:rsidRDefault="00860E31" w:rsidP="00490AFA">
            <w:pPr>
              <w:spacing w:line="360" w:lineRule="auto"/>
              <w:textAlignment w:val="center"/>
              <w:rPr>
                <w:kern w:val="0"/>
              </w:rPr>
            </w:pPr>
            <w:r w:rsidRPr="00123EBF">
              <w:rPr>
                <w:color w:val="000000"/>
                <w:kern w:val="0"/>
              </w:rPr>
              <w:t>20</w:t>
            </w:r>
          </w:p>
        </w:tc>
        <w:tc>
          <w:tcPr>
            <w:tcW w:w="1482" w:type="dxa"/>
            <w:tcBorders>
              <w:top w:val="inset" w:sz="8" w:space="0" w:color="000000"/>
              <w:left w:val="nil"/>
              <w:bottom w:val="inset" w:sz="8" w:space="0" w:color="000000"/>
              <w:right w:val="inset" w:sz="8" w:space="0" w:color="000000"/>
            </w:tcBorders>
          </w:tcPr>
          <w:p w:rsidR="00860E31" w:rsidRPr="00123EBF" w:rsidRDefault="00860E31" w:rsidP="00490AFA">
            <w:pPr>
              <w:spacing w:line="360" w:lineRule="auto"/>
              <w:textAlignment w:val="center"/>
              <w:rPr>
                <w:kern w:val="0"/>
              </w:rPr>
            </w:pPr>
            <w:r w:rsidRPr="00123EBF">
              <w:rPr>
                <w:color w:val="000000"/>
                <w:kern w:val="0"/>
              </w:rPr>
              <w:t>5</w:t>
            </w:r>
          </w:p>
        </w:tc>
        <w:tc>
          <w:tcPr>
            <w:tcW w:w="892" w:type="dxa"/>
            <w:tcBorders>
              <w:top w:val="inset" w:sz="8" w:space="0" w:color="000000"/>
              <w:left w:val="nil"/>
              <w:bottom w:val="inset" w:sz="8" w:space="0" w:color="000000"/>
              <w:right w:val="inset" w:sz="8" w:space="0" w:color="000000"/>
            </w:tcBorders>
          </w:tcPr>
          <w:p w:rsidR="00860E31" w:rsidRPr="00123EBF" w:rsidRDefault="00860E31" w:rsidP="00490AFA">
            <w:pPr>
              <w:spacing w:line="360" w:lineRule="auto"/>
              <w:textAlignment w:val="center"/>
              <w:rPr>
                <w:kern w:val="0"/>
              </w:rPr>
            </w:pPr>
            <w:r w:rsidRPr="00123EBF">
              <w:rPr>
                <w:color w:val="000000"/>
                <w:kern w:val="0"/>
              </w:rPr>
              <w:t>0.5</w:t>
            </w:r>
          </w:p>
        </w:tc>
        <w:tc>
          <w:tcPr>
            <w:tcW w:w="360" w:type="dxa"/>
            <w:vMerge/>
            <w:tcBorders>
              <w:top w:val="inset" w:sz="8" w:space="0" w:color="000000"/>
              <w:left w:val="nil"/>
              <w:bottom w:val="inset" w:sz="8" w:space="0" w:color="000000"/>
              <w:right w:val="inset" w:sz="8" w:space="0" w:color="000000"/>
            </w:tcBorders>
            <w:vAlign w:val="center"/>
          </w:tcPr>
          <w:p w:rsidR="00860E31" w:rsidRPr="00123EBF" w:rsidRDefault="00860E31" w:rsidP="00490AFA">
            <w:pPr>
              <w:spacing w:line="360" w:lineRule="auto"/>
              <w:textAlignment w:val="center"/>
              <w:rPr>
                <w:rFonts w:ascii="Calibri" w:hAnsi="Calibri"/>
                <w:kern w:val="0"/>
                <w:szCs w:val="21"/>
              </w:rPr>
            </w:pPr>
          </w:p>
        </w:tc>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4</w:t>
            </w:r>
          </w:p>
        </w:tc>
        <w:tc>
          <w:tcPr>
            <w:tcW w:w="107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10</w:t>
            </w:r>
            <w:r w:rsidRPr="006F47D1">
              <w:rPr>
                <w:rFonts w:hint="eastAsia"/>
                <w:color w:val="FFFFFF"/>
                <w:kern w:val="0"/>
                <w:sz w:val="4"/>
              </w:rPr>
              <w:t>[</w:t>
            </w:r>
            <w:r w:rsidRPr="006F47D1">
              <w:rPr>
                <w:rFonts w:hint="eastAsia"/>
                <w:color w:val="FFFFFF"/>
                <w:kern w:val="0"/>
                <w:sz w:val="4"/>
              </w:rPr>
              <w:t>来源</w:t>
            </w:r>
            <w:r w:rsidRPr="006F47D1">
              <w:rPr>
                <w:rFonts w:hint="eastAsia"/>
                <w:color w:val="FFFFFF"/>
                <w:kern w:val="0"/>
                <w:sz w:val="4"/>
              </w:rPr>
              <w:t>:Z&amp;xx&amp;k.Com]</w:t>
            </w:r>
          </w:p>
        </w:tc>
        <w:tc>
          <w:tcPr>
            <w:tcW w:w="148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10</w:t>
            </w:r>
          </w:p>
        </w:tc>
        <w:tc>
          <w:tcPr>
            <w:tcW w:w="89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0.5</w:t>
            </w:r>
            <w:r w:rsidRPr="006F47D1">
              <w:rPr>
                <w:rFonts w:hint="eastAsia"/>
                <w:color w:val="FFFFFF"/>
                <w:kern w:val="0"/>
                <w:sz w:val="4"/>
              </w:rPr>
              <w:t>[</w:t>
            </w:r>
            <w:r w:rsidRPr="006F47D1">
              <w:rPr>
                <w:rFonts w:hint="eastAsia"/>
                <w:color w:val="FFFFFF"/>
                <w:kern w:val="0"/>
                <w:sz w:val="4"/>
              </w:rPr>
              <w:t>来源</w:t>
            </w:r>
            <w:r w:rsidRPr="006F47D1">
              <w:rPr>
                <w:rFonts w:hint="eastAsia"/>
                <w:color w:val="FFFFFF"/>
                <w:kern w:val="0"/>
                <w:sz w:val="4"/>
              </w:rPr>
              <w:t>:</w:t>
            </w:r>
            <w:r w:rsidRPr="006F47D1">
              <w:rPr>
                <w:rFonts w:hint="eastAsia"/>
                <w:color w:val="FFFFFF"/>
                <w:kern w:val="0"/>
                <w:sz w:val="4"/>
              </w:rPr>
              <w:t>学科网</w:t>
            </w:r>
            <w:r w:rsidRPr="006F47D1">
              <w:rPr>
                <w:rFonts w:hint="eastAsia"/>
                <w:color w:val="FFFFFF"/>
                <w:kern w:val="0"/>
                <w:sz w:val="4"/>
              </w:rPr>
              <w:t>]</w:t>
            </w:r>
          </w:p>
        </w:tc>
      </w:tr>
      <w:tr w:rsidR="00860E31" w:rsidRPr="00123EBF" w:rsidTr="00490AFA">
        <w:tc>
          <w:tcPr>
            <w:tcW w:w="1026" w:type="dxa"/>
            <w:tcBorders>
              <w:top w:val="inset" w:sz="8" w:space="0" w:color="000000"/>
              <w:left w:val="inset" w:sz="8" w:space="0" w:color="000000"/>
              <w:bottom w:val="inset" w:sz="8" w:space="0" w:color="000000"/>
              <w:right w:val="inset" w:sz="8" w:space="0" w:color="000000"/>
            </w:tcBorders>
          </w:tcPr>
          <w:p w:rsidR="00860E31" w:rsidRPr="00123EBF" w:rsidRDefault="00860E31" w:rsidP="00490AFA">
            <w:pPr>
              <w:spacing w:line="360" w:lineRule="auto"/>
              <w:textAlignment w:val="center"/>
              <w:rPr>
                <w:kern w:val="0"/>
              </w:rPr>
            </w:pPr>
            <w:r w:rsidRPr="00123EBF">
              <w:rPr>
                <w:color w:val="000000"/>
                <w:kern w:val="0"/>
              </w:rPr>
              <w:t>2</w:t>
            </w:r>
          </w:p>
        </w:tc>
        <w:tc>
          <w:tcPr>
            <w:tcW w:w="1076" w:type="dxa"/>
            <w:tcBorders>
              <w:top w:val="inset" w:sz="8" w:space="0" w:color="000000"/>
              <w:left w:val="nil"/>
              <w:bottom w:val="inset" w:sz="8" w:space="0" w:color="000000"/>
              <w:right w:val="inset" w:sz="8" w:space="0" w:color="000000"/>
            </w:tcBorders>
          </w:tcPr>
          <w:p w:rsidR="00860E31" w:rsidRPr="00123EBF" w:rsidRDefault="00860E31" w:rsidP="00490AFA">
            <w:pPr>
              <w:spacing w:line="360" w:lineRule="auto"/>
              <w:textAlignment w:val="center"/>
              <w:rPr>
                <w:kern w:val="0"/>
              </w:rPr>
            </w:pPr>
            <w:r w:rsidRPr="00123EBF">
              <w:rPr>
                <w:color w:val="000000"/>
                <w:kern w:val="0"/>
              </w:rPr>
              <w:t>20</w:t>
            </w:r>
          </w:p>
        </w:tc>
        <w:tc>
          <w:tcPr>
            <w:tcW w:w="1482" w:type="dxa"/>
            <w:tcBorders>
              <w:top w:val="inset" w:sz="8" w:space="0" w:color="000000"/>
              <w:left w:val="nil"/>
              <w:bottom w:val="inset" w:sz="8" w:space="0" w:color="000000"/>
              <w:right w:val="inset" w:sz="8" w:space="0" w:color="000000"/>
            </w:tcBorders>
          </w:tcPr>
          <w:p w:rsidR="00860E31" w:rsidRPr="00123EBF" w:rsidRDefault="00860E31" w:rsidP="00490AFA">
            <w:pPr>
              <w:spacing w:line="360" w:lineRule="auto"/>
              <w:textAlignment w:val="center"/>
              <w:rPr>
                <w:kern w:val="0"/>
              </w:rPr>
            </w:pPr>
            <w:r w:rsidRPr="00123EBF">
              <w:rPr>
                <w:color w:val="000000"/>
                <w:kern w:val="0"/>
              </w:rPr>
              <w:t>10</w:t>
            </w:r>
          </w:p>
        </w:tc>
        <w:tc>
          <w:tcPr>
            <w:tcW w:w="892" w:type="dxa"/>
            <w:tcBorders>
              <w:top w:val="inset" w:sz="8" w:space="0" w:color="000000"/>
              <w:left w:val="nil"/>
              <w:bottom w:val="inset" w:sz="8" w:space="0" w:color="000000"/>
              <w:right w:val="inset" w:sz="8" w:space="0" w:color="000000"/>
            </w:tcBorders>
          </w:tcPr>
          <w:p w:rsidR="00860E31" w:rsidRPr="00123EBF" w:rsidRDefault="00860E31" w:rsidP="00490AFA">
            <w:pPr>
              <w:spacing w:line="360" w:lineRule="auto"/>
              <w:textAlignment w:val="center"/>
              <w:rPr>
                <w:kern w:val="0"/>
              </w:rPr>
            </w:pPr>
            <w:r w:rsidRPr="00123EBF">
              <w:rPr>
                <w:color w:val="000000"/>
                <w:kern w:val="0"/>
              </w:rPr>
              <w:t>1.0</w:t>
            </w:r>
          </w:p>
        </w:tc>
        <w:tc>
          <w:tcPr>
            <w:tcW w:w="360" w:type="dxa"/>
            <w:vMerge/>
            <w:tcBorders>
              <w:top w:val="inset" w:sz="8" w:space="0" w:color="000000"/>
              <w:left w:val="nil"/>
              <w:bottom w:val="inset" w:sz="8" w:space="0" w:color="000000"/>
              <w:right w:val="inset" w:sz="8" w:space="0" w:color="000000"/>
            </w:tcBorders>
            <w:vAlign w:val="center"/>
          </w:tcPr>
          <w:p w:rsidR="00860E31" w:rsidRPr="00123EBF" w:rsidRDefault="00860E31" w:rsidP="00490AFA">
            <w:pPr>
              <w:spacing w:line="360" w:lineRule="auto"/>
              <w:textAlignment w:val="center"/>
              <w:rPr>
                <w:rFonts w:ascii="Calibri" w:hAnsi="Calibri"/>
                <w:kern w:val="0"/>
                <w:szCs w:val="21"/>
              </w:rPr>
            </w:pPr>
          </w:p>
        </w:tc>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5</w:t>
            </w:r>
          </w:p>
        </w:tc>
        <w:tc>
          <w:tcPr>
            <w:tcW w:w="107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30</w:t>
            </w:r>
          </w:p>
        </w:tc>
        <w:tc>
          <w:tcPr>
            <w:tcW w:w="148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10</w:t>
            </w:r>
          </w:p>
        </w:tc>
        <w:tc>
          <w:tcPr>
            <w:tcW w:w="89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1.5</w:t>
            </w:r>
            <w:r w:rsidRPr="00845A1E">
              <w:rPr>
                <w:rFonts w:hint="eastAsia"/>
                <w:color w:val="FFFFFF"/>
                <w:kern w:val="0"/>
                <w:sz w:val="4"/>
              </w:rPr>
              <w:t>[</w:t>
            </w:r>
            <w:r w:rsidRPr="00845A1E">
              <w:rPr>
                <w:rFonts w:hint="eastAsia"/>
                <w:color w:val="FFFFFF"/>
                <w:kern w:val="0"/>
                <w:sz w:val="4"/>
              </w:rPr>
              <w:t>来源</w:t>
            </w:r>
            <w:r w:rsidRPr="00845A1E">
              <w:rPr>
                <w:rFonts w:hint="eastAsia"/>
                <w:color w:val="FFFFFF"/>
                <w:kern w:val="0"/>
                <w:sz w:val="4"/>
              </w:rPr>
              <w:t>:Z|xx|k.Com]</w:t>
            </w:r>
          </w:p>
        </w:tc>
      </w:tr>
      <w:tr w:rsidR="00860E31" w:rsidRPr="00123EBF" w:rsidTr="00490AFA">
        <w:tc>
          <w:tcPr>
            <w:tcW w:w="1026" w:type="dxa"/>
            <w:tcBorders>
              <w:top w:val="inset" w:sz="8" w:space="0" w:color="000000"/>
              <w:left w:val="inset" w:sz="8" w:space="0" w:color="000000"/>
              <w:bottom w:val="inset" w:sz="8" w:space="0" w:color="000000"/>
              <w:right w:val="inset" w:sz="8" w:space="0" w:color="000000"/>
            </w:tcBorders>
          </w:tcPr>
          <w:p w:rsidR="00860E31" w:rsidRPr="00123EBF" w:rsidRDefault="00860E31" w:rsidP="00490AFA">
            <w:pPr>
              <w:spacing w:line="360" w:lineRule="auto"/>
              <w:textAlignment w:val="center"/>
              <w:rPr>
                <w:kern w:val="0"/>
              </w:rPr>
            </w:pPr>
            <w:r w:rsidRPr="00123EBF">
              <w:rPr>
                <w:color w:val="000000"/>
                <w:kern w:val="0"/>
              </w:rPr>
              <w:t>3</w:t>
            </w:r>
          </w:p>
        </w:tc>
        <w:tc>
          <w:tcPr>
            <w:tcW w:w="1076" w:type="dxa"/>
            <w:tcBorders>
              <w:top w:val="inset" w:sz="8" w:space="0" w:color="000000"/>
              <w:left w:val="nil"/>
              <w:bottom w:val="inset" w:sz="8" w:space="0" w:color="000000"/>
              <w:right w:val="inset" w:sz="8" w:space="0" w:color="000000"/>
            </w:tcBorders>
          </w:tcPr>
          <w:p w:rsidR="00860E31" w:rsidRPr="00123EBF" w:rsidRDefault="00860E31" w:rsidP="00490AFA">
            <w:pPr>
              <w:spacing w:line="360" w:lineRule="auto"/>
              <w:textAlignment w:val="center"/>
              <w:rPr>
                <w:kern w:val="0"/>
              </w:rPr>
            </w:pPr>
            <w:r w:rsidRPr="00123EBF">
              <w:rPr>
                <w:color w:val="000000"/>
                <w:kern w:val="0"/>
              </w:rPr>
              <w:t>20</w:t>
            </w:r>
          </w:p>
        </w:tc>
        <w:tc>
          <w:tcPr>
            <w:tcW w:w="1482" w:type="dxa"/>
            <w:tcBorders>
              <w:top w:val="inset" w:sz="8" w:space="0" w:color="000000"/>
              <w:left w:val="nil"/>
              <w:bottom w:val="inset" w:sz="8" w:space="0" w:color="000000"/>
              <w:right w:val="inset" w:sz="8" w:space="0" w:color="000000"/>
            </w:tcBorders>
          </w:tcPr>
          <w:p w:rsidR="00860E31" w:rsidRPr="00123EBF" w:rsidRDefault="00860E31" w:rsidP="00490AFA">
            <w:pPr>
              <w:spacing w:line="360" w:lineRule="auto"/>
              <w:textAlignment w:val="center"/>
              <w:rPr>
                <w:kern w:val="0"/>
              </w:rPr>
            </w:pPr>
            <w:r w:rsidRPr="00123EBF">
              <w:rPr>
                <w:color w:val="000000"/>
                <w:kern w:val="0"/>
              </w:rPr>
              <w:t>15</w:t>
            </w:r>
          </w:p>
        </w:tc>
        <w:tc>
          <w:tcPr>
            <w:tcW w:w="892" w:type="dxa"/>
            <w:tcBorders>
              <w:top w:val="inset" w:sz="8" w:space="0" w:color="000000"/>
              <w:left w:val="nil"/>
              <w:bottom w:val="inset" w:sz="8" w:space="0" w:color="000000"/>
              <w:right w:val="inset" w:sz="8" w:space="0" w:color="000000"/>
            </w:tcBorders>
          </w:tcPr>
          <w:p w:rsidR="00860E31" w:rsidRPr="00123EBF" w:rsidRDefault="00860E31" w:rsidP="00490AFA">
            <w:pPr>
              <w:spacing w:line="360" w:lineRule="auto"/>
              <w:textAlignment w:val="center"/>
              <w:rPr>
                <w:kern w:val="0"/>
              </w:rPr>
            </w:pPr>
            <w:r w:rsidRPr="00123EBF">
              <w:rPr>
                <w:color w:val="000000"/>
                <w:kern w:val="0"/>
              </w:rPr>
              <w:t>1.</w:t>
            </w:r>
            <w:r>
              <w:rPr>
                <w:noProof/>
                <w:color w:val="000000"/>
                <w:kern w:val="0"/>
              </w:rPr>
              <w:drawing>
                <wp:inline distT="0" distB="0" distL="0" distR="0">
                  <wp:extent cx="19050" cy="9525"/>
                  <wp:effectExtent l="0" t="0" r="0" b="0"/>
                  <wp:docPr id="31" name="图片 31" descr="71113504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71113504494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sidRPr="00123EBF">
              <w:rPr>
                <w:color w:val="000000"/>
                <w:kern w:val="0"/>
              </w:rPr>
              <w:t>5</w:t>
            </w:r>
          </w:p>
        </w:tc>
        <w:tc>
          <w:tcPr>
            <w:tcW w:w="360" w:type="dxa"/>
            <w:vMerge/>
            <w:tcBorders>
              <w:top w:val="inset" w:sz="8" w:space="0" w:color="000000"/>
              <w:left w:val="nil"/>
              <w:bottom w:val="inset" w:sz="8" w:space="0" w:color="000000"/>
              <w:right w:val="inset" w:sz="8" w:space="0" w:color="000000"/>
            </w:tcBorders>
            <w:vAlign w:val="center"/>
          </w:tcPr>
          <w:p w:rsidR="00860E31" w:rsidRPr="00123EBF" w:rsidRDefault="00860E31" w:rsidP="00490AFA">
            <w:pPr>
              <w:spacing w:line="360" w:lineRule="auto"/>
              <w:textAlignment w:val="center"/>
              <w:rPr>
                <w:rFonts w:ascii="Calibri" w:hAnsi="Calibri"/>
                <w:kern w:val="0"/>
                <w:szCs w:val="21"/>
              </w:rPr>
            </w:pPr>
          </w:p>
        </w:tc>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6</w:t>
            </w:r>
          </w:p>
        </w:tc>
        <w:tc>
          <w:tcPr>
            <w:tcW w:w="107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40</w:t>
            </w:r>
          </w:p>
        </w:tc>
        <w:tc>
          <w:tcPr>
            <w:tcW w:w="148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10</w:t>
            </w:r>
          </w:p>
        </w:tc>
        <w:tc>
          <w:tcPr>
            <w:tcW w:w="89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2.0</w:t>
            </w:r>
          </w:p>
        </w:tc>
      </w:tr>
    </w:tbl>
    <w:p w:rsidR="00860E31" w:rsidRPr="00123EBF" w:rsidRDefault="00860E31" w:rsidP="00860E31">
      <w:pPr>
        <w:spacing w:line="360" w:lineRule="auto"/>
        <w:textAlignment w:val="center"/>
        <w:rPr>
          <w:rFonts w:ascii="Calibri" w:hAnsi="Calibri"/>
          <w:kern w:val="0"/>
          <w:szCs w:val="21"/>
        </w:rPr>
      </w:pPr>
      <w:r w:rsidRPr="00123EBF">
        <w:rPr>
          <w:rFonts w:ascii="宋体" w:hAnsi="宋体"/>
          <w:color w:val="000000"/>
          <w:kern w:val="0"/>
        </w:rPr>
        <w:t>若使容器内</w:t>
      </w:r>
      <w:r>
        <w:rPr>
          <w:rFonts w:ascii="宋体" w:hAnsi="宋体"/>
          <w:noProof/>
          <w:color w:val="000000"/>
          <w:kern w:val="0"/>
        </w:rPr>
        <w:drawing>
          <wp:inline distT="0" distB="0" distL="0" distR="0">
            <wp:extent cx="19050" cy="19050"/>
            <wp:effectExtent l="0" t="0" r="0" b="0"/>
            <wp:docPr id="30" name="图片 30" descr="71113504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71113504494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23EBF">
        <w:rPr>
          <w:rFonts w:ascii="宋体" w:hAnsi="宋体"/>
          <w:color w:val="000000"/>
          <w:kern w:val="0"/>
        </w:rPr>
        <w:t>相同质量水的温度升高</w:t>
      </w:r>
      <w:smartTag w:uri="urn:schemas-microsoft-com:office:smarttags" w:element="chmetcnv">
        <w:smartTagPr>
          <w:attr w:name="UnitName" w:val="℃"/>
          <w:attr w:name="TCSC" w:val="0"/>
          <w:attr w:name="SourceValue" w:val="2.5"/>
          <w:attr w:name="NumberType" w:val="1"/>
          <w:attr w:name="Negative" w:val="False"/>
          <w:attr w:name="HasSpace" w:val="False"/>
        </w:smartTagPr>
        <w:r w:rsidRPr="00123EBF">
          <w:rPr>
            <w:color w:val="000000"/>
            <w:kern w:val="0"/>
          </w:rPr>
          <w:t>2.5</w:t>
        </w:r>
        <w:r w:rsidRPr="00123EBF">
          <w:rPr>
            <w:rFonts w:ascii="宋体" w:hAnsi="宋体" w:cs="宋体" w:hint="eastAsia"/>
            <w:color w:val="000000"/>
            <w:kern w:val="0"/>
          </w:rPr>
          <w:t>℃</w:t>
        </w:r>
      </w:smartTag>
      <w:r w:rsidRPr="00123EBF">
        <w:rPr>
          <w:rFonts w:ascii="宋体" w:hAnsi="宋体"/>
          <w:color w:val="000000"/>
          <w:kern w:val="0"/>
        </w:rPr>
        <w:t>，则</w:t>
      </w:r>
      <w:smartTag w:uri="urn:schemas-microsoft-com:office:smarttags" w:element="chmetcnv">
        <w:smartTagPr>
          <w:attr w:name="UnitName" w:val="千克"/>
          <w:attr w:name="TCSC" w:val="0"/>
          <w:attr w:name="SourceValue" w:val="25"/>
          <w:attr w:name="NumberType" w:val="1"/>
          <w:attr w:name="Negative" w:val="False"/>
          <w:attr w:name="HasSpace" w:val="False"/>
        </w:smartTagPr>
        <w:r w:rsidRPr="00123EBF">
          <w:rPr>
            <w:color w:val="000000"/>
            <w:kern w:val="0"/>
          </w:rPr>
          <w:t>25</w:t>
        </w:r>
        <w:r w:rsidRPr="00123EBF">
          <w:rPr>
            <w:rFonts w:ascii="宋体" w:hAnsi="宋体"/>
            <w:color w:val="000000"/>
            <w:kern w:val="0"/>
          </w:rPr>
          <w:t>千克</w:t>
        </w:r>
      </w:smartTag>
      <w:r w:rsidRPr="00123EBF">
        <w:rPr>
          <w:rFonts w:ascii="宋体" w:hAnsi="宋体"/>
          <w:color w:val="000000"/>
          <w:kern w:val="0"/>
        </w:rPr>
        <w:t>的重物需下降</w:t>
      </w:r>
      <w:r w:rsidRPr="00123EBF">
        <w:rPr>
          <w:color w:val="000000"/>
          <w:kern w:val="0"/>
        </w:rPr>
        <w:t>________</w:t>
      </w:r>
      <w:r w:rsidRPr="00123EBF">
        <w:rPr>
          <w:rFonts w:ascii="宋体" w:hAnsi="宋体"/>
          <w:color w:val="000000"/>
          <w:kern w:val="0"/>
        </w:rPr>
        <w:t xml:space="preserve">米。    </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rFonts w:ascii="宋体" w:hAnsi="宋体"/>
          <w:color w:val="000000"/>
          <w:kern w:val="0"/>
        </w:rPr>
        <w:t xml:space="preserve">  </w:t>
      </w:r>
    </w:p>
    <w:p w:rsidR="00860E31" w:rsidRPr="00123EBF" w:rsidRDefault="00860E31" w:rsidP="00860E31">
      <w:pPr>
        <w:spacing w:line="360" w:lineRule="auto"/>
        <w:textAlignment w:val="center"/>
        <w:rPr>
          <w:kern w:val="0"/>
          <w:szCs w:val="21"/>
        </w:rPr>
      </w:pPr>
      <w:r w:rsidRPr="00123EBF">
        <w:rPr>
          <w:color w:val="000000"/>
          <w:kern w:val="0"/>
        </w:rPr>
        <w:t>26</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为了研究小灯泡电流与电压的关系，小明选择额定电压为</w:t>
      </w:r>
      <w:r w:rsidRPr="00123EBF">
        <w:rPr>
          <w:color w:val="000000"/>
          <w:kern w:val="0"/>
        </w:rPr>
        <w:t>2.5</w:t>
      </w:r>
      <w:r w:rsidRPr="00123EBF">
        <w:rPr>
          <w:rFonts w:ascii="宋体" w:hAnsi="宋体"/>
          <w:color w:val="000000"/>
          <w:kern w:val="0"/>
        </w:rPr>
        <w:t>伏的小灯泡、电压为</w:t>
      </w:r>
      <w:r w:rsidRPr="00123EBF">
        <w:rPr>
          <w:color w:val="000000"/>
          <w:kern w:val="0"/>
        </w:rPr>
        <w:t>4</w:t>
      </w:r>
      <w:r w:rsidRPr="00123EBF">
        <w:rPr>
          <w:rFonts w:ascii="宋体" w:hAnsi="宋体"/>
          <w:color w:val="000000"/>
          <w:kern w:val="0"/>
        </w:rPr>
        <w:t>伏的电源以及其它相关器材按图甲连接电路，进行实验。</w:t>
      </w:r>
      <w:r w:rsidRPr="00123EBF">
        <w:rPr>
          <w:kern w:val="0"/>
        </w:rPr>
        <w:br/>
      </w:r>
      <w:r>
        <w:rPr>
          <w:noProof/>
          <w:kern w:val="0"/>
        </w:rPr>
        <w:drawing>
          <wp:inline distT="0" distB="0" distL="0" distR="0">
            <wp:extent cx="1828800" cy="1666875"/>
            <wp:effectExtent l="0" t="0" r="0" b="9525"/>
            <wp:docPr id="28" name="图片 28" descr="C:\Users\ADMINI~1\AppData\Local\Temp\ksohtml\wps9871.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I~1\AppData\Local\Temp\ksohtml\wps9871.tmp.png"/>
                    <pic:cNvPicPr>
                      <a:picLocks noChangeAspect="1" noChangeArrowheads="1"/>
                    </pic:cNvPicPr>
                  </pic:nvPicPr>
                  <pic:blipFill>
                    <a:blip r:embed="rId85" r:link="rId86">
                      <a:extLst>
                        <a:ext uri="{28A0092B-C50C-407E-A947-70E740481C1C}">
                          <a14:useLocalDpi xmlns:a14="http://schemas.microsoft.com/office/drawing/2010/main" val="0"/>
                        </a:ext>
                      </a:extLst>
                    </a:blip>
                    <a:srcRect/>
                    <a:stretch>
                      <a:fillRect/>
                    </a:stretch>
                  </pic:blipFill>
                  <pic:spPr bwMode="auto">
                    <a:xfrm>
                      <a:off x="0" y="0"/>
                      <a:ext cx="1828800" cy="1666875"/>
                    </a:xfrm>
                    <a:prstGeom prst="rect">
                      <a:avLst/>
                    </a:prstGeom>
                    <a:noFill/>
                    <a:ln>
                      <a:noFill/>
                    </a:ln>
                  </pic:spPr>
                </pic:pic>
              </a:graphicData>
            </a:graphic>
          </wp:inline>
        </w:drawing>
      </w:r>
    </w:p>
    <w:p w:rsidR="00860E31" w:rsidRPr="00123EBF" w:rsidRDefault="00860E31" w:rsidP="00860E31">
      <w:pPr>
        <w:spacing w:line="360" w:lineRule="auto"/>
        <w:textAlignment w:val="center"/>
        <w:rPr>
          <w:kern w:val="0"/>
        </w:rPr>
      </w:pPr>
      <w:r w:rsidRPr="00123EBF">
        <w:rPr>
          <w:color w:val="000000"/>
          <w:kern w:val="0"/>
        </w:rPr>
        <w:t>(1)</w:t>
      </w:r>
      <w:r w:rsidRPr="00123EBF">
        <w:rPr>
          <w:rFonts w:ascii="宋体" w:hAnsi="宋体"/>
          <w:color w:val="000000"/>
          <w:kern w:val="0"/>
        </w:rPr>
        <w:t>闭合开关，移动滑动变阻器的滑片，当观察到</w:t>
      </w:r>
      <w:r w:rsidRPr="00123EBF">
        <w:rPr>
          <w:color w:val="000000"/>
          <w:kern w:val="0"/>
        </w:rPr>
        <w:t>________</w:t>
      </w:r>
      <w:r w:rsidRPr="00123EBF">
        <w:rPr>
          <w:rFonts w:ascii="宋体" w:hAnsi="宋体"/>
          <w:color w:val="000000"/>
          <w:kern w:val="0"/>
        </w:rPr>
        <w:t xml:space="preserve">时，可以判断此时小灯泡正常发光。    </w:t>
      </w:r>
    </w:p>
    <w:p w:rsidR="00860E31" w:rsidRPr="00123EBF" w:rsidRDefault="00860E31" w:rsidP="00860E31">
      <w:pPr>
        <w:spacing w:line="360" w:lineRule="auto"/>
        <w:textAlignment w:val="center"/>
        <w:rPr>
          <w:kern w:val="0"/>
        </w:rPr>
      </w:pPr>
      <w:r w:rsidRPr="00123EBF">
        <w:rPr>
          <w:color w:val="000000"/>
          <w:kern w:val="0"/>
        </w:rPr>
        <w:t>(2)</w:t>
      </w:r>
      <w:r w:rsidRPr="00123EBF">
        <w:rPr>
          <w:rFonts w:ascii="宋体" w:hAnsi="宋体"/>
          <w:color w:val="000000"/>
          <w:kern w:val="0"/>
        </w:rPr>
        <w:t>在实验过程中，小明将滑动变阻器的滑片从</w:t>
      </w:r>
      <w:r w:rsidRPr="00123EBF">
        <w:rPr>
          <w:color w:val="000000"/>
          <w:kern w:val="0"/>
        </w:rPr>
        <w:t>A</w:t>
      </w:r>
      <w:r w:rsidRPr="00123EBF">
        <w:rPr>
          <w:rFonts w:ascii="宋体" w:hAnsi="宋体"/>
          <w:color w:val="000000"/>
          <w:kern w:val="0"/>
        </w:rPr>
        <w:t>端开始移动，直到灯泡正常发光，在此过程中测得小灯泡电流和电压的几组数据，并正确画出曲线</w:t>
      </w:r>
      <w:r w:rsidRPr="00123EBF">
        <w:rPr>
          <w:color w:val="000000"/>
          <w:kern w:val="0"/>
        </w:rPr>
        <w:t>a</w:t>
      </w:r>
      <w:r w:rsidRPr="00123EBF">
        <w:rPr>
          <w:rFonts w:ascii="宋体" w:hAnsi="宋体"/>
          <w:color w:val="000000"/>
          <w:kern w:val="0"/>
        </w:rPr>
        <w:t>，如图乙所示。该实验中小明选择的滑动变阻器可能是</w:t>
      </w:r>
      <w:r w:rsidRPr="00123EBF">
        <w:rPr>
          <w:color w:val="000000"/>
          <w:kern w:val="0"/>
          <w:u w:val="single"/>
        </w:rPr>
        <w:t xml:space="preserve">        </w:t>
      </w:r>
      <w:r w:rsidRPr="00123EBF">
        <w:rPr>
          <w:rFonts w:ascii="宋体" w:hAnsi="宋体"/>
          <w:color w:val="000000"/>
          <w:kern w:val="0"/>
        </w:rPr>
        <w:t>。</w:t>
      </w:r>
      <w:r w:rsidRPr="00123EBF">
        <w:rPr>
          <w:kern w:val="0"/>
        </w:rPr>
        <w:br/>
      </w:r>
      <w:r>
        <w:rPr>
          <w:noProof/>
          <w:kern w:val="0"/>
        </w:rPr>
        <w:drawing>
          <wp:inline distT="0" distB="0" distL="0" distR="0">
            <wp:extent cx="1981200" cy="1657350"/>
            <wp:effectExtent l="0" t="0" r="0" b="0"/>
            <wp:docPr id="27" name="图片 27" descr="C:\Users\ADMINI~1\AppData\Local\Temp\ksohtml\wps9B01.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ADMINI~1\AppData\Local\Temp\ksohtml\wps9B01.tmp.png"/>
                    <pic:cNvPicPr>
                      <a:picLocks noChangeAspect="1" noChangeArrowheads="1"/>
                    </pic:cNvPicPr>
                  </pic:nvPicPr>
                  <pic:blipFill>
                    <a:blip r:embed="rId87" r:link="rId88">
                      <a:extLst>
                        <a:ext uri="{28A0092B-C50C-407E-A947-70E740481C1C}">
                          <a14:useLocalDpi xmlns:a14="http://schemas.microsoft.com/office/drawing/2010/main" val="0"/>
                        </a:ext>
                      </a:extLst>
                    </a:blip>
                    <a:srcRect/>
                    <a:stretch>
                      <a:fillRect/>
                    </a:stretch>
                  </pic:blipFill>
                  <pic:spPr bwMode="auto">
                    <a:xfrm>
                      <a:off x="0" y="0"/>
                      <a:ext cx="1981200" cy="1657350"/>
                    </a:xfrm>
                    <a:prstGeom prst="rect">
                      <a:avLst/>
                    </a:prstGeom>
                    <a:noFill/>
                    <a:ln>
                      <a:noFill/>
                    </a:ln>
                  </pic:spPr>
                </pic:pic>
              </a:graphicData>
            </a:graphic>
          </wp:inline>
        </w:drawing>
      </w:r>
    </w:p>
    <w:p w:rsidR="00860E31" w:rsidRPr="00123EBF" w:rsidRDefault="00860E31" w:rsidP="00860E31">
      <w:pPr>
        <w:spacing w:line="360" w:lineRule="auto"/>
        <w:ind w:left="150"/>
        <w:textAlignment w:val="center"/>
        <w:rPr>
          <w:kern w:val="0"/>
        </w:rPr>
      </w:pPr>
      <w:r w:rsidRPr="00123EBF">
        <w:rPr>
          <w:color w:val="000000"/>
          <w:kern w:val="0"/>
        </w:rPr>
        <w:t>A</w:t>
      </w:r>
      <w:r w:rsidRPr="00123EBF">
        <w:rPr>
          <w:rFonts w:ascii="宋体" w:hAnsi="宋体"/>
          <w:color w:val="000000"/>
          <w:kern w:val="0"/>
        </w:rPr>
        <w:t>、滑动变阻器</w:t>
      </w:r>
      <w:r w:rsidRPr="00123EBF">
        <w:rPr>
          <w:color w:val="000000"/>
          <w:kern w:val="0"/>
        </w:rPr>
        <w:t>R</w:t>
      </w:r>
      <w:r w:rsidRPr="00123EBF">
        <w:rPr>
          <w:color w:val="000000"/>
          <w:kern w:val="0"/>
          <w:vertAlign w:val="subscript"/>
        </w:rPr>
        <w:t>1</w:t>
      </w:r>
      <w:r>
        <w:rPr>
          <w:rFonts w:ascii="宋体" w:hAnsi="宋体"/>
          <w:color w:val="000000"/>
          <w:kern w:val="0"/>
        </w:rPr>
        <w:t>(</w:t>
      </w:r>
      <w:r w:rsidRPr="00123EBF">
        <w:rPr>
          <w:color w:val="000000"/>
          <w:kern w:val="0"/>
        </w:rPr>
        <w:t>20</w:t>
      </w:r>
      <w:r w:rsidRPr="00123EBF">
        <w:rPr>
          <w:rFonts w:ascii="宋体" w:hAnsi="宋体"/>
          <w:color w:val="000000"/>
          <w:kern w:val="0"/>
        </w:rPr>
        <w:t>欧，</w:t>
      </w:r>
      <w:r w:rsidRPr="00123EBF">
        <w:rPr>
          <w:color w:val="000000"/>
          <w:kern w:val="0"/>
        </w:rPr>
        <w:t>3</w:t>
      </w:r>
      <w:r w:rsidRPr="00123EBF">
        <w:rPr>
          <w:rFonts w:ascii="宋体" w:hAnsi="宋体"/>
          <w:color w:val="000000"/>
          <w:kern w:val="0"/>
        </w:rPr>
        <w:t>安</w:t>
      </w:r>
      <w:r>
        <w:rPr>
          <w:rFonts w:ascii="宋体" w:hAnsi="宋体"/>
          <w:color w:val="000000"/>
          <w:kern w:val="0"/>
        </w:rPr>
        <w:t>)</w:t>
      </w:r>
      <w:r w:rsidRPr="00123EBF">
        <w:rPr>
          <w:kern w:val="0"/>
        </w:rPr>
        <w:br/>
      </w:r>
      <w:r w:rsidRPr="00123EBF">
        <w:rPr>
          <w:color w:val="000000"/>
          <w:kern w:val="0"/>
        </w:rPr>
        <w:t>B</w:t>
      </w:r>
      <w:r w:rsidRPr="00123EBF">
        <w:rPr>
          <w:rFonts w:ascii="宋体" w:hAnsi="宋体"/>
          <w:color w:val="000000"/>
          <w:kern w:val="0"/>
        </w:rPr>
        <w:t>、滑动变阻器</w:t>
      </w:r>
      <w:r w:rsidRPr="00123EBF">
        <w:rPr>
          <w:color w:val="000000"/>
          <w:kern w:val="0"/>
        </w:rPr>
        <w:t>R</w:t>
      </w:r>
      <w:r w:rsidRPr="00123EBF">
        <w:rPr>
          <w:color w:val="000000"/>
          <w:kern w:val="0"/>
          <w:vertAlign w:val="subscript"/>
        </w:rPr>
        <w:t>2</w:t>
      </w:r>
      <w:r>
        <w:rPr>
          <w:rFonts w:ascii="宋体" w:hAnsi="宋体"/>
          <w:color w:val="000000"/>
          <w:kern w:val="0"/>
        </w:rPr>
        <w:t>(</w:t>
      </w:r>
      <w:r w:rsidRPr="00123EBF">
        <w:rPr>
          <w:color w:val="000000"/>
          <w:kern w:val="0"/>
        </w:rPr>
        <w:t>50</w:t>
      </w:r>
      <w:r w:rsidRPr="00123EBF">
        <w:rPr>
          <w:rFonts w:ascii="宋体" w:hAnsi="宋体"/>
          <w:color w:val="000000"/>
          <w:kern w:val="0"/>
        </w:rPr>
        <w:t>欧，</w:t>
      </w:r>
      <w:r w:rsidRPr="00123EBF">
        <w:rPr>
          <w:color w:val="000000"/>
          <w:kern w:val="0"/>
        </w:rPr>
        <w:t>2</w:t>
      </w:r>
      <w:r w:rsidRPr="00123EBF">
        <w:rPr>
          <w:rFonts w:ascii="宋体" w:hAnsi="宋体"/>
          <w:color w:val="000000"/>
          <w:kern w:val="0"/>
        </w:rPr>
        <w:t>安</w:t>
      </w:r>
      <w:r>
        <w:rPr>
          <w:rFonts w:ascii="宋体" w:hAnsi="宋体"/>
          <w:color w:val="000000"/>
          <w:kern w:val="0"/>
        </w:rPr>
        <w:t>)</w:t>
      </w:r>
      <w:r w:rsidRPr="00123EBF">
        <w:rPr>
          <w:kern w:val="0"/>
        </w:rPr>
        <w:br/>
      </w:r>
      <w:r w:rsidRPr="00123EBF">
        <w:rPr>
          <w:color w:val="000000"/>
          <w:kern w:val="0"/>
        </w:rPr>
        <w:t>C</w:t>
      </w:r>
      <w:r w:rsidRPr="00123EBF">
        <w:rPr>
          <w:rFonts w:ascii="宋体" w:hAnsi="宋体"/>
          <w:color w:val="000000"/>
          <w:kern w:val="0"/>
        </w:rPr>
        <w:t>、滑动变阻器</w:t>
      </w:r>
      <w:r w:rsidRPr="00123EBF">
        <w:rPr>
          <w:color w:val="000000"/>
          <w:kern w:val="0"/>
        </w:rPr>
        <w:t>R</w:t>
      </w:r>
      <w:r w:rsidRPr="00123EBF">
        <w:rPr>
          <w:color w:val="000000"/>
          <w:kern w:val="0"/>
          <w:vertAlign w:val="subscript"/>
        </w:rPr>
        <w:t>3</w:t>
      </w:r>
      <w:r>
        <w:rPr>
          <w:rFonts w:ascii="宋体" w:hAnsi="宋体"/>
          <w:color w:val="000000"/>
          <w:kern w:val="0"/>
        </w:rPr>
        <w:t>(</w:t>
      </w:r>
      <w:r w:rsidRPr="00123EBF">
        <w:rPr>
          <w:color w:val="000000"/>
          <w:kern w:val="0"/>
        </w:rPr>
        <w:t>2000</w:t>
      </w:r>
      <w:r w:rsidRPr="00123EBF">
        <w:rPr>
          <w:rFonts w:ascii="宋体" w:hAnsi="宋体"/>
          <w:color w:val="000000"/>
          <w:kern w:val="0"/>
        </w:rPr>
        <w:t>欧，</w:t>
      </w:r>
      <w:r w:rsidRPr="00123EBF">
        <w:rPr>
          <w:color w:val="000000"/>
          <w:kern w:val="0"/>
        </w:rPr>
        <w:t>0.25</w:t>
      </w:r>
      <w:r w:rsidRPr="00123EBF">
        <w:rPr>
          <w:rFonts w:ascii="宋体" w:hAnsi="宋体"/>
          <w:color w:val="000000"/>
          <w:kern w:val="0"/>
        </w:rPr>
        <w:t>安</w:t>
      </w:r>
      <w:r>
        <w:rPr>
          <w:rFonts w:ascii="宋体" w:hAnsi="宋体"/>
          <w:color w:val="000000"/>
          <w:kern w:val="0"/>
        </w:rPr>
        <w:t>)</w:t>
      </w:r>
    </w:p>
    <w:p w:rsidR="00860E31" w:rsidRPr="00123EBF" w:rsidRDefault="00860E31" w:rsidP="00860E31">
      <w:pPr>
        <w:spacing w:line="360" w:lineRule="auto"/>
        <w:textAlignment w:val="center"/>
        <w:rPr>
          <w:kern w:val="0"/>
        </w:rPr>
      </w:pPr>
      <w:r w:rsidRPr="00123EBF">
        <w:rPr>
          <w:color w:val="000000"/>
          <w:kern w:val="0"/>
        </w:rPr>
        <w:t>(3)</w:t>
      </w:r>
      <w:r w:rsidRPr="00123EBF">
        <w:rPr>
          <w:rFonts w:ascii="宋体" w:hAnsi="宋体"/>
          <w:color w:val="000000"/>
          <w:kern w:val="0"/>
        </w:rPr>
        <w:t>小明在图乙中还画出了本实验中滑动变阻器的电流随电压变化的曲线</w:t>
      </w:r>
      <w:r w:rsidRPr="00123EBF">
        <w:rPr>
          <w:color w:val="000000"/>
          <w:kern w:val="0"/>
        </w:rPr>
        <w:t>b</w:t>
      </w:r>
      <w:r w:rsidRPr="00123EBF">
        <w:rPr>
          <w:rFonts w:ascii="宋体" w:hAnsi="宋体"/>
          <w:color w:val="000000"/>
          <w:kern w:val="0"/>
        </w:rPr>
        <w:t>，老师据图指出该曲线是错误的，其理由是</w:t>
      </w:r>
      <w:r w:rsidRPr="00123EBF">
        <w:rPr>
          <w:color w:val="000000"/>
          <w:kern w:val="0"/>
        </w:rPr>
        <w:t>________</w:t>
      </w:r>
      <w:r w:rsidRPr="00123EBF">
        <w:rPr>
          <w:rFonts w:ascii="宋体" w:hAnsi="宋体"/>
          <w:color w:val="000000"/>
          <w:kern w:val="0"/>
        </w:rPr>
        <w:t xml:space="preserve">。    </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szCs w:val="21"/>
        </w:rPr>
      </w:pPr>
      <w:r w:rsidRPr="00123EBF">
        <w:rPr>
          <w:rFonts w:ascii="宋体" w:hAnsi="宋体"/>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27</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在用氯酸钾和二氧化锰的混合物制取氧气实验后，为了进一步探究二氧化锰的用量对氯酸钾分解速度的影响，小明用如图装置，以及实验室提供的实验所需药品和器材进行实验。老师对实验的建议：</w:t>
      </w:r>
      <w:r w:rsidRPr="00123EBF">
        <w:rPr>
          <w:rFonts w:ascii="宋体" w:hAnsi="宋体" w:cs="宋体" w:hint="eastAsia"/>
          <w:color w:val="000000"/>
          <w:kern w:val="0"/>
        </w:rPr>
        <w:t>①</w:t>
      </w:r>
      <w:r w:rsidRPr="00123EBF">
        <w:rPr>
          <w:rFonts w:ascii="宋体" w:hAnsi="宋体"/>
          <w:color w:val="000000"/>
          <w:kern w:val="0"/>
        </w:rPr>
        <w:t>每组实验氯酸钾用量可取</w:t>
      </w:r>
      <w:smartTag w:uri="urn:schemas-microsoft-com:office:smarttags" w:element="chmetcnv">
        <w:smartTagPr>
          <w:attr w:name="UnitName" w:val="克"/>
          <w:attr w:name="TCSC" w:val="0"/>
          <w:attr w:name="SourceValue" w:val="4"/>
          <w:attr w:name="NumberType" w:val="1"/>
          <w:attr w:name="Negative" w:val="False"/>
          <w:attr w:name="HasSpace" w:val="False"/>
        </w:smartTagPr>
        <w:r w:rsidRPr="00123EBF">
          <w:rPr>
            <w:color w:val="000000"/>
            <w:kern w:val="0"/>
          </w:rPr>
          <w:t>4</w:t>
        </w:r>
        <w:r w:rsidRPr="00123EBF">
          <w:rPr>
            <w:rFonts w:ascii="宋体" w:hAnsi="宋体"/>
            <w:color w:val="000000"/>
            <w:kern w:val="0"/>
          </w:rPr>
          <w:t>克</w:t>
        </w:r>
      </w:smartTag>
      <w:r w:rsidRPr="00123EBF">
        <w:rPr>
          <w:rFonts w:ascii="宋体" w:hAnsi="宋体"/>
          <w:color w:val="000000"/>
          <w:kern w:val="0"/>
        </w:rPr>
        <w:t>，二氧化锰质量不宜超过</w:t>
      </w:r>
      <w:smartTag w:uri="urn:schemas-microsoft-com:office:smarttags" w:element="chmetcnv">
        <w:smartTagPr>
          <w:attr w:name="UnitName" w:val="克"/>
          <w:attr w:name="TCSC" w:val="0"/>
          <w:attr w:name="SourceValue" w:val="2"/>
          <w:attr w:name="NumberType" w:val="1"/>
          <w:attr w:name="Negative" w:val="False"/>
          <w:attr w:name="HasSpace" w:val="False"/>
        </w:smartTagPr>
        <w:r w:rsidRPr="00123EBF">
          <w:rPr>
            <w:color w:val="000000"/>
            <w:kern w:val="0"/>
          </w:rPr>
          <w:t>2</w:t>
        </w:r>
        <w:r w:rsidRPr="00123EBF">
          <w:rPr>
            <w:rFonts w:ascii="宋体" w:hAnsi="宋体"/>
            <w:color w:val="000000"/>
            <w:kern w:val="0"/>
          </w:rPr>
          <w:t>克</w:t>
        </w:r>
      </w:smartTag>
      <w:r w:rsidRPr="00123EBF">
        <w:rPr>
          <w:rFonts w:ascii="宋体" w:hAnsi="宋体"/>
          <w:color w:val="000000"/>
          <w:kern w:val="0"/>
        </w:rPr>
        <w:t>。</w:t>
      </w:r>
      <w:r w:rsidRPr="00123EBF">
        <w:rPr>
          <w:rFonts w:ascii="宋体" w:hAnsi="宋体" w:cs="宋体" w:hint="eastAsia"/>
          <w:color w:val="000000"/>
          <w:kern w:val="0"/>
        </w:rPr>
        <w:t>②</w:t>
      </w:r>
      <w:r w:rsidRPr="00123EBF">
        <w:rPr>
          <w:rFonts w:ascii="宋体" w:hAnsi="宋体"/>
          <w:color w:val="000000"/>
          <w:kern w:val="0"/>
        </w:rPr>
        <w:t>实验应设计</w:t>
      </w:r>
      <w:r w:rsidRPr="00123EBF">
        <w:rPr>
          <w:color w:val="000000"/>
          <w:kern w:val="0"/>
        </w:rPr>
        <w:t>4</w:t>
      </w:r>
      <w:r w:rsidRPr="00123EBF">
        <w:rPr>
          <w:rFonts w:ascii="宋体" w:hAnsi="宋体"/>
          <w:color w:val="000000"/>
          <w:kern w:val="0"/>
        </w:rPr>
        <w:lastRenderedPageBreak/>
        <w:t>组</w:t>
      </w:r>
      <w:r>
        <w:rPr>
          <w:rFonts w:ascii="宋体" w:hAnsi="宋体"/>
          <w:noProof/>
          <w:color w:val="000000"/>
          <w:kern w:val="0"/>
        </w:rPr>
        <w:drawing>
          <wp:inline distT="0" distB="0" distL="0" distR="0">
            <wp:extent cx="19050" cy="19050"/>
            <wp:effectExtent l="0" t="0" r="0" b="0"/>
            <wp:docPr id="25" name="图片 25" descr="71113504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71113504494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23EBF">
        <w:rPr>
          <w:rFonts w:ascii="宋体" w:hAnsi="宋体"/>
          <w:color w:val="000000"/>
          <w:kern w:val="0"/>
        </w:rPr>
        <w:t>。</w:t>
      </w:r>
      <w:r w:rsidRPr="00123EBF">
        <w:rPr>
          <w:kern w:val="0"/>
        </w:rPr>
        <w:br/>
      </w:r>
      <w:r>
        <w:rPr>
          <w:noProof/>
          <w:kern w:val="0"/>
        </w:rPr>
        <w:drawing>
          <wp:inline distT="0" distB="0" distL="0" distR="0">
            <wp:extent cx="2038350" cy="1381125"/>
            <wp:effectExtent l="0" t="0" r="0" b="9525"/>
            <wp:docPr id="24" name="图片 24" descr="C:\Users\ADMINI~1\AppData\Local\Temp\ksohtml\wpsC426.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ADMINI~1\AppData\Local\Temp\ksohtml\wpsC426.tmp.jpg"/>
                    <pic:cNvPicPr>
                      <a:picLocks noChangeAspect="1" noChangeArrowheads="1"/>
                    </pic:cNvPicPr>
                  </pic:nvPicPr>
                  <pic:blipFill>
                    <a:blip r:embed="rId89" r:link="rId90">
                      <a:extLst>
                        <a:ext uri="{28A0092B-C50C-407E-A947-70E740481C1C}">
                          <a14:useLocalDpi xmlns:a14="http://schemas.microsoft.com/office/drawing/2010/main" val="0"/>
                        </a:ext>
                      </a:extLst>
                    </a:blip>
                    <a:srcRect/>
                    <a:stretch>
                      <a:fillRect/>
                    </a:stretch>
                  </pic:blipFill>
                  <pic:spPr bwMode="auto">
                    <a:xfrm>
                      <a:off x="0" y="0"/>
                      <a:ext cx="2038350" cy="1381125"/>
                    </a:xfrm>
                    <a:prstGeom prst="rect">
                      <a:avLst/>
                    </a:prstGeom>
                    <a:noFill/>
                    <a:ln>
                      <a:noFill/>
                    </a:ln>
                  </pic:spPr>
                </pic:pic>
              </a:graphicData>
            </a:graphic>
          </wp:inline>
        </w:drawing>
      </w:r>
    </w:p>
    <w:p w:rsidR="00860E31" w:rsidRPr="00123EBF" w:rsidRDefault="00860E31" w:rsidP="00860E31">
      <w:pPr>
        <w:spacing w:line="360" w:lineRule="auto"/>
        <w:textAlignment w:val="center"/>
        <w:rPr>
          <w:kern w:val="0"/>
        </w:rPr>
      </w:pPr>
      <w:r w:rsidRPr="00123EBF">
        <w:rPr>
          <w:color w:val="000000"/>
          <w:kern w:val="0"/>
        </w:rPr>
        <w:t>(1)</w:t>
      </w:r>
      <w:r w:rsidRPr="00123EBF">
        <w:rPr>
          <w:rFonts w:ascii="宋体" w:hAnsi="宋体"/>
          <w:color w:val="000000"/>
          <w:kern w:val="0"/>
        </w:rPr>
        <w:t>结合老师建议，补充完整实验步骤</w:t>
      </w:r>
      <w:r w:rsidRPr="00123EBF">
        <w:rPr>
          <w:rFonts w:ascii="宋体" w:hAnsi="宋体" w:cs="宋体" w:hint="eastAsia"/>
          <w:color w:val="000000"/>
          <w:kern w:val="0"/>
        </w:rPr>
        <w:t>①</w:t>
      </w:r>
      <w:r w:rsidRPr="00123EBF">
        <w:rPr>
          <w:rFonts w:ascii="宋体" w:hAnsi="宋体"/>
          <w:color w:val="000000"/>
          <w:kern w:val="0"/>
        </w:rPr>
        <w:t>之后的其它步骤。</w:t>
      </w:r>
      <w:r w:rsidRPr="00123EBF">
        <w:rPr>
          <w:kern w:val="0"/>
        </w:rPr>
        <w:br/>
      </w:r>
      <w:r w:rsidRPr="00123EBF">
        <w:rPr>
          <w:rFonts w:ascii="宋体" w:hAnsi="宋体" w:cs="宋体" w:hint="eastAsia"/>
          <w:color w:val="000000"/>
          <w:kern w:val="0"/>
        </w:rPr>
        <w:t>①</w:t>
      </w:r>
      <w:r w:rsidRPr="00123EBF">
        <w:rPr>
          <w:rFonts w:ascii="宋体" w:hAnsi="宋体"/>
          <w:color w:val="000000"/>
          <w:kern w:val="0"/>
        </w:rPr>
        <w:t>检查装置的气密性；</w:t>
      </w:r>
      <w:r w:rsidRPr="00123EBF">
        <w:rPr>
          <w:kern w:val="0"/>
        </w:rPr>
        <w:br/>
      </w:r>
      <w:r w:rsidRPr="00123EBF">
        <w:rPr>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(2)</w:t>
      </w:r>
      <w:r w:rsidRPr="00123EBF">
        <w:rPr>
          <w:rFonts w:ascii="宋体" w:hAnsi="宋体"/>
          <w:color w:val="000000"/>
          <w:kern w:val="0"/>
        </w:rPr>
        <w:t>实验结束后，小明回收了二氧化锰。如果要证明二氧化锰是氯酸钾分解的催化剂</w:t>
      </w:r>
      <w:r>
        <w:rPr>
          <w:rFonts w:ascii="宋体" w:hAnsi="宋体"/>
          <w:noProof/>
          <w:color w:val="000000"/>
          <w:kern w:val="0"/>
        </w:rPr>
        <w:drawing>
          <wp:inline distT="0" distB="0" distL="0" distR="0">
            <wp:extent cx="19050" cy="19050"/>
            <wp:effectExtent l="0" t="0" r="0" b="0"/>
            <wp:docPr id="23" name="图片 23" descr="71113504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71113504494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23EBF">
        <w:rPr>
          <w:rFonts w:ascii="宋体" w:hAnsi="宋体"/>
          <w:color w:val="000000"/>
          <w:kern w:val="0"/>
        </w:rPr>
        <w:t>，还需验证该二氧化锰的</w:t>
      </w:r>
      <w:r w:rsidRPr="00123EBF">
        <w:rPr>
          <w:color w:val="000000"/>
          <w:kern w:val="0"/>
        </w:rPr>
        <w:t>________</w:t>
      </w:r>
      <w:r w:rsidRPr="00123EBF">
        <w:rPr>
          <w:rFonts w:ascii="宋体" w:hAnsi="宋体"/>
          <w:color w:val="000000"/>
          <w:kern w:val="0"/>
        </w:rPr>
        <w:t xml:space="preserve">保持不变。    </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rFonts w:ascii="宋体" w:hAnsi="宋体"/>
          <w:b/>
          <w:bCs/>
          <w:kern w:val="0"/>
          <w:sz w:val="24"/>
        </w:rPr>
        <w:t>四、解答题</w:t>
      </w:r>
      <w:r>
        <w:rPr>
          <w:rFonts w:ascii="宋体" w:hAnsi="宋体"/>
          <w:b/>
          <w:bCs/>
          <w:kern w:val="0"/>
          <w:sz w:val="24"/>
        </w:rPr>
        <w:t>(</w:t>
      </w:r>
      <w:r w:rsidRPr="00123EBF">
        <w:rPr>
          <w:rFonts w:ascii="宋体" w:hAnsi="宋体"/>
          <w:b/>
          <w:bCs/>
          <w:kern w:val="0"/>
          <w:sz w:val="24"/>
        </w:rPr>
        <w:t>本题有</w:t>
      </w:r>
      <w:r w:rsidRPr="00123EBF">
        <w:rPr>
          <w:b/>
          <w:bCs/>
          <w:kern w:val="0"/>
          <w:sz w:val="24"/>
        </w:rPr>
        <w:t>6</w:t>
      </w:r>
      <w:r w:rsidRPr="00123EBF">
        <w:rPr>
          <w:rFonts w:ascii="宋体" w:hAnsi="宋体"/>
          <w:b/>
          <w:bCs/>
          <w:kern w:val="0"/>
          <w:sz w:val="24"/>
        </w:rPr>
        <w:t>小题，第</w:t>
      </w:r>
      <w:r w:rsidRPr="00123EBF">
        <w:rPr>
          <w:b/>
          <w:bCs/>
          <w:kern w:val="0"/>
          <w:sz w:val="24"/>
        </w:rPr>
        <w:t>28</w:t>
      </w:r>
      <w:r w:rsidRPr="00123EBF">
        <w:rPr>
          <w:rFonts w:ascii="宋体" w:hAnsi="宋体"/>
          <w:b/>
          <w:bCs/>
          <w:kern w:val="0"/>
          <w:sz w:val="24"/>
        </w:rPr>
        <w:t>题</w:t>
      </w:r>
      <w:r w:rsidRPr="00123EBF">
        <w:rPr>
          <w:b/>
          <w:bCs/>
          <w:kern w:val="0"/>
          <w:sz w:val="24"/>
        </w:rPr>
        <w:t>6</w:t>
      </w:r>
      <w:r w:rsidRPr="00123EBF">
        <w:rPr>
          <w:rFonts w:ascii="宋体" w:hAnsi="宋体"/>
          <w:b/>
          <w:bCs/>
          <w:kern w:val="0"/>
          <w:sz w:val="24"/>
        </w:rPr>
        <w:t>分，第</w:t>
      </w:r>
      <w:r w:rsidRPr="00123EBF">
        <w:rPr>
          <w:b/>
          <w:bCs/>
          <w:kern w:val="0"/>
          <w:sz w:val="24"/>
        </w:rPr>
        <w:t>29</w:t>
      </w:r>
      <w:r w:rsidRPr="00123EBF">
        <w:rPr>
          <w:rFonts w:ascii="宋体" w:hAnsi="宋体"/>
          <w:b/>
          <w:bCs/>
          <w:kern w:val="0"/>
          <w:sz w:val="24"/>
        </w:rPr>
        <w:t>题</w:t>
      </w:r>
      <w:r w:rsidRPr="00123EBF">
        <w:rPr>
          <w:b/>
          <w:bCs/>
          <w:kern w:val="0"/>
          <w:sz w:val="24"/>
        </w:rPr>
        <w:t>6</w:t>
      </w:r>
      <w:r w:rsidRPr="00123EBF">
        <w:rPr>
          <w:rFonts w:ascii="宋体" w:hAnsi="宋体"/>
          <w:b/>
          <w:bCs/>
          <w:kern w:val="0"/>
          <w:sz w:val="24"/>
        </w:rPr>
        <w:t>分，第</w:t>
      </w:r>
      <w:r w:rsidRPr="00123EBF">
        <w:rPr>
          <w:b/>
          <w:bCs/>
          <w:kern w:val="0"/>
          <w:sz w:val="24"/>
        </w:rPr>
        <w:t>30</w:t>
      </w:r>
      <w:r w:rsidRPr="00123EBF">
        <w:rPr>
          <w:rFonts w:ascii="宋体" w:hAnsi="宋体"/>
          <w:b/>
          <w:bCs/>
          <w:kern w:val="0"/>
          <w:sz w:val="24"/>
        </w:rPr>
        <w:t>题</w:t>
      </w:r>
      <w:r w:rsidRPr="00123EBF">
        <w:rPr>
          <w:b/>
          <w:bCs/>
          <w:kern w:val="0"/>
          <w:sz w:val="24"/>
        </w:rPr>
        <w:t>7</w:t>
      </w:r>
      <w:r w:rsidRPr="00123EBF">
        <w:rPr>
          <w:rFonts w:ascii="宋体" w:hAnsi="宋体"/>
          <w:b/>
          <w:bCs/>
          <w:kern w:val="0"/>
          <w:sz w:val="24"/>
        </w:rPr>
        <w:t>分，第</w:t>
      </w:r>
      <w:r w:rsidRPr="00123EBF">
        <w:rPr>
          <w:b/>
          <w:bCs/>
          <w:kern w:val="0"/>
          <w:sz w:val="24"/>
        </w:rPr>
        <w:t>31</w:t>
      </w:r>
      <w:r w:rsidRPr="00123EBF">
        <w:rPr>
          <w:rFonts w:ascii="宋体" w:hAnsi="宋体"/>
          <w:b/>
          <w:bCs/>
          <w:kern w:val="0"/>
          <w:sz w:val="24"/>
        </w:rPr>
        <w:t>题</w:t>
      </w:r>
      <w:r w:rsidRPr="00123EBF">
        <w:rPr>
          <w:b/>
          <w:bCs/>
          <w:kern w:val="0"/>
          <w:sz w:val="24"/>
        </w:rPr>
        <w:t>6</w:t>
      </w:r>
      <w:r w:rsidRPr="00123EBF">
        <w:rPr>
          <w:rFonts w:ascii="宋体" w:hAnsi="宋体"/>
          <w:b/>
          <w:bCs/>
          <w:kern w:val="0"/>
          <w:sz w:val="24"/>
        </w:rPr>
        <w:t>分，第</w:t>
      </w:r>
      <w:r w:rsidRPr="00123EBF">
        <w:rPr>
          <w:b/>
          <w:bCs/>
          <w:kern w:val="0"/>
          <w:sz w:val="24"/>
        </w:rPr>
        <w:t>32</w:t>
      </w:r>
      <w:r w:rsidRPr="00123EBF">
        <w:rPr>
          <w:rFonts w:ascii="宋体" w:hAnsi="宋体"/>
          <w:b/>
          <w:bCs/>
          <w:kern w:val="0"/>
          <w:sz w:val="24"/>
        </w:rPr>
        <w:t>题</w:t>
      </w:r>
      <w:r w:rsidRPr="00123EBF">
        <w:rPr>
          <w:b/>
          <w:bCs/>
          <w:kern w:val="0"/>
          <w:sz w:val="24"/>
        </w:rPr>
        <w:t>9</w:t>
      </w:r>
      <w:r w:rsidRPr="00123EBF">
        <w:rPr>
          <w:rFonts w:ascii="宋体" w:hAnsi="宋体"/>
          <w:b/>
          <w:bCs/>
          <w:kern w:val="0"/>
          <w:sz w:val="24"/>
        </w:rPr>
        <w:t>分，第</w:t>
      </w:r>
      <w:r w:rsidRPr="00123EBF">
        <w:rPr>
          <w:b/>
          <w:bCs/>
          <w:kern w:val="0"/>
          <w:sz w:val="24"/>
        </w:rPr>
        <w:t>33</w:t>
      </w:r>
      <w:r w:rsidRPr="00123EBF">
        <w:rPr>
          <w:rFonts w:ascii="宋体" w:hAnsi="宋体"/>
          <w:b/>
          <w:bCs/>
          <w:kern w:val="0"/>
          <w:sz w:val="24"/>
        </w:rPr>
        <w:t>题</w:t>
      </w:r>
      <w:r w:rsidRPr="00123EBF">
        <w:rPr>
          <w:b/>
          <w:bCs/>
          <w:kern w:val="0"/>
          <w:sz w:val="24"/>
        </w:rPr>
        <w:t>10</w:t>
      </w:r>
      <w:r w:rsidRPr="00123EBF">
        <w:rPr>
          <w:rFonts w:ascii="宋体" w:hAnsi="宋体"/>
          <w:b/>
          <w:bCs/>
          <w:kern w:val="0"/>
          <w:sz w:val="24"/>
        </w:rPr>
        <w:t>分，共</w:t>
      </w:r>
      <w:r w:rsidRPr="00123EBF">
        <w:rPr>
          <w:b/>
          <w:bCs/>
          <w:kern w:val="0"/>
          <w:sz w:val="24"/>
        </w:rPr>
        <w:t>44</w:t>
      </w:r>
      <w:r w:rsidRPr="00123EBF">
        <w:rPr>
          <w:rFonts w:ascii="宋体" w:hAnsi="宋体"/>
          <w:b/>
          <w:bCs/>
          <w:kern w:val="0"/>
          <w:sz w:val="24"/>
        </w:rPr>
        <w:t>分</w:t>
      </w:r>
      <w:r>
        <w:rPr>
          <w:rFonts w:ascii="宋体" w:hAnsi="宋体"/>
          <w:b/>
          <w:bCs/>
          <w:kern w:val="0"/>
          <w:sz w:val="24"/>
        </w:rPr>
        <w:t>)</w:t>
      </w:r>
    </w:p>
    <w:p w:rsidR="00860E31" w:rsidRPr="00123EBF" w:rsidRDefault="00860E31" w:rsidP="00860E31">
      <w:pPr>
        <w:spacing w:line="360" w:lineRule="auto"/>
        <w:textAlignment w:val="center"/>
        <w:rPr>
          <w:kern w:val="0"/>
          <w:szCs w:val="21"/>
        </w:rPr>
      </w:pPr>
      <w:r w:rsidRPr="00123EBF">
        <w:rPr>
          <w:color w:val="000000"/>
          <w:kern w:val="0"/>
        </w:rPr>
        <w:t>28</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 xml:space="preserve">近年来，我国青少年的肥胖率增长较快。肥胖是指体内脂肪积累过多的一种状态，它会影响身体健康。    </w:t>
      </w:r>
    </w:p>
    <w:p w:rsidR="00860E31" w:rsidRPr="00123EBF" w:rsidRDefault="00860E31" w:rsidP="00860E31">
      <w:pPr>
        <w:spacing w:line="360" w:lineRule="auto"/>
        <w:textAlignment w:val="center"/>
        <w:rPr>
          <w:kern w:val="0"/>
        </w:rPr>
      </w:pPr>
      <w:r w:rsidRPr="00123EBF">
        <w:rPr>
          <w:color w:val="000000"/>
          <w:kern w:val="0"/>
        </w:rPr>
        <w:t>(1)</w:t>
      </w:r>
      <w:r w:rsidRPr="00123EBF">
        <w:rPr>
          <w:rFonts w:ascii="宋体" w:hAnsi="宋体"/>
          <w:color w:val="000000"/>
          <w:kern w:val="0"/>
        </w:rPr>
        <w:t>肥胖会增加患一些其它疾病的风险</w:t>
      </w:r>
      <w:r>
        <w:rPr>
          <w:rFonts w:ascii="宋体" w:hAnsi="宋体"/>
          <w:color w:val="000000"/>
          <w:kern w:val="0"/>
        </w:rPr>
        <w:t>(</w:t>
      </w:r>
      <w:r w:rsidRPr="00123EBF">
        <w:rPr>
          <w:rFonts w:ascii="宋体" w:hAnsi="宋体"/>
          <w:color w:val="000000"/>
          <w:kern w:val="0"/>
        </w:rPr>
        <w:t>如图</w:t>
      </w:r>
      <w:r>
        <w:rPr>
          <w:rFonts w:ascii="宋体" w:hAnsi="宋体"/>
          <w:color w:val="000000"/>
          <w:kern w:val="0"/>
        </w:rPr>
        <w:t>)</w:t>
      </w:r>
      <w:r w:rsidRPr="00123EBF">
        <w:rPr>
          <w:rFonts w:ascii="宋体" w:hAnsi="宋体"/>
          <w:color w:val="000000"/>
          <w:kern w:val="0"/>
        </w:rPr>
        <w:t>，图中列举的五种疾病中，最有可能由胰岛素不足引起的是</w:t>
      </w:r>
      <w:r w:rsidRPr="00123EBF">
        <w:rPr>
          <w:color w:val="000000"/>
          <w:kern w:val="0"/>
        </w:rPr>
        <w:t>________</w:t>
      </w:r>
      <w:r w:rsidRPr="00123EBF">
        <w:rPr>
          <w:rFonts w:ascii="宋体" w:hAnsi="宋体"/>
          <w:color w:val="000000"/>
          <w:kern w:val="0"/>
        </w:rPr>
        <w:t>。</w:t>
      </w:r>
      <w:r w:rsidRPr="00123EBF">
        <w:rPr>
          <w:kern w:val="0"/>
        </w:rPr>
        <w:br/>
      </w:r>
      <w:r>
        <w:rPr>
          <w:noProof/>
          <w:kern w:val="0"/>
        </w:rPr>
        <w:drawing>
          <wp:inline distT="0" distB="0" distL="0" distR="0">
            <wp:extent cx="1581150" cy="1371600"/>
            <wp:effectExtent l="0" t="0" r="0" b="0"/>
            <wp:docPr id="21" name="图片 21" descr="C:\Users\ADMINI~1\AppData\Local\Temp\ksohtml\wpsE8D6.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ADMINI~1\AppData\Local\Temp\ksohtml\wpsE8D6.tmp.png"/>
                    <pic:cNvPicPr>
                      <a:picLocks noChangeAspect="1" noChangeArrowheads="1"/>
                    </pic:cNvPicPr>
                  </pic:nvPicPr>
                  <pic:blipFill>
                    <a:blip r:embed="rId91" r:link="rId92">
                      <a:extLst>
                        <a:ext uri="{28A0092B-C50C-407E-A947-70E740481C1C}">
                          <a14:useLocalDpi xmlns:a14="http://schemas.microsoft.com/office/drawing/2010/main" val="0"/>
                        </a:ext>
                      </a:extLst>
                    </a:blip>
                    <a:srcRect/>
                    <a:stretch>
                      <a:fillRect/>
                    </a:stretch>
                  </pic:blipFill>
                  <pic:spPr bwMode="auto">
                    <a:xfrm>
                      <a:off x="0" y="0"/>
                      <a:ext cx="1581150" cy="1371600"/>
                    </a:xfrm>
                    <a:prstGeom prst="rect">
                      <a:avLst/>
                    </a:prstGeom>
                    <a:noFill/>
                    <a:ln>
                      <a:noFill/>
                    </a:ln>
                  </pic:spPr>
                </pic:pic>
              </a:graphicData>
            </a:graphic>
          </wp:inline>
        </w:drawing>
      </w:r>
    </w:p>
    <w:p w:rsidR="00860E31" w:rsidRPr="00123EBF" w:rsidRDefault="00860E31" w:rsidP="00860E31">
      <w:pPr>
        <w:spacing w:line="360" w:lineRule="auto"/>
        <w:textAlignment w:val="center"/>
        <w:rPr>
          <w:kern w:val="0"/>
        </w:rPr>
      </w:pPr>
      <w:r w:rsidRPr="00123EBF">
        <w:rPr>
          <w:color w:val="000000"/>
          <w:kern w:val="0"/>
        </w:rPr>
        <w:t>(2)</w:t>
      </w:r>
      <w:r w:rsidRPr="00123EBF">
        <w:rPr>
          <w:rFonts w:ascii="宋体" w:hAnsi="宋体"/>
          <w:color w:val="000000"/>
          <w:kern w:val="0"/>
        </w:rPr>
        <w:t>某同学食用了一包零食，其中含有</w:t>
      </w:r>
      <w:smartTag w:uri="urn:schemas-microsoft-com:office:smarttags" w:element="chmetcnv">
        <w:smartTagPr>
          <w:attr w:name="UnitName" w:val="克"/>
          <w:attr w:name="TCSC" w:val="0"/>
          <w:attr w:name="SourceValue" w:val="4.5"/>
          <w:attr w:name="NumberType" w:val="1"/>
          <w:attr w:name="Negative" w:val="False"/>
          <w:attr w:name="HasSpace" w:val="False"/>
        </w:smartTagPr>
        <w:r w:rsidRPr="00123EBF">
          <w:rPr>
            <w:color w:val="000000"/>
            <w:kern w:val="0"/>
          </w:rPr>
          <w:t>4.5</w:t>
        </w:r>
        <w:r w:rsidRPr="00123EBF">
          <w:rPr>
            <w:rFonts w:ascii="宋体" w:hAnsi="宋体"/>
            <w:color w:val="000000"/>
            <w:kern w:val="0"/>
          </w:rPr>
          <w:t>克</w:t>
        </w:r>
      </w:smartTag>
      <w:r w:rsidRPr="00123EBF">
        <w:rPr>
          <w:rFonts w:ascii="宋体" w:hAnsi="宋体"/>
          <w:color w:val="000000"/>
          <w:kern w:val="0"/>
        </w:rPr>
        <w:t>脂肪。打乒乓球时，该同学每小时消耗的脂肪约</w:t>
      </w:r>
      <w:smartTag w:uri="urn:schemas-microsoft-com:office:smarttags" w:element="chmetcnv">
        <w:smartTagPr>
          <w:attr w:name="UnitName" w:val="克"/>
          <w:attr w:name="TCSC" w:val="0"/>
          <w:attr w:name="SourceValue" w:val="6"/>
          <w:attr w:name="NumberType" w:val="1"/>
          <w:attr w:name="Negative" w:val="False"/>
          <w:attr w:name="HasSpace" w:val="False"/>
        </w:smartTagPr>
        <w:r w:rsidRPr="00123EBF">
          <w:rPr>
            <w:color w:val="000000"/>
            <w:kern w:val="0"/>
          </w:rPr>
          <w:t>6</w:t>
        </w:r>
        <w:r w:rsidRPr="00123EBF">
          <w:rPr>
            <w:rFonts w:ascii="宋体" w:hAnsi="宋体"/>
            <w:color w:val="000000"/>
            <w:kern w:val="0"/>
          </w:rPr>
          <w:t>克</w:t>
        </w:r>
      </w:smartTag>
      <w:r w:rsidRPr="00123EBF">
        <w:rPr>
          <w:rFonts w:ascii="宋体" w:hAnsi="宋体"/>
          <w:color w:val="000000"/>
          <w:kern w:val="0"/>
        </w:rPr>
        <w:t>。那么，在相同条件下，该同学通过打乒乓球，约需</w:t>
      </w:r>
      <w:r w:rsidRPr="00123EBF">
        <w:rPr>
          <w:color w:val="000000"/>
          <w:kern w:val="0"/>
        </w:rPr>
        <w:t>________</w:t>
      </w:r>
      <w:r w:rsidRPr="00123EBF">
        <w:rPr>
          <w:rFonts w:ascii="宋体" w:hAnsi="宋体"/>
          <w:color w:val="000000"/>
          <w:kern w:val="0"/>
        </w:rPr>
        <w:t>小时才能消耗完</w:t>
      </w:r>
      <w:smartTag w:uri="urn:schemas-microsoft-com:office:smarttags" w:element="chmetcnv">
        <w:smartTagPr>
          <w:attr w:name="UnitName" w:val="克"/>
          <w:attr w:name="TCSC" w:val="0"/>
          <w:attr w:name="SourceValue" w:val="4.5"/>
          <w:attr w:name="NumberType" w:val="1"/>
          <w:attr w:name="Negative" w:val="False"/>
          <w:attr w:name="HasSpace" w:val="False"/>
        </w:smartTagPr>
        <w:r w:rsidRPr="00123EBF">
          <w:rPr>
            <w:color w:val="000000"/>
            <w:kern w:val="0"/>
          </w:rPr>
          <w:t>4.5</w:t>
        </w:r>
        <w:r w:rsidRPr="00123EBF">
          <w:rPr>
            <w:rFonts w:ascii="宋体" w:hAnsi="宋体"/>
            <w:color w:val="000000"/>
            <w:kern w:val="0"/>
          </w:rPr>
          <w:t>克</w:t>
        </w:r>
      </w:smartTag>
      <w:r w:rsidRPr="00123EBF">
        <w:rPr>
          <w:rFonts w:ascii="宋体" w:hAnsi="宋体"/>
          <w:color w:val="000000"/>
          <w:kern w:val="0"/>
        </w:rPr>
        <w:t xml:space="preserve">脂肪。    </w:t>
      </w:r>
    </w:p>
    <w:p w:rsidR="00860E31" w:rsidRPr="00123EBF" w:rsidRDefault="00860E31" w:rsidP="00860E31">
      <w:pPr>
        <w:spacing w:line="360" w:lineRule="auto"/>
        <w:textAlignment w:val="center"/>
        <w:rPr>
          <w:kern w:val="0"/>
        </w:rPr>
      </w:pPr>
      <w:r w:rsidRPr="00123EBF">
        <w:rPr>
          <w:color w:val="000000"/>
          <w:kern w:val="0"/>
        </w:rPr>
        <w:t>(3)</w:t>
      </w:r>
      <w:r w:rsidRPr="00123EBF">
        <w:rPr>
          <w:rFonts w:ascii="宋体" w:hAnsi="宋体"/>
          <w:color w:val="000000"/>
          <w:kern w:val="0"/>
        </w:rPr>
        <w:t>据调查，我国</w:t>
      </w:r>
      <w:r w:rsidRPr="00123EBF">
        <w:rPr>
          <w:color w:val="000000"/>
          <w:kern w:val="0"/>
        </w:rPr>
        <w:t>3~17</w:t>
      </w:r>
      <w:r w:rsidRPr="00123EBF">
        <w:rPr>
          <w:rFonts w:ascii="宋体" w:hAnsi="宋体"/>
          <w:color w:val="000000"/>
          <w:kern w:val="0"/>
        </w:rPr>
        <w:t>岁人群是糖类饮料的高消费群体，过多饮用糖类饮料也会导致肥胖，其原因是</w:t>
      </w:r>
      <w:r w:rsidRPr="00123EBF">
        <w:rPr>
          <w:color w:val="000000"/>
          <w:kern w:val="0"/>
        </w:rPr>
        <w:t>________</w:t>
      </w:r>
      <w:r w:rsidRPr="00123EBF">
        <w:rPr>
          <w:rFonts w:ascii="宋体" w:hAnsi="宋体"/>
          <w:color w:val="000000"/>
          <w:kern w:val="0"/>
        </w:rPr>
        <w:t xml:space="preserve">。    </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rFonts w:ascii="宋体" w:hAnsi="宋体"/>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29</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某校举行科学实验操作考查，由学生抽签确定考查的实验内容，要求根据提供的实</w:t>
      </w:r>
      <w:r w:rsidRPr="00123EBF">
        <w:rPr>
          <w:rFonts w:ascii="宋体" w:hAnsi="宋体"/>
          <w:color w:val="000000"/>
          <w:kern w:val="0"/>
        </w:rPr>
        <w:lastRenderedPageBreak/>
        <w:t xml:space="preserve">验器材完成相关实验。    </w:t>
      </w:r>
    </w:p>
    <w:p w:rsidR="00860E31" w:rsidRPr="00123EBF" w:rsidRDefault="00860E31" w:rsidP="00860E31">
      <w:pPr>
        <w:spacing w:line="360" w:lineRule="auto"/>
        <w:textAlignment w:val="center"/>
        <w:rPr>
          <w:kern w:val="0"/>
        </w:rPr>
      </w:pPr>
      <w:r w:rsidRPr="00123EBF">
        <w:rPr>
          <w:color w:val="000000"/>
          <w:kern w:val="0"/>
        </w:rPr>
        <w:t>(1)A</w:t>
      </w:r>
      <w:r w:rsidRPr="00123EBF">
        <w:rPr>
          <w:rFonts w:ascii="宋体" w:hAnsi="宋体"/>
          <w:color w:val="000000"/>
          <w:kern w:val="0"/>
        </w:rPr>
        <w:t>组实验有：</w:t>
      </w:r>
      <w:r w:rsidRPr="00123EBF">
        <w:rPr>
          <w:rFonts w:ascii="宋体" w:hAnsi="宋体" w:cs="宋体" w:hint="eastAsia"/>
          <w:color w:val="000000"/>
          <w:kern w:val="0"/>
        </w:rPr>
        <w:t>①</w:t>
      </w:r>
      <w:r w:rsidRPr="00123EBF">
        <w:rPr>
          <w:rFonts w:ascii="宋体" w:hAnsi="宋体"/>
          <w:color w:val="000000"/>
          <w:kern w:val="0"/>
        </w:rPr>
        <w:t>过滤含泥沙的食盐水；</w:t>
      </w:r>
      <w:r w:rsidRPr="00123EBF">
        <w:rPr>
          <w:rFonts w:ascii="宋体" w:hAnsi="宋体" w:cs="宋体" w:hint="eastAsia"/>
          <w:color w:val="000000"/>
          <w:kern w:val="0"/>
        </w:rPr>
        <w:t>②</w:t>
      </w:r>
      <w:r w:rsidRPr="00123EBF">
        <w:rPr>
          <w:rFonts w:ascii="宋体" w:hAnsi="宋体"/>
          <w:color w:val="000000"/>
          <w:kern w:val="0"/>
        </w:rPr>
        <w:t>蒸发氯化钠溶液获得晶体；</w:t>
      </w:r>
      <w:r w:rsidRPr="00123EBF">
        <w:rPr>
          <w:rFonts w:ascii="宋体" w:hAnsi="宋体" w:cs="宋体" w:hint="eastAsia"/>
          <w:color w:val="000000"/>
          <w:kern w:val="0"/>
        </w:rPr>
        <w:t>③</w:t>
      </w:r>
      <w:r w:rsidRPr="00123EBF">
        <w:rPr>
          <w:rFonts w:ascii="宋体" w:hAnsi="宋体"/>
          <w:color w:val="000000"/>
          <w:kern w:val="0"/>
        </w:rPr>
        <w:t>用实验室方法制取一瓶二氧化碳。甲同学抽到的是</w:t>
      </w:r>
      <w:r w:rsidRPr="00123EBF">
        <w:rPr>
          <w:color w:val="000000"/>
          <w:kern w:val="0"/>
        </w:rPr>
        <w:t>A</w:t>
      </w:r>
      <w:r w:rsidRPr="00123EBF">
        <w:rPr>
          <w:rFonts w:ascii="宋体" w:hAnsi="宋体"/>
          <w:color w:val="000000"/>
          <w:kern w:val="0"/>
        </w:rPr>
        <w:t>组中的一个实验，需要如下器材：</w:t>
      </w:r>
      <w:r w:rsidRPr="00123EBF">
        <w:rPr>
          <w:kern w:val="0"/>
        </w:rPr>
        <w:br/>
      </w:r>
      <w:r>
        <w:rPr>
          <w:noProof/>
          <w:kern w:val="0"/>
        </w:rPr>
        <w:drawing>
          <wp:inline distT="0" distB="0" distL="0" distR="0">
            <wp:extent cx="2667000" cy="847725"/>
            <wp:effectExtent l="0" t="0" r="0" b="9525"/>
            <wp:docPr id="19" name="图片 19" descr="C:\Users\ADMINI~1\AppData\Local\Temp\ksohtml\wpsEDE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ADMINI~1\AppData\Local\Temp\ksohtml\wpsEDE7.tmp.png"/>
                    <pic:cNvPicPr>
                      <a:picLocks noChangeAspect="1" noChangeArrowheads="1"/>
                    </pic:cNvPicPr>
                  </pic:nvPicPr>
                  <pic:blipFill>
                    <a:blip r:embed="rId93" r:link="rId94">
                      <a:extLst>
                        <a:ext uri="{28A0092B-C50C-407E-A947-70E740481C1C}">
                          <a14:useLocalDpi xmlns:a14="http://schemas.microsoft.com/office/drawing/2010/main" val="0"/>
                        </a:ext>
                      </a:extLst>
                    </a:blip>
                    <a:srcRect/>
                    <a:stretch>
                      <a:fillRect/>
                    </a:stretch>
                  </pic:blipFill>
                  <pic:spPr bwMode="auto">
                    <a:xfrm>
                      <a:off x="0" y="0"/>
                      <a:ext cx="2667000" cy="847725"/>
                    </a:xfrm>
                    <a:prstGeom prst="rect">
                      <a:avLst/>
                    </a:prstGeom>
                    <a:noFill/>
                    <a:ln>
                      <a:noFill/>
                    </a:ln>
                  </pic:spPr>
                </pic:pic>
              </a:graphicData>
            </a:graphic>
          </wp:inline>
        </w:drawing>
      </w:r>
      <w:r w:rsidRPr="00123EBF">
        <w:rPr>
          <w:kern w:val="0"/>
        </w:rPr>
        <w:br/>
      </w:r>
      <w:r w:rsidRPr="00123EBF">
        <w:rPr>
          <w:rFonts w:ascii="宋体" w:hAnsi="宋体"/>
          <w:color w:val="000000"/>
          <w:kern w:val="0"/>
        </w:rPr>
        <w:t>则他抽到的实验是</w:t>
      </w:r>
      <w:r w:rsidRPr="00123EBF">
        <w:rPr>
          <w:color w:val="000000"/>
          <w:kern w:val="0"/>
        </w:rPr>
        <w:t>________</w:t>
      </w:r>
      <w:r>
        <w:rPr>
          <w:rFonts w:ascii="宋体" w:hAnsi="宋体"/>
          <w:color w:val="000000"/>
          <w:kern w:val="0"/>
        </w:rPr>
        <w:t>(</w:t>
      </w:r>
      <w:r w:rsidRPr="00123EBF">
        <w:rPr>
          <w:rFonts w:ascii="宋体" w:hAnsi="宋体"/>
          <w:color w:val="000000"/>
          <w:kern w:val="0"/>
        </w:rPr>
        <w:t>选填序号</w:t>
      </w:r>
      <w:r>
        <w:rPr>
          <w:rFonts w:ascii="宋体" w:hAnsi="宋体"/>
          <w:color w:val="000000"/>
          <w:kern w:val="0"/>
        </w:rPr>
        <w:t>)</w:t>
      </w:r>
      <w:r w:rsidRPr="00123EBF">
        <w:rPr>
          <w:rFonts w:ascii="宋体" w:hAnsi="宋体"/>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(2)</w:t>
      </w:r>
      <w:r w:rsidRPr="00123EBF">
        <w:rPr>
          <w:rFonts w:ascii="宋体" w:hAnsi="宋体"/>
          <w:color w:val="000000"/>
          <w:kern w:val="0"/>
        </w:rPr>
        <w:t>乙同学抽到的是</w:t>
      </w:r>
      <w:r w:rsidRPr="00123EBF">
        <w:rPr>
          <w:color w:val="000000"/>
          <w:kern w:val="0"/>
        </w:rPr>
        <w:t>B</w:t>
      </w:r>
      <w:r w:rsidRPr="00123EBF">
        <w:rPr>
          <w:rFonts w:ascii="宋体" w:hAnsi="宋体"/>
          <w:color w:val="000000"/>
          <w:kern w:val="0"/>
        </w:rPr>
        <w:t>组中的一个实验：配制</w:t>
      </w:r>
      <w:smartTag w:uri="urn:schemas-microsoft-com:office:smarttags" w:element="chmetcnv">
        <w:smartTagPr>
          <w:attr w:name="UnitName" w:val="克"/>
          <w:attr w:name="TCSC" w:val="0"/>
          <w:attr w:name="SourceValue" w:val="50"/>
          <w:attr w:name="NumberType" w:val="1"/>
          <w:attr w:name="Negative" w:val="False"/>
          <w:attr w:name="HasSpace" w:val="False"/>
        </w:smartTagPr>
        <w:r w:rsidRPr="00123EBF">
          <w:rPr>
            <w:color w:val="000000"/>
            <w:kern w:val="0"/>
          </w:rPr>
          <w:t>50</w:t>
        </w:r>
        <w:r w:rsidRPr="00123EBF">
          <w:rPr>
            <w:rFonts w:ascii="宋体" w:hAnsi="宋体"/>
            <w:color w:val="000000"/>
            <w:kern w:val="0"/>
          </w:rPr>
          <w:t>克</w:t>
        </w:r>
      </w:smartTag>
      <w:r w:rsidRPr="00123EBF">
        <w:rPr>
          <w:color w:val="000000"/>
          <w:kern w:val="0"/>
        </w:rPr>
        <w:t>10%</w:t>
      </w:r>
      <w:r w:rsidRPr="00123EBF">
        <w:rPr>
          <w:rFonts w:ascii="宋体" w:hAnsi="宋体"/>
          <w:color w:val="000000"/>
          <w:kern w:val="0"/>
        </w:rPr>
        <w:t>的氯化钠溶液。为完成该实验，</w:t>
      </w:r>
      <w:r w:rsidRPr="00123EBF">
        <w:rPr>
          <w:kern w:val="0"/>
        </w:rPr>
        <w:br/>
      </w:r>
      <w:r w:rsidRPr="00123EBF">
        <w:rPr>
          <w:rFonts w:ascii="宋体" w:hAnsi="宋体"/>
          <w:color w:val="000000"/>
          <w:kern w:val="0"/>
        </w:rPr>
        <w:t>他应称取固体氯化钠</w:t>
      </w:r>
      <w:r w:rsidRPr="00123EBF">
        <w:rPr>
          <w:color w:val="000000"/>
          <w:kern w:val="0"/>
        </w:rPr>
        <w:t>________</w:t>
      </w:r>
      <w:r w:rsidRPr="00123EBF">
        <w:rPr>
          <w:rFonts w:ascii="宋体" w:hAnsi="宋体"/>
          <w:color w:val="000000"/>
          <w:kern w:val="0"/>
        </w:rPr>
        <w:t xml:space="preserve">克。    </w:t>
      </w:r>
    </w:p>
    <w:p w:rsidR="00860E31" w:rsidRPr="00123EBF" w:rsidRDefault="00860E31" w:rsidP="00860E31">
      <w:pPr>
        <w:spacing w:line="360" w:lineRule="auto"/>
        <w:textAlignment w:val="center"/>
        <w:rPr>
          <w:kern w:val="0"/>
        </w:rPr>
      </w:pPr>
      <w:r w:rsidRPr="00123EBF">
        <w:rPr>
          <w:color w:val="000000"/>
          <w:kern w:val="0"/>
        </w:rPr>
        <w:t>(3)</w:t>
      </w:r>
      <w:r w:rsidRPr="00123EBF">
        <w:rPr>
          <w:rFonts w:ascii="宋体" w:hAnsi="宋体"/>
          <w:color w:val="000000"/>
          <w:kern w:val="0"/>
        </w:rPr>
        <w:t>丙同学抽到的是</w:t>
      </w:r>
      <w:r w:rsidRPr="00123EBF">
        <w:rPr>
          <w:color w:val="000000"/>
          <w:kern w:val="0"/>
        </w:rPr>
        <w:t>B</w:t>
      </w:r>
      <w:r w:rsidRPr="00123EBF">
        <w:rPr>
          <w:rFonts w:ascii="宋体" w:hAnsi="宋体"/>
          <w:color w:val="000000"/>
          <w:kern w:val="0"/>
        </w:rPr>
        <w:t>组中另一个实验：验证稀硫酸和氢氧化钠溶液的酸碱性。用到的试剂有：稀硫酸、氢氧化钠溶液、紫色石蕊试液。实验结束后，他将实验后的溶液全部倒入废液缸，混合溶液呈蓝色，则混合溶液中除石蕊外还含有的溶质为</w:t>
      </w:r>
      <w:r w:rsidRPr="00123EBF">
        <w:rPr>
          <w:color w:val="000000"/>
          <w:kern w:val="0"/>
        </w:rPr>
        <w:t>________</w:t>
      </w:r>
      <w:r>
        <w:rPr>
          <w:rFonts w:ascii="宋体" w:hAnsi="宋体"/>
          <w:color w:val="000000"/>
          <w:kern w:val="0"/>
        </w:rPr>
        <w:t>(</w:t>
      </w:r>
      <w:r w:rsidRPr="00123EBF">
        <w:rPr>
          <w:rFonts w:ascii="宋体" w:hAnsi="宋体"/>
          <w:color w:val="000000"/>
          <w:kern w:val="0"/>
        </w:rPr>
        <w:t>写化学式</w:t>
      </w:r>
      <w:r>
        <w:rPr>
          <w:rFonts w:ascii="宋体" w:hAnsi="宋体"/>
          <w:color w:val="000000"/>
          <w:kern w:val="0"/>
        </w:rPr>
        <w:t>)</w:t>
      </w:r>
      <w:r w:rsidRPr="00123EBF">
        <w:rPr>
          <w:rFonts w:ascii="宋体" w:hAnsi="宋体"/>
          <w:color w:val="000000"/>
          <w:kern w:val="0"/>
        </w:rPr>
        <w:t xml:space="preserve">。    </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szCs w:val="21"/>
        </w:rPr>
      </w:pPr>
      <w:r w:rsidRPr="00123EBF">
        <w:rPr>
          <w:rFonts w:ascii="宋体" w:hAnsi="宋体"/>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30</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color w:val="000000"/>
          <w:kern w:val="0"/>
        </w:rPr>
        <w:t>Argo</w:t>
      </w:r>
      <w:r w:rsidRPr="00123EBF">
        <w:rPr>
          <w:rFonts w:ascii="宋体" w:hAnsi="宋体"/>
          <w:color w:val="000000"/>
          <w:kern w:val="0"/>
        </w:rPr>
        <w:t>浮标广泛应用于台风预测、海洋资源开发等领域。浮标结构如图所示，坚硬壳体外下方装有可伸缩油囊；当液压式柱塞泵将壳体内的油注入油囊时，油囊排开水的体积等</w:t>
      </w:r>
      <w:r>
        <w:rPr>
          <w:rFonts w:ascii="宋体" w:hAnsi="宋体"/>
          <w:noProof/>
          <w:color w:val="000000"/>
          <w:kern w:val="0"/>
        </w:rPr>
        <w:drawing>
          <wp:inline distT="0" distB="0" distL="0" distR="0">
            <wp:extent cx="19050" cy="19050"/>
            <wp:effectExtent l="0" t="0" r="0" b="0"/>
            <wp:docPr id="18" name="图片 18" descr="71113504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71113504494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23EBF">
        <w:rPr>
          <w:rFonts w:ascii="宋体" w:hAnsi="宋体"/>
          <w:color w:val="000000"/>
          <w:kern w:val="0"/>
        </w:rPr>
        <w:t>于注入油的体积；当油囊中的油全部被抽回壳体内时，油囊体积忽略不计。已</w:t>
      </w:r>
      <w:r>
        <w:rPr>
          <w:rFonts w:ascii="宋体" w:hAnsi="宋体"/>
          <w:noProof/>
          <w:color w:val="000000"/>
          <w:kern w:val="0"/>
        </w:rPr>
        <w:drawing>
          <wp:inline distT="0" distB="0" distL="0" distR="0">
            <wp:extent cx="19050" cy="19050"/>
            <wp:effectExtent l="0" t="0" r="0" b="0"/>
            <wp:docPr id="17" name="图片 17" descr="71113504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71113504494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123EBF">
        <w:rPr>
          <w:rFonts w:ascii="宋体" w:hAnsi="宋体"/>
          <w:color w:val="000000"/>
          <w:kern w:val="0"/>
        </w:rPr>
        <w:t>知浮标总质量为</w:t>
      </w:r>
      <w:r w:rsidRPr="00123EBF">
        <w:rPr>
          <w:color w:val="000000"/>
          <w:kern w:val="0"/>
        </w:rPr>
        <w:t>55</w:t>
      </w:r>
      <w:r w:rsidRPr="00123EBF">
        <w:rPr>
          <w:rFonts w:ascii="宋体" w:hAnsi="宋体"/>
          <w:color w:val="000000"/>
          <w:kern w:val="0"/>
        </w:rPr>
        <w:t>千克，其中含油</w:t>
      </w:r>
      <w:r w:rsidRPr="00123EBF">
        <w:rPr>
          <w:color w:val="000000"/>
          <w:kern w:val="0"/>
        </w:rPr>
        <w:t>20</w:t>
      </w:r>
      <w:r w:rsidRPr="00123EBF">
        <w:rPr>
          <w:rFonts w:ascii="宋体" w:hAnsi="宋体"/>
          <w:color w:val="000000"/>
          <w:kern w:val="0"/>
        </w:rPr>
        <w:t>千克；浮标壳体体积为</w:t>
      </w:r>
      <w:smartTag w:uri="urn:schemas-microsoft-com:office:smarttags" w:element="chmetcnv">
        <w:smartTagPr>
          <w:attr w:name="UnitName" w:val="米"/>
          <w:attr w:name="TCSC" w:val="0"/>
          <w:attr w:name="SourceValue" w:val=".04"/>
          <w:attr w:name="NumberType" w:val="1"/>
          <w:attr w:name="Negative" w:val="False"/>
          <w:attr w:name="HasSpace" w:val="False"/>
        </w:smartTagPr>
        <w:r w:rsidRPr="00123EBF">
          <w:rPr>
            <w:color w:val="000000"/>
            <w:kern w:val="0"/>
          </w:rPr>
          <w:t>0.04</w:t>
        </w:r>
        <w:r w:rsidRPr="00123EBF">
          <w:rPr>
            <w:rFonts w:ascii="宋体" w:hAnsi="宋体"/>
            <w:color w:val="000000"/>
            <w:kern w:val="0"/>
          </w:rPr>
          <w:t>米</w:t>
        </w:r>
      </w:smartTag>
      <w:r w:rsidRPr="00123EBF">
        <w:rPr>
          <w:color w:val="000000"/>
          <w:kern w:val="0"/>
          <w:vertAlign w:val="superscript"/>
        </w:rPr>
        <w:t>3</w:t>
      </w:r>
      <w:r w:rsidRPr="00123EBF">
        <w:rPr>
          <w:color w:val="000000"/>
          <w:kern w:val="0"/>
        </w:rPr>
        <w:t xml:space="preserve">  </w:t>
      </w:r>
      <w:r w:rsidRPr="00123EBF">
        <w:rPr>
          <w:rFonts w:ascii="宋体" w:hAnsi="宋体"/>
          <w:color w:val="000000"/>
          <w:kern w:val="0"/>
        </w:rPr>
        <w:t>，</w:t>
      </w:r>
      <w:r w:rsidRPr="00123EBF">
        <w:rPr>
          <w:color w:val="000000"/>
          <w:kern w:val="0"/>
        </w:rPr>
        <w:t xml:space="preserve"> </w:t>
      </w:r>
      <w:r w:rsidRPr="00123EBF">
        <w:rPr>
          <w:rFonts w:ascii="宋体" w:hAnsi="宋体"/>
          <w:color w:val="000000"/>
          <w:kern w:val="0"/>
        </w:rPr>
        <w:t>油的密度为</w:t>
      </w:r>
      <w:r w:rsidRPr="00123EBF">
        <w:rPr>
          <w:color w:val="000000"/>
          <w:kern w:val="0"/>
        </w:rPr>
        <w:t>0.8×10</w:t>
      </w:r>
      <w:r w:rsidRPr="00123EBF">
        <w:rPr>
          <w:color w:val="000000"/>
          <w:kern w:val="0"/>
          <w:vertAlign w:val="superscript"/>
        </w:rPr>
        <w:t>3</w:t>
      </w:r>
      <w:r w:rsidRPr="00123EBF">
        <w:rPr>
          <w:rFonts w:ascii="宋体" w:hAnsi="宋体"/>
          <w:color w:val="000000"/>
          <w:kern w:val="0"/>
        </w:rPr>
        <w:t>千克</w:t>
      </w:r>
      <w:r w:rsidRPr="00123EBF">
        <w:rPr>
          <w:color w:val="000000"/>
          <w:kern w:val="0"/>
        </w:rPr>
        <w:t>/</w:t>
      </w:r>
      <w:r w:rsidRPr="00123EBF">
        <w:rPr>
          <w:rFonts w:ascii="宋体" w:hAnsi="宋体"/>
          <w:color w:val="000000"/>
          <w:kern w:val="0"/>
        </w:rPr>
        <w:t>米</w:t>
      </w:r>
      <w:r w:rsidRPr="00123EBF">
        <w:rPr>
          <w:color w:val="000000"/>
          <w:kern w:val="0"/>
          <w:vertAlign w:val="superscript"/>
        </w:rPr>
        <w:t>3</w:t>
      </w:r>
      <w:r w:rsidRPr="00123EBF">
        <w:rPr>
          <w:rFonts w:ascii="宋体" w:hAnsi="宋体"/>
          <w:color w:val="000000"/>
          <w:kern w:val="0"/>
        </w:rPr>
        <w:t>；海水密度取</w:t>
      </w:r>
      <w:r w:rsidRPr="00123EBF">
        <w:rPr>
          <w:color w:val="000000"/>
          <w:kern w:val="0"/>
        </w:rPr>
        <w:t>1.0×10</w:t>
      </w:r>
      <w:r w:rsidRPr="00123EBF">
        <w:rPr>
          <w:color w:val="000000"/>
          <w:kern w:val="0"/>
          <w:vertAlign w:val="superscript"/>
        </w:rPr>
        <w:t>3</w:t>
      </w:r>
      <w:r w:rsidRPr="00123EBF">
        <w:rPr>
          <w:rFonts w:ascii="宋体" w:hAnsi="宋体"/>
          <w:color w:val="000000"/>
          <w:kern w:val="0"/>
        </w:rPr>
        <w:t>千克</w:t>
      </w:r>
      <w:r w:rsidRPr="00123EBF">
        <w:rPr>
          <w:color w:val="000000"/>
          <w:kern w:val="0"/>
        </w:rPr>
        <w:t>/</w:t>
      </w:r>
      <w:r w:rsidRPr="00123EBF">
        <w:rPr>
          <w:rFonts w:ascii="宋体" w:hAnsi="宋体"/>
          <w:color w:val="000000"/>
          <w:kern w:val="0"/>
        </w:rPr>
        <w:t>米</w:t>
      </w:r>
      <w:r w:rsidRPr="00123EBF">
        <w:rPr>
          <w:color w:val="000000"/>
          <w:kern w:val="0"/>
          <w:vertAlign w:val="superscript"/>
        </w:rPr>
        <w:t>3</w:t>
      </w:r>
      <w:r w:rsidRPr="00123EBF">
        <w:rPr>
          <w:color w:val="000000"/>
          <w:kern w:val="0"/>
        </w:rPr>
        <w:t xml:space="preserve">  </w:t>
      </w:r>
      <w:r w:rsidRPr="00123EBF">
        <w:rPr>
          <w:rFonts w:ascii="宋体" w:hAnsi="宋体"/>
          <w:color w:val="000000"/>
          <w:kern w:val="0"/>
        </w:rPr>
        <w:t>，</w:t>
      </w:r>
      <w:r w:rsidRPr="00123EBF">
        <w:rPr>
          <w:color w:val="000000"/>
          <w:kern w:val="0"/>
        </w:rPr>
        <w:t xml:space="preserve"> g</w:t>
      </w:r>
      <w:r w:rsidRPr="00123EBF">
        <w:rPr>
          <w:rFonts w:ascii="宋体" w:hAnsi="宋体"/>
          <w:color w:val="000000"/>
          <w:kern w:val="0"/>
        </w:rPr>
        <w:t>取</w:t>
      </w:r>
      <w:r w:rsidRPr="00123EBF">
        <w:rPr>
          <w:color w:val="000000"/>
          <w:kern w:val="0"/>
        </w:rPr>
        <w:t>10</w:t>
      </w:r>
      <w:r w:rsidRPr="00123EBF">
        <w:rPr>
          <w:rFonts w:ascii="宋体" w:hAnsi="宋体"/>
          <w:color w:val="000000"/>
          <w:kern w:val="0"/>
        </w:rPr>
        <w:t>牛</w:t>
      </w:r>
      <w:r w:rsidRPr="00123EBF">
        <w:rPr>
          <w:color w:val="000000"/>
          <w:kern w:val="0"/>
        </w:rPr>
        <w:t>/</w:t>
      </w:r>
      <w:r w:rsidRPr="00123EBF">
        <w:rPr>
          <w:rFonts w:ascii="宋体" w:hAnsi="宋体"/>
          <w:color w:val="000000"/>
          <w:kern w:val="0"/>
        </w:rPr>
        <w:t>千克。</w:t>
      </w:r>
      <w:r w:rsidRPr="00123EBF">
        <w:rPr>
          <w:kern w:val="0"/>
        </w:rPr>
        <w:br/>
      </w:r>
      <w:r>
        <w:rPr>
          <w:noProof/>
          <w:kern w:val="0"/>
        </w:rPr>
        <w:drawing>
          <wp:inline distT="0" distB="0" distL="0" distR="0">
            <wp:extent cx="2219325" cy="2419350"/>
            <wp:effectExtent l="0" t="0" r="9525" b="0"/>
            <wp:docPr id="16" name="图片 16" descr="C:\Users\ADMINI~1\AppData\Local\Temp\ksohtml\wps167D.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ADMINI~1\AppData\Local\Temp\ksohtml\wps167D.tmp.jpg"/>
                    <pic:cNvPicPr>
                      <a:picLocks noChangeAspect="1" noChangeArrowheads="1"/>
                    </pic:cNvPicPr>
                  </pic:nvPicPr>
                  <pic:blipFill>
                    <a:blip r:embed="rId95" r:link="rId96">
                      <a:extLst>
                        <a:ext uri="{28A0092B-C50C-407E-A947-70E740481C1C}">
                          <a14:useLocalDpi xmlns:a14="http://schemas.microsoft.com/office/drawing/2010/main" val="0"/>
                        </a:ext>
                      </a:extLst>
                    </a:blip>
                    <a:srcRect/>
                    <a:stretch>
                      <a:fillRect/>
                    </a:stretch>
                  </pic:blipFill>
                  <pic:spPr bwMode="auto">
                    <a:xfrm>
                      <a:off x="0" y="0"/>
                      <a:ext cx="2219325" cy="2419350"/>
                    </a:xfrm>
                    <a:prstGeom prst="rect">
                      <a:avLst/>
                    </a:prstGeom>
                    <a:noFill/>
                    <a:ln>
                      <a:noFill/>
                    </a:ln>
                  </pic:spPr>
                </pic:pic>
              </a:graphicData>
            </a:graphic>
          </wp:inline>
        </w:drawing>
      </w:r>
    </w:p>
    <w:p w:rsidR="00860E31" w:rsidRPr="00123EBF" w:rsidRDefault="00860E31" w:rsidP="00860E31">
      <w:pPr>
        <w:spacing w:line="360" w:lineRule="auto"/>
        <w:textAlignment w:val="center"/>
        <w:rPr>
          <w:kern w:val="0"/>
        </w:rPr>
      </w:pPr>
      <w:r w:rsidRPr="00123EBF">
        <w:rPr>
          <w:color w:val="000000"/>
          <w:kern w:val="0"/>
        </w:rPr>
        <w:t>(1)</w:t>
      </w:r>
      <w:r w:rsidRPr="00123EBF">
        <w:rPr>
          <w:rFonts w:ascii="宋体" w:hAnsi="宋体"/>
          <w:color w:val="000000"/>
          <w:kern w:val="0"/>
        </w:rPr>
        <w:t>该浮标下沉</w:t>
      </w:r>
      <w:smartTag w:uri="urn:schemas-microsoft-com:office:smarttags" w:element="chmetcnv">
        <w:smartTagPr>
          <w:attr w:name="UnitName" w:val="米"/>
          <w:attr w:name="TCSC" w:val="0"/>
          <w:attr w:name="SourceValue" w:val="20"/>
          <w:attr w:name="NumberType" w:val="1"/>
          <w:attr w:name="Negative" w:val="False"/>
          <w:attr w:name="HasSpace" w:val="False"/>
        </w:smartTagPr>
        <w:r w:rsidRPr="00123EBF">
          <w:rPr>
            <w:color w:val="000000"/>
            <w:kern w:val="0"/>
          </w:rPr>
          <w:t>20</w:t>
        </w:r>
        <w:r w:rsidRPr="00123EBF">
          <w:rPr>
            <w:rFonts w:ascii="宋体" w:hAnsi="宋体"/>
            <w:color w:val="000000"/>
            <w:kern w:val="0"/>
          </w:rPr>
          <w:t>米</w:t>
        </w:r>
      </w:smartTag>
      <w:r w:rsidRPr="00123EBF">
        <w:rPr>
          <w:rFonts w:ascii="宋体" w:hAnsi="宋体"/>
          <w:color w:val="000000"/>
          <w:kern w:val="0"/>
        </w:rPr>
        <w:t xml:space="preserve">，浮标总重力做功多少焦？    </w:t>
      </w:r>
    </w:p>
    <w:p w:rsidR="00860E31" w:rsidRPr="00123EBF" w:rsidRDefault="00860E31" w:rsidP="00860E31">
      <w:pPr>
        <w:spacing w:line="360" w:lineRule="auto"/>
        <w:textAlignment w:val="center"/>
        <w:rPr>
          <w:kern w:val="0"/>
        </w:rPr>
      </w:pPr>
      <w:r w:rsidRPr="00123EBF">
        <w:rPr>
          <w:color w:val="000000"/>
          <w:kern w:val="0"/>
        </w:rPr>
        <w:t>(2)</w:t>
      </w:r>
      <w:r w:rsidRPr="00123EBF">
        <w:rPr>
          <w:rFonts w:ascii="宋体" w:hAnsi="宋体"/>
          <w:color w:val="000000"/>
          <w:kern w:val="0"/>
        </w:rPr>
        <w:t>液压式柱塞泵将壳体中的油全部注入油囊时，浮标最终露出水面的体积为多少米</w:t>
      </w:r>
      <w:r w:rsidRPr="00123EBF">
        <w:rPr>
          <w:color w:val="000000"/>
          <w:kern w:val="0"/>
          <w:vertAlign w:val="superscript"/>
        </w:rPr>
        <w:t>3</w:t>
      </w:r>
      <w:r w:rsidRPr="00123EBF">
        <w:rPr>
          <w:rFonts w:ascii="宋体" w:hAnsi="宋体"/>
          <w:color w:val="000000"/>
          <w:kern w:val="0"/>
        </w:rPr>
        <w:t>？</w:t>
      </w:r>
      <w:r w:rsidRPr="00123EBF">
        <w:rPr>
          <w:color w:val="000000"/>
          <w:kern w:val="0"/>
        </w:rPr>
        <w:t xml:space="preserve">    </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rFonts w:ascii="宋体" w:hAnsi="宋体"/>
          <w:color w:val="000000"/>
          <w:kern w:val="0"/>
        </w:rPr>
        <w:t>作物的产量与品质，是科研工作者长期思考与解决的问题。</w:t>
      </w:r>
      <w:r w:rsidRPr="00123EBF">
        <w:rPr>
          <w:kern w:val="0"/>
        </w:rPr>
        <w:br/>
      </w:r>
      <w:r>
        <w:rPr>
          <w:noProof/>
          <w:kern w:val="0"/>
        </w:rPr>
        <w:drawing>
          <wp:inline distT="0" distB="0" distL="0" distR="0">
            <wp:extent cx="1695450" cy="1295400"/>
            <wp:effectExtent l="0" t="0" r="0" b="0"/>
            <wp:docPr id="12" name="图片 12" descr="C:\Users\ADMINI~1\AppData\Local\Temp\ksohtml\wps4138.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ADMINI~1\AppData\Local\Temp\ksohtml\wps4138.tmp.jpg"/>
                    <pic:cNvPicPr>
                      <a:picLocks noChangeAspect="1" noChangeArrowheads="1"/>
                    </pic:cNvPicPr>
                  </pic:nvPicPr>
                  <pic:blipFill>
                    <a:blip r:embed="rId97" r:link="rId98">
                      <a:extLst>
                        <a:ext uri="{28A0092B-C50C-407E-A947-70E740481C1C}">
                          <a14:useLocalDpi xmlns:a14="http://schemas.microsoft.com/office/drawing/2010/main" val="0"/>
                        </a:ext>
                      </a:extLst>
                    </a:blip>
                    <a:srcRect/>
                    <a:stretch>
                      <a:fillRect/>
                    </a:stretch>
                  </pic:blipFill>
                  <pic:spPr bwMode="auto">
                    <a:xfrm>
                      <a:off x="0" y="0"/>
                      <a:ext cx="1695450" cy="1295400"/>
                    </a:xfrm>
                    <a:prstGeom prst="rect">
                      <a:avLst/>
                    </a:prstGeom>
                    <a:noFill/>
                    <a:ln>
                      <a:noFill/>
                    </a:ln>
                  </pic:spPr>
                </pic:pic>
              </a:graphicData>
            </a:graphic>
          </wp:inline>
        </w:drawing>
      </w:r>
      <w:r w:rsidRPr="00123EBF">
        <w:rPr>
          <w:kern w:val="0"/>
        </w:rPr>
        <w:br/>
      </w:r>
      <w:r w:rsidRPr="00123EBF">
        <w:rPr>
          <w:rFonts w:ascii="宋体" w:hAnsi="宋体"/>
          <w:color w:val="000000"/>
          <w:kern w:val="0"/>
        </w:rPr>
        <w:t>材料一：水稻是我国主要的粮食作物之一，喜高温、多湿环境。</w:t>
      </w:r>
      <w:r w:rsidRPr="00123EBF">
        <w:rPr>
          <w:kern w:val="0"/>
        </w:rPr>
        <w:br/>
      </w:r>
      <w:r w:rsidRPr="00123EBF">
        <w:rPr>
          <w:rFonts w:ascii="宋体" w:hAnsi="宋体"/>
          <w:color w:val="000000"/>
          <w:kern w:val="0"/>
        </w:rPr>
        <w:t>材料二：质量相同的不同物质升高</w:t>
      </w:r>
      <w:r>
        <w:rPr>
          <w:rFonts w:ascii="宋体" w:hAnsi="宋体"/>
          <w:color w:val="000000"/>
          <w:kern w:val="0"/>
        </w:rPr>
        <w:t>(</w:t>
      </w:r>
      <w:r w:rsidRPr="00123EBF">
        <w:rPr>
          <w:rFonts w:ascii="宋体" w:hAnsi="宋体"/>
          <w:color w:val="000000"/>
          <w:kern w:val="0"/>
        </w:rPr>
        <w:t>或降低</w:t>
      </w:r>
      <w:r>
        <w:rPr>
          <w:rFonts w:ascii="宋体" w:hAnsi="宋体"/>
          <w:color w:val="000000"/>
          <w:kern w:val="0"/>
        </w:rPr>
        <w:t>)</w:t>
      </w:r>
      <w:r w:rsidRPr="00123EBF">
        <w:rPr>
          <w:rFonts w:ascii="宋体" w:hAnsi="宋体"/>
          <w:color w:val="000000"/>
          <w:kern w:val="0"/>
        </w:rPr>
        <w:t>相同温度，吸收</w:t>
      </w:r>
      <w:r>
        <w:rPr>
          <w:rFonts w:ascii="宋体" w:hAnsi="宋体"/>
          <w:color w:val="000000"/>
          <w:kern w:val="0"/>
        </w:rPr>
        <w:t>(</w:t>
      </w:r>
      <w:r w:rsidRPr="00123EBF">
        <w:rPr>
          <w:rFonts w:ascii="宋体" w:hAnsi="宋体"/>
          <w:color w:val="000000"/>
          <w:kern w:val="0"/>
        </w:rPr>
        <w:t>或放出</w:t>
      </w:r>
      <w:r>
        <w:rPr>
          <w:rFonts w:ascii="宋体" w:hAnsi="宋体"/>
          <w:color w:val="000000"/>
          <w:kern w:val="0"/>
        </w:rPr>
        <w:t>)</w:t>
      </w:r>
      <w:r w:rsidRPr="00123EBF">
        <w:rPr>
          <w:rFonts w:ascii="宋体" w:hAnsi="宋体"/>
          <w:color w:val="000000"/>
          <w:kern w:val="0"/>
        </w:rPr>
        <w:t>热量较多的，比热较大。水的比热比沙土大。</w:t>
      </w:r>
      <w:r w:rsidRPr="00123EBF">
        <w:rPr>
          <w:kern w:val="0"/>
        </w:rPr>
        <w:br/>
      </w:r>
      <w:r w:rsidRPr="00123EBF">
        <w:rPr>
          <w:rFonts w:ascii="宋体" w:hAnsi="宋体"/>
          <w:color w:val="000000"/>
          <w:kern w:val="0"/>
        </w:rPr>
        <w:t>材料三：西北某地农民因地制宜，综合应用多种</w:t>
      </w:r>
      <w:r w:rsidRPr="00123EBF">
        <w:rPr>
          <w:color w:val="000000"/>
          <w:kern w:val="0"/>
        </w:rPr>
        <w:t>“</w:t>
      </w:r>
      <w:r w:rsidRPr="00123EBF">
        <w:rPr>
          <w:rFonts w:ascii="宋体" w:hAnsi="宋体"/>
          <w:color w:val="000000"/>
          <w:kern w:val="0"/>
        </w:rPr>
        <w:t>稻田怪招</w:t>
      </w:r>
      <w:r w:rsidRPr="00123EBF">
        <w:rPr>
          <w:color w:val="000000"/>
          <w:kern w:val="0"/>
        </w:rPr>
        <w:t>”</w:t>
      </w:r>
      <w:r w:rsidRPr="00123EBF">
        <w:rPr>
          <w:rFonts w:ascii="宋体" w:hAnsi="宋体"/>
          <w:color w:val="000000"/>
          <w:kern w:val="0"/>
        </w:rPr>
        <w:t>，不施农药与化肥，还能大大提高水稻的产量与品质</w:t>
      </w:r>
      <w:r>
        <w:rPr>
          <w:rFonts w:ascii="宋体" w:hAnsi="宋体"/>
          <w:color w:val="000000"/>
          <w:kern w:val="0"/>
        </w:rPr>
        <w:t>(</w:t>
      </w:r>
      <w:r w:rsidRPr="00123EBF">
        <w:rPr>
          <w:rFonts w:ascii="宋体" w:hAnsi="宋体"/>
          <w:color w:val="000000"/>
          <w:kern w:val="0"/>
        </w:rPr>
        <w:t>富含多种人体需要的元素</w:t>
      </w:r>
      <w:r>
        <w:rPr>
          <w:rFonts w:ascii="宋体" w:hAnsi="宋体"/>
          <w:color w:val="000000"/>
          <w:kern w:val="0"/>
        </w:rPr>
        <w:t>)</w:t>
      </w:r>
      <w:r w:rsidRPr="00123EBF">
        <w:rPr>
          <w:rFonts w:ascii="宋体" w:hAnsi="宋体"/>
          <w:color w:val="000000"/>
          <w:kern w:val="0"/>
        </w:rPr>
        <w:t>。其主要</w:t>
      </w:r>
      <w:r w:rsidRPr="00123EBF">
        <w:rPr>
          <w:color w:val="000000"/>
          <w:kern w:val="0"/>
        </w:rPr>
        <w:t>“</w:t>
      </w:r>
      <w:r w:rsidRPr="00123EBF">
        <w:rPr>
          <w:rFonts w:ascii="宋体" w:hAnsi="宋体"/>
          <w:color w:val="000000"/>
          <w:kern w:val="0"/>
        </w:rPr>
        <w:t>怪招</w:t>
      </w:r>
      <w:r w:rsidRPr="00123EBF">
        <w:rPr>
          <w:color w:val="000000"/>
          <w:kern w:val="0"/>
        </w:rPr>
        <w:t>”</w:t>
      </w:r>
      <w:r w:rsidRPr="00123EBF">
        <w:rPr>
          <w:rFonts w:ascii="宋体" w:hAnsi="宋体"/>
          <w:color w:val="000000"/>
          <w:kern w:val="0"/>
        </w:rPr>
        <w:t>有：</w:t>
      </w:r>
      <w:r w:rsidRPr="00123EBF">
        <w:rPr>
          <w:kern w:val="0"/>
        </w:rPr>
        <w:br/>
      </w:r>
      <w:r w:rsidRPr="00123EBF">
        <w:rPr>
          <w:rFonts w:ascii="宋体" w:hAnsi="宋体" w:cs="宋体" w:hint="eastAsia"/>
          <w:color w:val="000000"/>
          <w:kern w:val="0"/>
        </w:rPr>
        <w:t>①</w:t>
      </w:r>
      <w:r w:rsidRPr="00123EBF">
        <w:rPr>
          <w:rFonts w:ascii="宋体" w:hAnsi="宋体"/>
          <w:color w:val="000000"/>
          <w:kern w:val="0"/>
        </w:rPr>
        <w:t>针对种植地土壤是颗粒细小、透气性差的黏土这一状况，种植水稻之前在土壤中掺入一定量的沙子。</w:t>
      </w:r>
      <w:r w:rsidRPr="00123EBF">
        <w:rPr>
          <w:kern w:val="0"/>
        </w:rPr>
        <w:br/>
      </w:r>
      <w:r w:rsidRPr="00123EBF">
        <w:rPr>
          <w:rFonts w:ascii="宋体" w:hAnsi="宋体" w:cs="宋体" w:hint="eastAsia"/>
          <w:color w:val="000000"/>
          <w:kern w:val="0"/>
        </w:rPr>
        <w:t>②</w:t>
      </w:r>
      <w:r w:rsidRPr="00123EBF">
        <w:rPr>
          <w:rFonts w:ascii="宋体" w:hAnsi="宋体"/>
          <w:color w:val="000000"/>
          <w:kern w:val="0"/>
        </w:rPr>
        <w:t>水稻种植一段时间后，将灌溉后通常保持</w:t>
      </w:r>
      <w:r w:rsidRPr="00123EBF">
        <w:rPr>
          <w:color w:val="000000"/>
          <w:kern w:val="0"/>
        </w:rPr>
        <w:t>20</w:t>
      </w:r>
      <w:r w:rsidRPr="00123EBF">
        <w:rPr>
          <w:rFonts w:ascii="宋体" w:hAnsi="宋体"/>
          <w:color w:val="000000"/>
          <w:kern w:val="0"/>
        </w:rPr>
        <w:t>厘米的稻田水位改为</w:t>
      </w:r>
      <w:r w:rsidRPr="00123EBF">
        <w:rPr>
          <w:color w:val="000000"/>
          <w:kern w:val="0"/>
        </w:rPr>
        <w:t>2.5</w:t>
      </w:r>
      <w:r w:rsidRPr="00123EBF">
        <w:rPr>
          <w:rFonts w:ascii="宋体" w:hAnsi="宋体"/>
          <w:color w:val="000000"/>
          <w:kern w:val="0"/>
        </w:rPr>
        <w:t>厘米。</w:t>
      </w:r>
      <w:r w:rsidRPr="00123EBF">
        <w:rPr>
          <w:kern w:val="0"/>
        </w:rPr>
        <w:br/>
      </w:r>
      <w:r w:rsidRPr="00123EBF">
        <w:rPr>
          <w:rFonts w:ascii="宋体" w:hAnsi="宋体" w:cs="宋体" w:hint="eastAsia"/>
          <w:color w:val="000000"/>
          <w:kern w:val="0"/>
        </w:rPr>
        <w:t>③</w:t>
      </w:r>
      <w:r w:rsidRPr="00123EBF">
        <w:rPr>
          <w:rFonts w:ascii="宋体" w:hAnsi="宋体"/>
          <w:color w:val="000000"/>
          <w:kern w:val="0"/>
        </w:rPr>
        <w:t>每隔</w:t>
      </w:r>
      <w:r w:rsidRPr="00123EBF">
        <w:rPr>
          <w:color w:val="000000"/>
          <w:kern w:val="0"/>
        </w:rPr>
        <w:t>7~10</w:t>
      </w:r>
      <w:r w:rsidRPr="00123EBF">
        <w:rPr>
          <w:rFonts w:ascii="宋体" w:hAnsi="宋体"/>
          <w:color w:val="000000"/>
          <w:kern w:val="0"/>
        </w:rPr>
        <w:t>天，给稻田断水一段时间，形成缺水环境，以杀死稻田中的小动物及寄生</w:t>
      </w:r>
      <w:r w:rsidRPr="00123EBF">
        <w:rPr>
          <w:kern w:val="0"/>
        </w:rPr>
        <w:br/>
      </w:r>
      <w:r w:rsidRPr="00123EBF">
        <w:rPr>
          <w:rFonts w:ascii="宋体" w:hAnsi="宋体"/>
          <w:color w:val="000000"/>
          <w:kern w:val="0"/>
        </w:rPr>
        <w:t>虫</w:t>
      </w:r>
      <w:r>
        <w:rPr>
          <w:rFonts w:ascii="宋体" w:hAnsi="宋体"/>
          <w:color w:val="000000"/>
          <w:kern w:val="0"/>
        </w:rPr>
        <w:t>(</w:t>
      </w:r>
      <w:r w:rsidRPr="00123EBF">
        <w:rPr>
          <w:rFonts w:ascii="宋体" w:hAnsi="宋体"/>
          <w:color w:val="000000"/>
          <w:kern w:val="0"/>
        </w:rPr>
        <w:t>对水稻及土壤微生物的生存没有明显影响</w:t>
      </w:r>
      <w:r>
        <w:rPr>
          <w:rFonts w:ascii="宋体" w:hAnsi="宋体"/>
          <w:color w:val="000000"/>
          <w:kern w:val="0"/>
        </w:rPr>
        <w:t>)</w:t>
      </w:r>
      <w:r w:rsidRPr="00123EBF">
        <w:rPr>
          <w:rFonts w:ascii="宋体" w:hAnsi="宋体"/>
          <w:color w:val="000000"/>
          <w:kern w:val="0"/>
        </w:rPr>
        <w:t>，而后对稻田进行补水。</w:t>
      </w:r>
      <w:r w:rsidRPr="00123EBF">
        <w:rPr>
          <w:kern w:val="0"/>
        </w:rPr>
        <w:br/>
      </w:r>
      <w:r w:rsidRPr="00123EBF">
        <w:rPr>
          <w:rFonts w:ascii="宋体" w:hAnsi="宋体"/>
          <w:color w:val="000000"/>
          <w:kern w:val="0"/>
        </w:rPr>
        <w:t>结合上述信息，综合运用所学知识，对多种</w:t>
      </w:r>
      <w:r w:rsidRPr="00123EBF">
        <w:rPr>
          <w:color w:val="000000"/>
          <w:kern w:val="0"/>
        </w:rPr>
        <w:t>“</w:t>
      </w:r>
      <w:r w:rsidRPr="00123EBF">
        <w:rPr>
          <w:rFonts w:ascii="宋体" w:hAnsi="宋体"/>
          <w:color w:val="000000"/>
          <w:kern w:val="0"/>
        </w:rPr>
        <w:t>稻田怪招</w:t>
      </w:r>
      <w:r w:rsidRPr="00123EBF">
        <w:rPr>
          <w:color w:val="000000"/>
          <w:kern w:val="0"/>
        </w:rPr>
        <w:t>”</w:t>
      </w:r>
      <w:r w:rsidRPr="00123EBF">
        <w:rPr>
          <w:rFonts w:ascii="宋体" w:hAnsi="宋体"/>
          <w:color w:val="000000"/>
          <w:kern w:val="0"/>
        </w:rPr>
        <w:t xml:space="preserve">能提高水稻的产量与品质作出解释。    </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rPr>
      </w:pPr>
      <w:r w:rsidRPr="00123EBF">
        <w:rPr>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32</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实验室有一变质的氢氧化钠样品</w:t>
      </w:r>
      <w:r>
        <w:rPr>
          <w:rFonts w:ascii="宋体" w:hAnsi="宋体"/>
          <w:color w:val="000000"/>
          <w:kern w:val="0"/>
        </w:rPr>
        <w:t>(</w:t>
      </w:r>
      <w:r w:rsidRPr="00123EBF">
        <w:rPr>
          <w:rFonts w:ascii="宋体" w:hAnsi="宋体"/>
          <w:color w:val="000000"/>
          <w:kern w:val="0"/>
        </w:rPr>
        <w:t>样品中只含碳酸钠杂质，且成分均匀</w:t>
      </w:r>
      <w:r>
        <w:rPr>
          <w:rFonts w:ascii="宋体" w:hAnsi="宋体"/>
          <w:color w:val="000000"/>
          <w:kern w:val="0"/>
        </w:rPr>
        <w:t>)</w:t>
      </w:r>
      <w:r w:rsidRPr="00123EBF">
        <w:rPr>
          <w:rFonts w:ascii="宋体" w:hAnsi="宋体"/>
          <w:color w:val="000000"/>
          <w:kern w:val="0"/>
        </w:rPr>
        <w:t>，为测量样品中</w:t>
      </w:r>
      <w:r w:rsidRPr="00123EBF">
        <w:rPr>
          <w:color w:val="000000"/>
          <w:kern w:val="0"/>
        </w:rPr>
        <w:t>Na</w:t>
      </w:r>
      <w:r w:rsidRPr="00123EBF">
        <w:rPr>
          <w:color w:val="000000"/>
          <w:kern w:val="0"/>
          <w:vertAlign w:val="subscript"/>
        </w:rPr>
        <w:t>2</w:t>
      </w:r>
      <w:r w:rsidRPr="00123EBF">
        <w:rPr>
          <w:color w:val="000000"/>
          <w:kern w:val="0"/>
        </w:rPr>
        <w:t>CO</w:t>
      </w:r>
      <w:r w:rsidRPr="00123EBF">
        <w:rPr>
          <w:color w:val="000000"/>
          <w:kern w:val="0"/>
          <w:vertAlign w:val="subscript"/>
        </w:rPr>
        <w:t>3</w:t>
      </w:r>
      <w:r w:rsidRPr="00123EBF">
        <w:rPr>
          <w:rFonts w:ascii="宋体" w:hAnsi="宋体"/>
          <w:color w:val="000000"/>
          <w:kern w:val="0"/>
        </w:rPr>
        <w:t>的质量分数，小明进行了如下实验。</w:t>
      </w:r>
    </w:p>
    <w:p w:rsidR="00860E31" w:rsidRPr="00123EBF" w:rsidRDefault="00860E31" w:rsidP="00860E31">
      <w:pPr>
        <w:spacing w:line="360" w:lineRule="auto"/>
        <w:textAlignment w:val="center"/>
        <w:rPr>
          <w:kern w:val="0"/>
          <w:szCs w:val="21"/>
        </w:rPr>
      </w:pPr>
      <w:r>
        <w:rPr>
          <w:noProof/>
          <w:kern w:val="0"/>
        </w:rPr>
        <w:drawing>
          <wp:inline distT="0" distB="0" distL="0" distR="0">
            <wp:extent cx="2066925" cy="1247775"/>
            <wp:effectExtent l="0" t="0" r="9525" b="9525"/>
            <wp:docPr id="11" name="图片 11" descr="C:\Users\ADMINI~1\AppData\Local\Temp\ksohtml\wpsA162.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ADMINI~1\AppData\Local\Temp\ksohtml\wpsA162.tmp.jpg"/>
                    <pic:cNvPicPr>
                      <a:picLocks noChangeAspect="1" noChangeArrowheads="1"/>
                    </pic:cNvPicPr>
                  </pic:nvPicPr>
                  <pic:blipFill>
                    <a:blip r:embed="rId99" r:link="rId100">
                      <a:extLst>
                        <a:ext uri="{28A0092B-C50C-407E-A947-70E740481C1C}">
                          <a14:useLocalDpi xmlns:a14="http://schemas.microsoft.com/office/drawing/2010/main" val="0"/>
                        </a:ext>
                      </a:extLst>
                    </a:blip>
                    <a:srcRect/>
                    <a:stretch>
                      <a:fillRect/>
                    </a:stretch>
                  </pic:blipFill>
                  <pic:spPr bwMode="auto">
                    <a:xfrm>
                      <a:off x="0" y="0"/>
                      <a:ext cx="2066925" cy="1247775"/>
                    </a:xfrm>
                    <a:prstGeom prst="rect">
                      <a:avLst/>
                    </a:prstGeom>
                    <a:noFill/>
                    <a:ln>
                      <a:noFill/>
                    </a:ln>
                  </pic:spPr>
                </pic:pic>
              </a:graphicData>
            </a:graphic>
          </wp:inline>
        </w:drawing>
      </w:r>
      <w:r w:rsidRPr="00123EBF">
        <w:rPr>
          <w:kern w:val="0"/>
        </w:rPr>
        <w:br/>
      </w:r>
      <w:r w:rsidRPr="00123EBF">
        <w:rPr>
          <w:rFonts w:ascii="宋体" w:hAnsi="宋体" w:cs="宋体" w:hint="eastAsia"/>
          <w:color w:val="000000"/>
          <w:kern w:val="0"/>
        </w:rPr>
        <w:t>①</w:t>
      </w:r>
      <w:r w:rsidRPr="00123EBF">
        <w:rPr>
          <w:rFonts w:ascii="宋体" w:hAnsi="宋体"/>
          <w:color w:val="000000"/>
          <w:kern w:val="0"/>
        </w:rPr>
        <w:t>取质量、大小相同的</w:t>
      </w:r>
      <w:r w:rsidRPr="00123EBF">
        <w:rPr>
          <w:color w:val="000000"/>
          <w:kern w:val="0"/>
        </w:rPr>
        <w:t>3</w:t>
      </w:r>
      <w:r w:rsidRPr="00123EBF">
        <w:rPr>
          <w:rFonts w:ascii="宋体" w:hAnsi="宋体"/>
          <w:color w:val="000000"/>
          <w:kern w:val="0"/>
        </w:rPr>
        <w:t>个烧杯，分别加入一定质量分数的稀盐酸</w:t>
      </w:r>
      <w:smartTag w:uri="urn:schemas-microsoft-com:office:smarttags" w:element="chmetcnv">
        <w:smartTagPr>
          <w:attr w:name="UnitName" w:val="克"/>
          <w:attr w:name="TCSC" w:val="0"/>
          <w:attr w:name="SourceValue" w:val="100"/>
          <w:attr w:name="NumberType" w:val="1"/>
          <w:attr w:name="Negative" w:val="False"/>
          <w:attr w:name="HasSpace" w:val="False"/>
        </w:smartTagPr>
        <w:r w:rsidRPr="00123EBF">
          <w:rPr>
            <w:color w:val="000000"/>
            <w:kern w:val="0"/>
          </w:rPr>
          <w:t>100</w:t>
        </w:r>
        <w:r w:rsidRPr="00123EBF">
          <w:rPr>
            <w:rFonts w:ascii="宋体" w:hAnsi="宋体"/>
            <w:color w:val="000000"/>
            <w:kern w:val="0"/>
          </w:rPr>
          <w:t>克</w:t>
        </w:r>
      </w:smartTag>
      <w:r w:rsidRPr="00123EBF">
        <w:rPr>
          <w:rFonts w:ascii="宋体" w:hAnsi="宋体"/>
          <w:color w:val="000000"/>
          <w:kern w:val="0"/>
        </w:rPr>
        <w:t>；</w:t>
      </w:r>
      <w:r w:rsidRPr="00123EBF">
        <w:rPr>
          <w:kern w:val="0"/>
        </w:rPr>
        <w:br/>
      </w:r>
      <w:r w:rsidRPr="00123EBF">
        <w:rPr>
          <w:rFonts w:ascii="宋体" w:hAnsi="宋体" w:cs="宋体" w:hint="eastAsia"/>
          <w:color w:val="000000"/>
          <w:kern w:val="0"/>
        </w:rPr>
        <w:t>②</w:t>
      </w:r>
      <w:r w:rsidRPr="00123EBF">
        <w:rPr>
          <w:rFonts w:ascii="宋体" w:hAnsi="宋体"/>
          <w:color w:val="000000"/>
          <w:kern w:val="0"/>
        </w:rPr>
        <w:t>向上述</w:t>
      </w:r>
      <w:r w:rsidRPr="00123EBF">
        <w:rPr>
          <w:color w:val="000000"/>
          <w:kern w:val="0"/>
        </w:rPr>
        <w:t>3</w:t>
      </w:r>
      <w:r w:rsidRPr="00123EBF">
        <w:rPr>
          <w:rFonts w:ascii="宋体" w:hAnsi="宋体"/>
          <w:color w:val="000000"/>
          <w:kern w:val="0"/>
        </w:rPr>
        <w:t>个烧杯中分别加入</w:t>
      </w:r>
      <w:r w:rsidRPr="00123EBF">
        <w:rPr>
          <w:color w:val="000000"/>
          <w:kern w:val="0"/>
        </w:rPr>
        <w:t>3</w:t>
      </w:r>
      <w:r w:rsidRPr="00123EBF">
        <w:rPr>
          <w:rFonts w:ascii="宋体" w:hAnsi="宋体"/>
          <w:color w:val="000000"/>
          <w:kern w:val="0"/>
        </w:rPr>
        <w:t>份质量不同的样品；</w:t>
      </w:r>
      <w:r w:rsidRPr="00123EBF">
        <w:rPr>
          <w:kern w:val="0"/>
        </w:rPr>
        <w:br/>
      </w:r>
      <w:r w:rsidRPr="00123EBF">
        <w:rPr>
          <w:rFonts w:ascii="宋体" w:hAnsi="宋体" w:cs="宋体" w:hint="eastAsia"/>
          <w:color w:val="000000"/>
          <w:kern w:val="0"/>
        </w:rPr>
        <w:t>③</w:t>
      </w:r>
      <w:r w:rsidRPr="00123EBF">
        <w:rPr>
          <w:rFonts w:ascii="宋体" w:hAnsi="宋体"/>
          <w:color w:val="000000"/>
          <w:kern w:val="0"/>
        </w:rPr>
        <w:t>充分反应后，再用电子天平称量烧杯及烧杯内物质的总质量</w:t>
      </w:r>
      <w:r>
        <w:rPr>
          <w:rFonts w:ascii="宋体" w:hAnsi="宋体"/>
          <w:color w:val="000000"/>
          <w:kern w:val="0"/>
        </w:rPr>
        <w:t>(</w:t>
      </w:r>
      <w:r w:rsidRPr="00123EBF">
        <w:rPr>
          <w:rFonts w:ascii="宋体" w:hAnsi="宋体"/>
          <w:color w:val="000000"/>
          <w:kern w:val="0"/>
        </w:rPr>
        <w:t>假设产生的气体完全逸出</w:t>
      </w:r>
      <w:r>
        <w:rPr>
          <w:rFonts w:ascii="宋体" w:hAnsi="宋体"/>
          <w:color w:val="000000"/>
          <w:kern w:val="0"/>
        </w:rPr>
        <w:t>)</w:t>
      </w:r>
      <w:r w:rsidRPr="00123EBF">
        <w:rPr>
          <w:rFonts w:ascii="宋体" w:hAnsi="宋体"/>
          <w:color w:val="000000"/>
          <w:kern w:val="0"/>
        </w:rPr>
        <w:t>。实验数</w:t>
      </w:r>
      <w:r w:rsidRPr="00123EBF">
        <w:rPr>
          <w:rFonts w:ascii="宋体" w:hAnsi="宋体"/>
          <w:color w:val="000000"/>
          <w:kern w:val="0"/>
        </w:rPr>
        <w:lastRenderedPageBreak/>
        <w:t>据记录如下：</w:t>
      </w:r>
    </w:p>
    <w:tbl>
      <w:tblPr>
        <w:tblW w:w="5814" w:type="dxa"/>
        <w:tblInd w:w="208" w:type="dxa"/>
        <w:tblLayout w:type="fixed"/>
        <w:tblLook w:val="04A0" w:firstRow="1" w:lastRow="0" w:firstColumn="1" w:lastColumn="0" w:noHBand="0" w:noVBand="1"/>
      </w:tblPr>
      <w:tblGrid>
        <w:gridCol w:w="3420"/>
        <w:gridCol w:w="798"/>
        <w:gridCol w:w="798"/>
        <w:gridCol w:w="798"/>
      </w:tblGrid>
      <w:tr w:rsidR="00860E31" w:rsidRPr="00123EBF" w:rsidTr="00490AFA">
        <w:tc>
          <w:tcPr>
            <w:tcW w:w="342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p>
        </w:tc>
        <w:tc>
          <w:tcPr>
            <w:tcW w:w="79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实验一</w:t>
            </w:r>
          </w:p>
        </w:tc>
        <w:tc>
          <w:tcPr>
            <w:tcW w:w="79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实验二</w:t>
            </w:r>
          </w:p>
        </w:tc>
        <w:tc>
          <w:tcPr>
            <w:tcW w:w="79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实验三</w:t>
            </w:r>
          </w:p>
        </w:tc>
      </w:tr>
      <w:tr w:rsidR="00860E31" w:rsidRPr="00123EBF" w:rsidTr="00490AFA">
        <w:tc>
          <w:tcPr>
            <w:tcW w:w="342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反应前稀盐酸</w:t>
            </w:r>
            <w:r w:rsidRPr="00123EBF">
              <w:rPr>
                <w:color w:val="000000"/>
                <w:kern w:val="0"/>
              </w:rPr>
              <w:t>+</w:t>
            </w:r>
            <w:r w:rsidRPr="00123EBF">
              <w:rPr>
                <w:rFonts w:ascii="宋体" w:hAnsi="宋体"/>
                <w:color w:val="000000"/>
                <w:kern w:val="0"/>
              </w:rPr>
              <w:t>烧杯质量</w:t>
            </w:r>
            <w:r>
              <w:rPr>
                <w:rFonts w:ascii="宋体" w:hAnsi="宋体"/>
                <w:color w:val="000000"/>
                <w:kern w:val="0"/>
              </w:rPr>
              <w:t>(</w:t>
            </w:r>
            <w:r w:rsidRPr="00123EBF">
              <w:rPr>
                <w:rFonts w:ascii="宋体" w:hAnsi="宋体"/>
                <w:color w:val="000000"/>
                <w:kern w:val="0"/>
              </w:rPr>
              <w:t>克</w:t>
            </w:r>
            <w:r>
              <w:rPr>
                <w:rFonts w:ascii="宋体" w:hAnsi="宋体"/>
                <w:color w:val="000000"/>
                <w:kern w:val="0"/>
              </w:rPr>
              <w:t>)</w:t>
            </w:r>
          </w:p>
        </w:tc>
        <w:tc>
          <w:tcPr>
            <w:tcW w:w="79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150</w:t>
            </w:r>
          </w:p>
        </w:tc>
        <w:tc>
          <w:tcPr>
            <w:tcW w:w="79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150</w:t>
            </w:r>
          </w:p>
        </w:tc>
        <w:tc>
          <w:tcPr>
            <w:tcW w:w="79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150</w:t>
            </w:r>
          </w:p>
        </w:tc>
      </w:tr>
      <w:tr w:rsidR="00860E31" w:rsidRPr="00123EBF" w:rsidTr="00490AFA">
        <w:tc>
          <w:tcPr>
            <w:tcW w:w="342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反应前固体样品质量</w:t>
            </w:r>
            <w:r>
              <w:rPr>
                <w:color w:val="000000"/>
                <w:kern w:val="0"/>
              </w:rPr>
              <w:t>(</w:t>
            </w:r>
            <w:r w:rsidRPr="00123EBF">
              <w:rPr>
                <w:color w:val="000000"/>
                <w:kern w:val="0"/>
              </w:rPr>
              <w:t>克</w:t>
            </w:r>
            <w:r>
              <w:rPr>
                <w:color w:val="000000"/>
                <w:kern w:val="0"/>
              </w:rPr>
              <w:t>)</w:t>
            </w:r>
          </w:p>
        </w:tc>
        <w:tc>
          <w:tcPr>
            <w:tcW w:w="79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4</w:t>
            </w:r>
          </w:p>
        </w:tc>
        <w:tc>
          <w:tcPr>
            <w:tcW w:w="79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8</w:t>
            </w:r>
          </w:p>
        </w:tc>
        <w:tc>
          <w:tcPr>
            <w:tcW w:w="79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12</w:t>
            </w:r>
          </w:p>
        </w:tc>
      </w:tr>
      <w:tr w:rsidR="00860E31" w:rsidRPr="00123EBF" w:rsidTr="00490AFA">
        <w:tc>
          <w:tcPr>
            <w:tcW w:w="342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反应后烧杯内物质</w:t>
            </w:r>
            <w:r w:rsidRPr="00123EBF">
              <w:rPr>
                <w:color w:val="000000"/>
                <w:kern w:val="0"/>
              </w:rPr>
              <w:t>+</w:t>
            </w:r>
            <w:r w:rsidRPr="00123EBF">
              <w:rPr>
                <w:rFonts w:ascii="宋体" w:hAnsi="宋体"/>
                <w:color w:val="000000"/>
                <w:kern w:val="0"/>
              </w:rPr>
              <w:t>烧杯质量</w:t>
            </w:r>
            <w:r>
              <w:rPr>
                <w:rFonts w:ascii="宋体" w:hAnsi="宋体"/>
                <w:color w:val="000000"/>
                <w:kern w:val="0"/>
              </w:rPr>
              <w:t>(</w:t>
            </w:r>
            <w:r w:rsidRPr="00123EBF">
              <w:rPr>
                <w:rFonts w:ascii="宋体" w:hAnsi="宋体"/>
                <w:color w:val="000000"/>
                <w:kern w:val="0"/>
              </w:rPr>
              <w:t>克</w:t>
            </w:r>
            <w:r>
              <w:rPr>
                <w:rFonts w:ascii="宋体" w:hAnsi="宋体"/>
                <w:color w:val="000000"/>
                <w:kern w:val="0"/>
              </w:rPr>
              <w:t>)</w:t>
            </w:r>
          </w:p>
        </w:tc>
        <w:tc>
          <w:tcPr>
            <w:tcW w:w="79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m</w:t>
            </w:r>
          </w:p>
        </w:tc>
        <w:tc>
          <w:tcPr>
            <w:tcW w:w="79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155.8</w:t>
            </w:r>
            <w:r w:rsidRPr="006F47D1">
              <w:rPr>
                <w:rFonts w:hint="eastAsia"/>
                <w:color w:val="FFFFFF"/>
                <w:kern w:val="0"/>
                <w:sz w:val="4"/>
              </w:rPr>
              <w:t>[</w:t>
            </w:r>
            <w:r w:rsidRPr="006F47D1">
              <w:rPr>
                <w:rFonts w:hint="eastAsia"/>
                <w:color w:val="FFFFFF"/>
                <w:kern w:val="0"/>
                <w:sz w:val="4"/>
              </w:rPr>
              <w:t>来源</w:t>
            </w:r>
            <w:r w:rsidRPr="006F47D1">
              <w:rPr>
                <w:rFonts w:hint="eastAsia"/>
                <w:color w:val="FFFFFF"/>
                <w:kern w:val="0"/>
                <w:sz w:val="4"/>
              </w:rPr>
              <w:t>:</w:t>
            </w:r>
            <w:r w:rsidRPr="006F47D1">
              <w:rPr>
                <w:rFonts w:hint="eastAsia"/>
                <w:color w:val="FFFFFF"/>
                <w:kern w:val="0"/>
                <w:sz w:val="4"/>
              </w:rPr>
              <w:t>学科网</w:t>
            </w:r>
            <w:r w:rsidRPr="006F47D1">
              <w:rPr>
                <w:rFonts w:hint="eastAsia"/>
                <w:color w:val="FFFFFF"/>
                <w:kern w:val="0"/>
                <w:sz w:val="4"/>
              </w:rPr>
              <w:t>ZXXK]</w:t>
            </w:r>
          </w:p>
        </w:tc>
        <w:tc>
          <w:tcPr>
            <w:tcW w:w="79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textAlignment w:val="center"/>
              <w:rPr>
                <w:kern w:val="0"/>
              </w:rPr>
            </w:pPr>
            <w:r w:rsidRPr="00123EBF">
              <w:rPr>
                <w:color w:val="000000"/>
                <w:kern w:val="0"/>
              </w:rPr>
              <w:t>158.7</w:t>
            </w:r>
          </w:p>
        </w:tc>
      </w:tr>
    </w:tbl>
    <w:p w:rsidR="00860E31" w:rsidRPr="00123EBF" w:rsidRDefault="00860E31" w:rsidP="00860E31">
      <w:pPr>
        <w:spacing w:line="360" w:lineRule="auto"/>
        <w:textAlignment w:val="center"/>
        <w:rPr>
          <w:rFonts w:ascii="Calibri" w:hAnsi="Calibri"/>
          <w:kern w:val="0"/>
          <w:szCs w:val="21"/>
        </w:rPr>
      </w:pPr>
      <w:r w:rsidRPr="00123EBF">
        <w:rPr>
          <w:rFonts w:ascii="宋体" w:hAnsi="宋体"/>
          <w:color w:val="000000"/>
          <w:kern w:val="0"/>
        </w:rPr>
        <w:t>已知实验中发生的化学反应：</w:t>
      </w:r>
      <w:r w:rsidRPr="00123EBF">
        <w:rPr>
          <w:color w:val="000000"/>
          <w:kern w:val="0"/>
        </w:rPr>
        <w:t xml:space="preserve"> NaOH+HCl=NaCl+H</w:t>
      </w:r>
      <w:r w:rsidRPr="00123EBF">
        <w:rPr>
          <w:color w:val="000000"/>
          <w:kern w:val="0"/>
          <w:vertAlign w:val="subscript"/>
        </w:rPr>
        <w:t>2</w:t>
      </w:r>
      <w:r w:rsidRPr="00123EBF">
        <w:rPr>
          <w:color w:val="000000"/>
          <w:kern w:val="0"/>
        </w:rPr>
        <w:t>O;Na</w:t>
      </w:r>
      <w:r w:rsidRPr="00123EBF">
        <w:rPr>
          <w:color w:val="000000"/>
          <w:kern w:val="0"/>
          <w:vertAlign w:val="subscript"/>
        </w:rPr>
        <w:t>2</w:t>
      </w:r>
      <w:r w:rsidRPr="00123EBF">
        <w:rPr>
          <w:color w:val="000000"/>
          <w:kern w:val="0"/>
        </w:rPr>
        <w:t>CO</w:t>
      </w:r>
      <w:r w:rsidRPr="00123EBF">
        <w:rPr>
          <w:color w:val="000000"/>
          <w:kern w:val="0"/>
          <w:vertAlign w:val="subscript"/>
        </w:rPr>
        <w:t>3</w:t>
      </w:r>
      <w:r w:rsidRPr="00123EBF">
        <w:rPr>
          <w:color w:val="000000"/>
          <w:kern w:val="0"/>
        </w:rPr>
        <w:t>+2HCl=2NaCl+H</w:t>
      </w:r>
      <w:r w:rsidRPr="00123EBF">
        <w:rPr>
          <w:color w:val="000000"/>
          <w:kern w:val="0"/>
          <w:vertAlign w:val="subscript"/>
        </w:rPr>
        <w:t>2</w:t>
      </w:r>
      <w:r w:rsidRPr="00123EBF">
        <w:rPr>
          <w:color w:val="000000"/>
          <w:kern w:val="0"/>
        </w:rPr>
        <w:t>O+CO</w:t>
      </w:r>
      <w:r w:rsidRPr="00123EBF">
        <w:rPr>
          <w:color w:val="000000"/>
          <w:kern w:val="0"/>
          <w:vertAlign w:val="subscript"/>
        </w:rPr>
        <w:t>2</w:t>
      </w:r>
      <w:r w:rsidRPr="00123EBF">
        <w:rPr>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(1)</w:t>
      </w:r>
      <w:r w:rsidRPr="00123EBF">
        <w:rPr>
          <w:rFonts w:ascii="宋体" w:hAnsi="宋体"/>
          <w:color w:val="000000"/>
          <w:kern w:val="0"/>
        </w:rPr>
        <w:t>分析表中数据，写出判断实验二中的样品已完全反应的理由：</w:t>
      </w:r>
      <w:r w:rsidRPr="00123EBF">
        <w:rPr>
          <w:color w:val="000000"/>
          <w:kern w:val="0"/>
        </w:rPr>
        <w:t>________</w:t>
      </w:r>
      <w:r w:rsidRPr="00123EBF">
        <w:rPr>
          <w:rFonts w:ascii="宋体" w:hAnsi="宋体"/>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(2)</w:t>
      </w:r>
      <w:r w:rsidRPr="00123EBF">
        <w:rPr>
          <w:rFonts w:ascii="宋体" w:hAnsi="宋体"/>
          <w:color w:val="000000"/>
          <w:kern w:val="0"/>
        </w:rPr>
        <w:t>表中的</w:t>
      </w:r>
      <w:r w:rsidRPr="00123EBF">
        <w:rPr>
          <w:color w:val="000000"/>
          <w:kern w:val="0"/>
        </w:rPr>
        <w:t>m</w:t>
      </w:r>
      <w:r w:rsidRPr="00123EBF">
        <w:rPr>
          <w:rFonts w:ascii="宋体" w:hAnsi="宋体"/>
          <w:color w:val="000000"/>
          <w:kern w:val="0"/>
        </w:rPr>
        <w:t>值为</w:t>
      </w:r>
      <w:r w:rsidRPr="00123EBF">
        <w:rPr>
          <w:color w:val="000000"/>
          <w:kern w:val="0"/>
        </w:rPr>
        <w:t>________</w:t>
      </w:r>
      <w:r w:rsidRPr="00123EBF">
        <w:rPr>
          <w:rFonts w:ascii="宋体" w:hAnsi="宋体"/>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(3)</w:t>
      </w:r>
      <w:r w:rsidRPr="00123EBF">
        <w:rPr>
          <w:rFonts w:ascii="宋体" w:hAnsi="宋体"/>
          <w:color w:val="000000"/>
          <w:kern w:val="0"/>
        </w:rPr>
        <w:t>根据实验二的数据计算样品中</w:t>
      </w:r>
      <w:r w:rsidRPr="00123EBF">
        <w:rPr>
          <w:color w:val="000000"/>
          <w:kern w:val="0"/>
        </w:rPr>
        <w:t>Na</w:t>
      </w:r>
      <w:r w:rsidRPr="00123EBF">
        <w:rPr>
          <w:color w:val="000000"/>
          <w:kern w:val="0"/>
          <w:vertAlign w:val="subscript"/>
        </w:rPr>
        <w:t>2</w:t>
      </w:r>
      <w:r w:rsidRPr="00123EBF">
        <w:rPr>
          <w:color w:val="000000"/>
          <w:kern w:val="0"/>
        </w:rPr>
        <w:t>CO</w:t>
      </w:r>
      <w:r w:rsidRPr="00123EBF">
        <w:rPr>
          <w:color w:val="000000"/>
          <w:kern w:val="0"/>
          <w:vertAlign w:val="subscript"/>
        </w:rPr>
        <w:t>3</w:t>
      </w:r>
      <w:r w:rsidRPr="00123EBF">
        <w:rPr>
          <w:rFonts w:ascii="宋体" w:hAnsi="宋体"/>
          <w:color w:val="000000"/>
          <w:kern w:val="0"/>
        </w:rPr>
        <w:t>的质量分数。</w:t>
      </w:r>
      <w:r w:rsidRPr="00123EBF">
        <w:rPr>
          <w:color w:val="000000"/>
          <w:kern w:val="0"/>
        </w:rPr>
        <w:t xml:space="preserve">    </w:t>
      </w:r>
    </w:p>
    <w:p w:rsidR="00860E31" w:rsidRDefault="00860E31" w:rsidP="00860E31">
      <w:pPr>
        <w:spacing w:line="360" w:lineRule="auto"/>
        <w:textAlignment w:val="center"/>
        <w:rPr>
          <w:rFonts w:ascii="宋体" w:hAnsi="宋体" w:hint="eastAsia"/>
          <w:color w:val="0000FF"/>
          <w:kern w:val="0"/>
        </w:rPr>
      </w:pPr>
    </w:p>
    <w:p w:rsidR="00860E31" w:rsidRDefault="00860E31" w:rsidP="00860E31">
      <w:pPr>
        <w:spacing w:line="360" w:lineRule="auto"/>
        <w:textAlignment w:val="center"/>
        <w:rPr>
          <w:rFonts w:ascii="宋体" w:hAnsi="宋体" w:hint="eastAsia"/>
          <w:color w:val="0000FF"/>
          <w:kern w:val="0"/>
        </w:rPr>
      </w:pPr>
      <w:r w:rsidRPr="00123EBF">
        <w:rPr>
          <w:rFonts w:ascii="宋体" w:hAnsi="宋体"/>
          <w:color w:val="000000"/>
          <w:kern w:val="0"/>
        </w:rPr>
        <w:t xml:space="preserve">                </w:t>
      </w:r>
      <w:r w:rsidRPr="00123EBF">
        <w:rPr>
          <w:kern w:val="0"/>
        </w:rPr>
        <w:br/>
      </w:r>
    </w:p>
    <w:p w:rsidR="00860E31" w:rsidRPr="00123EBF" w:rsidRDefault="00860E31" w:rsidP="00860E31">
      <w:pPr>
        <w:spacing w:line="360" w:lineRule="auto"/>
        <w:textAlignment w:val="center"/>
        <w:rPr>
          <w:kern w:val="0"/>
        </w:rPr>
      </w:pPr>
      <w:r w:rsidRPr="00123EBF">
        <w:rPr>
          <w:color w:val="000000"/>
          <w:kern w:val="0"/>
        </w:rPr>
        <w:t>33</w:t>
      </w:r>
      <w:r w:rsidRPr="00123EBF">
        <w:rPr>
          <w:rFonts w:ascii="宋体" w:hAnsi="宋体"/>
          <w:color w:val="000000"/>
          <w:kern w:val="0"/>
        </w:rPr>
        <w:t>、</w:t>
      </w:r>
      <w:r>
        <w:rPr>
          <w:rFonts w:ascii="宋体" w:hAnsi="宋体"/>
          <w:color w:val="000000"/>
          <w:kern w:val="0"/>
        </w:rPr>
        <w:t>(</w:t>
      </w:r>
      <w:r w:rsidRPr="00123EBF">
        <w:rPr>
          <w:color w:val="000000"/>
          <w:kern w:val="0"/>
        </w:rPr>
        <w:t>2017•</w:t>
      </w:r>
      <w:r w:rsidRPr="00123EBF">
        <w:rPr>
          <w:rFonts w:ascii="宋体" w:hAnsi="宋体"/>
          <w:color w:val="000000"/>
          <w:kern w:val="0"/>
        </w:rPr>
        <w:t>温州</w:t>
      </w:r>
      <w:r>
        <w:rPr>
          <w:rFonts w:ascii="宋体" w:hAnsi="宋体"/>
          <w:color w:val="000000"/>
          <w:kern w:val="0"/>
        </w:rPr>
        <w:t>)</w:t>
      </w:r>
      <w:r w:rsidRPr="00123EBF">
        <w:rPr>
          <w:rFonts w:ascii="宋体" w:hAnsi="宋体"/>
          <w:color w:val="000000"/>
          <w:kern w:val="0"/>
        </w:rPr>
        <w:t>某同学为学校草坪设计了一个自动注水喷淋系统，其电路设计如图甲。控制电路电源电压</w:t>
      </w:r>
      <w:r w:rsidRPr="00123EBF">
        <w:rPr>
          <w:color w:val="000000"/>
          <w:kern w:val="0"/>
        </w:rPr>
        <w:t>U</w:t>
      </w:r>
      <w:r w:rsidRPr="00123EBF">
        <w:rPr>
          <w:color w:val="000000"/>
          <w:kern w:val="0"/>
          <w:vertAlign w:val="subscript"/>
        </w:rPr>
        <w:t>1</w:t>
      </w:r>
      <w:r w:rsidRPr="00123EBF">
        <w:rPr>
          <w:color w:val="000000"/>
          <w:kern w:val="0"/>
        </w:rPr>
        <w:t>=12</w:t>
      </w:r>
      <w:r w:rsidRPr="00123EBF">
        <w:rPr>
          <w:rFonts w:ascii="宋体" w:hAnsi="宋体"/>
          <w:color w:val="000000"/>
          <w:kern w:val="0"/>
        </w:rPr>
        <w:t>伏，</w:t>
      </w:r>
      <w:r w:rsidRPr="00123EBF">
        <w:rPr>
          <w:color w:val="000000"/>
          <w:kern w:val="0"/>
        </w:rPr>
        <w:t>R</w:t>
      </w:r>
      <w:r w:rsidRPr="00123EBF">
        <w:rPr>
          <w:color w:val="000000"/>
          <w:kern w:val="0"/>
          <w:vertAlign w:val="subscript"/>
        </w:rPr>
        <w:t>0</w:t>
      </w:r>
      <w:r w:rsidRPr="00123EBF">
        <w:rPr>
          <w:rFonts w:ascii="宋体" w:hAnsi="宋体"/>
          <w:color w:val="000000"/>
          <w:kern w:val="0"/>
        </w:rPr>
        <w:t>为定值电阻，</w:t>
      </w:r>
      <w:r w:rsidRPr="00123EBF">
        <w:rPr>
          <w:color w:val="000000"/>
          <w:kern w:val="0"/>
        </w:rPr>
        <w:t>R</w:t>
      </w:r>
      <w:r w:rsidRPr="00123EBF">
        <w:rPr>
          <w:color w:val="000000"/>
          <w:kern w:val="0"/>
          <w:vertAlign w:val="subscript"/>
        </w:rPr>
        <w:t>F</w:t>
      </w:r>
      <w:r w:rsidRPr="00123EBF">
        <w:rPr>
          <w:rFonts w:ascii="宋体" w:hAnsi="宋体"/>
          <w:color w:val="000000"/>
          <w:kern w:val="0"/>
        </w:rPr>
        <w:t>为压敏电阻，电磁铁线圈电阻忽略不计；压敏电阻</w:t>
      </w:r>
      <w:r w:rsidRPr="00123EBF">
        <w:rPr>
          <w:color w:val="000000"/>
          <w:kern w:val="0"/>
        </w:rPr>
        <w:t>R</w:t>
      </w:r>
      <w:r w:rsidRPr="00123EBF">
        <w:rPr>
          <w:color w:val="000000"/>
          <w:kern w:val="0"/>
          <w:vertAlign w:val="subscript"/>
        </w:rPr>
        <w:t>F</w:t>
      </w:r>
      <w:r w:rsidRPr="00123EBF">
        <w:rPr>
          <w:rFonts w:ascii="宋体" w:hAnsi="宋体"/>
          <w:color w:val="000000"/>
          <w:kern w:val="0"/>
        </w:rPr>
        <w:t>放置于水箱底部</w:t>
      </w:r>
      <w:r>
        <w:rPr>
          <w:rFonts w:ascii="宋体" w:hAnsi="宋体"/>
          <w:color w:val="000000"/>
          <w:kern w:val="0"/>
        </w:rPr>
        <w:t>(</w:t>
      </w:r>
      <w:r w:rsidRPr="00123EBF">
        <w:rPr>
          <w:rFonts w:ascii="宋体" w:hAnsi="宋体"/>
          <w:color w:val="000000"/>
          <w:kern w:val="0"/>
        </w:rPr>
        <w:t>如图乙</w:t>
      </w:r>
      <w:r>
        <w:rPr>
          <w:rFonts w:ascii="宋体" w:hAnsi="宋体"/>
          <w:color w:val="000000"/>
          <w:kern w:val="0"/>
        </w:rPr>
        <w:t>)</w:t>
      </w:r>
      <w:r w:rsidRPr="00123EBF">
        <w:rPr>
          <w:rFonts w:ascii="宋体" w:hAnsi="宋体"/>
          <w:color w:val="000000"/>
          <w:kern w:val="0"/>
        </w:rPr>
        <w:t>，其阻值与压力有关，阻值随水位变化关系如表。工作电路包括注水系统和喷淋系统，其电源电压</w:t>
      </w:r>
      <w:r w:rsidRPr="00123EBF">
        <w:rPr>
          <w:color w:val="000000"/>
          <w:kern w:val="0"/>
        </w:rPr>
        <w:t>U</w:t>
      </w:r>
      <w:r w:rsidRPr="00123EBF">
        <w:rPr>
          <w:color w:val="000000"/>
          <w:kern w:val="0"/>
          <w:vertAlign w:val="subscript"/>
        </w:rPr>
        <w:t>2</w:t>
      </w:r>
      <w:r w:rsidRPr="00123EBF">
        <w:rPr>
          <w:color w:val="000000"/>
          <w:kern w:val="0"/>
        </w:rPr>
        <w:t>=220</w:t>
      </w:r>
      <w:r w:rsidRPr="00123EBF">
        <w:rPr>
          <w:rFonts w:ascii="宋体" w:hAnsi="宋体"/>
          <w:color w:val="000000"/>
          <w:kern w:val="0"/>
        </w:rPr>
        <w:t>伏；圆柱体水箱底面积</w:t>
      </w:r>
      <w:r w:rsidRPr="00123EBF">
        <w:rPr>
          <w:color w:val="000000"/>
          <w:kern w:val="0"/>
        </w:rPr>
        <w:t>S=</w:t>
      </w:r>
      <w:smartTag w:uri="urn:schemas-microsoft-com:office:smarttags" w:element="chmetcnv">
        <w:smartTagPr>
          <w:attr w:name="UnitName" w:val="米"/>
          <w:attr w:name="TCSC" w:val="0"/>
          <w:attr w:name="SourceValue" w:val=".4"/>
          <w:attr w:name="NumberType" w:val="1"/>
          <w:attr w:name="Negative" w:val="False"/>
          <w:attr w:name="HasSpace" w:val="False"/>
        </w:smartTagPr>
        <w:r w:rsidRPr="00123EBF">
          <w:rPr>
            <w:color w:val="000000"/>
            <w:kern w:val="0"/>
          </w:rPr>
          <w:t>0.4</w:t>
        </w:r>
        <w:r w:rsidRPr="00123EBF">
          <w:rPr>
            <w:rFonts w:ascii="宋体" w:hAnsi="宋体"/>
            <w:color w:val="000000"/>
            <w:kern w:val="0"/>
          </w:rPr>
          <w:t>米</w:t>
        </w:r>
      </w:smartTag>
      <w:r w:rsidRPr="00123EBF">
        <w:rPr>
          <w:color w:val="000000"/>
          <w:kern w:val="0"/>
          <w:vertAlign w:val="superscript"/>
        </w:rPr>
        <w:t>2</w:t>
      </w:r>
      <w:r w:rsidRPr="00123EBF">
        <w:rPr>
          <w:rFonts w:ascii="宋体" w:hAnsi="宋体"/>
          <w:color w:val="000000"/>
          <w:kern w:val="0"/>
        </w:rPr>
        <w:t>。当水箱内的水位上升到</w:t>
      </w:r>
      <w:smartTag w:uri="urn:schemas-microsoft-com:office:smarttags" w:element="chmetcnv">
        <w:smartTagPr>
          <w:attr w:name="UnitName" w:val="米"/>
          <w:attr w:name="TCSC" w:val="0"/>
          <w:attr w:name="SourceValue" w:val="2"/>
          <w:attr w:name="NumberType" w:val="1"/>
          <w:attr w:name="Negative" w:val="False"/>
          <w:attr w:name="HasSpace" w:val="False"/>
        </w:smartTagPr>
        <w:r w:rsidRPr="00123EBF">
          <w:rPr>
            <w:color w:val="000000"/>
            <w:kern w:val="0"/>
          </w:rPr>
          <w:t>2</w:t>
        </w:r>
        <w:r w:rsidRPr="00123EBF">
          <w:rPr>
            <w:rFonts w:ascii="宋体" w:hAnsi="宋体"/>
            <w:color w:val="000000"/>
            <w:kern w:val="0"/>
          </w:rPr>
          <w:t>米</w:t>
        </w:r>
      </w:smartTag>
      <w:r w:rsidRPr="00123EBF">
        <w:rPr>
          <w:rFonts w:ascii="宋体" w:hAnsi="宋体"/>
          <w:color w:val="000000"/>
          <w:kern w:val="0"/>
        </w:rPr>
        <w:t>时，通过电磁铁线圈的电流</w:t>
      </w:r>
      <w:r w:rsidRPr="00123EBF">
        <w:rPr>
          <w:color w:val="000000"/>
          <w:kern w:val="0"/>
        </w:rPr>
        <w:t>I</w:t>
      </w:r>
      <w:r w:rsidRPr="00123EBF">
        <w:rPr>
          <w:color w:val="000000"/>
          <w:kern w:val="0"/>
          <w:vertAlign w:val="subscript"/>
        </w:rPr>
        <w:t>a</w:t>
      </w:r>
      <w:r w:rsidRPr="00123EBF">
        <w:rPr>
          <w:color w:val="000000"/>
          <w:kern w:val="0"/>
        </w:rPr>
        <w:t>=0.1</w:t>
      </w:r>
      <w:r w:rsidRPr="00123EBF">
        <w:rPr>
          <w:rFonts w:ascii="宋体" w:hAnsi="宋体"/>
          <w:color w:val="000000"/>
          <w:kern w:val="0"/>
        </w:rPr>
        <w:t>安，衔铁恰好被吸下，注水系统停止工作，此时电流表示数</w:t>
      </w:r>
      <w:r w:rsidRPr="00123EBF">
        <w:rPr>
          <w:color w:val="000000"/>
          <w:kern w:val="0"/>
        </w:rPr>
        <w:t>I</w:t>
      </w:r>
      <w:r w:rsidRPr="00123EBF">
        <w:rPr>
          <w:color w:val="000000"/>
          <w:kern w:val="0"/>
          <w:vertAlign w:val="subscript"/>
        </w:rPr>
        <w:t>1</w:t>
      </w:r>
      <w:r w:rsidRPr="00123EBF">
        <w:rPr>
          <w:color w:val="000000"/>
          <w:kern w:val="0"/>
        </w:rPr>
        <w:t>=1</w:t>
      </w:r>
      <w:r w:rsidRPr="00123EBF">
        <w:rPr>
          <w:rFonts w:ascii="宋体" w:hAnsi="宋体"/>
          <w:color w:val="000000"/>
          <w:kern w:val="0"/>
        </w:rPr>
        <w:t>安；当水位下降到</w:t>
      </w:r>
      <w:smartTag w:uri="urn:schemas-microsoft-com:office:smarttags" w:element="chmetcnv">
        <w:smartTagPr>
          <w:attr w:name="UnitName" w:val="米"/>
          <w:attr w:name="TCSC" w:val="0"/>
          <w:attr w:name="SourceValue" w:val="1"/>
          <w:attr w:name="NumberType" w:val="1"/>
          <w:attr w:name="Negative" w:val="False"/>
          <w:attr w:name="HasSpace" w:val="False"/>
        </w:smartTagPr>
        <w:r w:rsidRPr="00123EBF">
          <w:rPr>
            <w:color w:val="000000"/>
            <w:kern w:val="0"/>
          </w:rPr>
          <w:t>1</w:t>
        </w:r>
        <w:r w:rsidRPr="00123EBF">
          <w:rPr>
            <w:rFonts w:ascii="宋体" w:hAnsi="宋体"/>
            <w:color w:val="000000"/>
            <w:kern w:val="0"/>
          </w:rPr>
          <w:t>米</w:t>
        </w:r>
      </w:smartTag>
      <w:r w:rsidRPr="00123EBF">
        <w:rPr>
          <w:rFonts w:ascii="宋体" w:hAnsi="宋体"/>
          <w:color w:val="000000"/>
          <w:kern w:val="0"/>
        </w:rPr>
        <w:t>时，衔铁恰好被拉起，注水系统开始给水箱注水，此时电流表示数</w:t>
      </w:r>
      <w:r w:rsidRPr="00123EBF">
        <w:rPr>
          <w:color w:val="000000"/>
          <w:kern w:val="0"/>
        </w:rPr>
        <w:t>I</w:t>
      </w:r>
      <w:r w:rsidRPr="00123EBF">
        <w:rPr>
          <w:color w:val="000000"/>
          <w:kern w:val="0"/>
          <w:vertAlign w:val="subscript"/>
        </w:rPr>
        <w:t>2</w:t>
      </w:r>
      <w:r w:rsidRPr="00123EBF">
        <w:rPr>
          <w:color w:val="000000"/>
          <w:kern w:val="0"/>
        </w:rPr>
        <w:t>=2</w:t>
      </w:r>
      <w:r w:rsidRPr="00123EBF">
        <w:rPr>
          <w:rFonts w:ascii="宋体" w:hAnsi="宋体"/>
          <w:color w:val="000000"/>
          <w:kern w:val="0"/>
        </w:rPr>
        <w:t>安。</w:t>
      </w:r>
      <w:r w:rsidRPr="00123EBF">
        <w:rPr>
          <w:kern w:val="0"/>
        </w:rPr>
        <w:br/>
      </w:r>
      <w:r>
        <w:rPr>
          <w:noProof/>
          <w:kern w:val="0"/>
        </w:rPr>
        <w:drawing>
          <wp:inline distT="0" distB="0" distL="0" distR="0" wp14:anchorId="3EF670BE" wp14:editId="0F50003E">
            <wp:extent cx="4219575" cy="2228850"/>
            <wp:effectExtent l="0" t="0" r="9525" b="0"/>
            <wp:docPr id="6" name="图片 6" descr="C:\Users\ADMINI~1\AppData\Local\Temp\ksohtml\wps8C0.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ADMINI~1\AppData\Local\Temp\ksohtml\wps8C0.tmp.png"/>
                    <pic:cNvPicPr>
                      <a:picLocks noChangeAspect="1" noChangeArrowheads="1"/>
                    </pic:cNvPicPr>
                  </pic:nvPicPr>
                  <pic:blipFill>
                    <a:blip r:embed="rId101" r:link="rId102">
                      <a:extLst>
                        <a:ext uri="{28A0092B-C50C-407E-A947-70E740481C1C}">
                          <a14:useLocalDpi xmlns:a14="http://schemas.microsoft.com/office/drawing/2010/main" val="0"/>
                        </a:ext>
                      </a:extLst>
                    </a:blip>
                    <a:srcRect/>
                    <a:stretch>
                      <a:fillRect/>
                    </a:stretch>
                  </pic:blipFill>
                  <pic:spPr bwMode="auto">
                    <a:xfrm>
                      <a:off x="0" y="0"/>
                      <a:ext cx="4219575" cy="2228850"/>
                    </a:xfrm>
                    <a:prstGeom prst="rect">
                      <a:avLst/>
                    </a:prstGeom>
                    <a:noFill/>
                    <a:ln>
                      <a:noFill/>
                    </a:ln>
                  </pic:spPr>
                </pic:pic>
              </a:graphicData>
            </a:graphic>
          </wp:inline>
        </w:drawing>
      </w:r>
    </w:p>
    <w:tbl>
      <w:tblPr>
        <w:tblW w:w="7182" w:type="dxa"/>
        <w:tblInd w:w="208" w:type="dxa"/>
        <w:tblLayout w:type="fixed"/>
        <w:tblLook w:val="04A0" w:firstRow="1" w:lastRow="0" w:firstColumn="1" w:lastColumn="0" w:noHBand="0" w:noVBand="1"/>
      </w:tblPr>
      <w:tblGrid>
        <w:gridCol w:w="2052"/>
        <w:gridCol w:w="570"/>
        <w:gridCol w:w="570"/>
        <w:gridCol w:w="570"/>
        <w:gridCol w:w="570"/>
        <w:gridCol w:w="570"/>
        <w:gridCol w:w="570"/>
        <w:gridCol w:w="570"/>
        <w:gridCol w:w="570"/>
        <w:gridCol w:w="570"/>
      </w:tblGrid>
      <w:tr w:rsidR="00860E31" w:rsidRPr="00123EBF" w:rsidTr="00490AFA">
        <w:tc>
          <w:tcPr>
            <w:tcW w:w="2052"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水位</w:t>
            </w:r>
            <w:r>
              <w:rPr>
                <w:color w:val="000000"/>
                <w:kern w:val="0"/>
              </w:rPr>
              <w:t>(</w:t>
            </w:r>
            <w:r w:rsidRPr="00123EBF">
              <w:rPr>
                <w:color w:val="000000"/>
                <w:kern w:val="0"/>
              </w:rPr>
              <w:t>米</w:t>
            </w:r>
            <w:r>
              <w:rPr>
                <w:color w:val="000000"/>
                <w:kern w:val="0"/>
              </w:rPr>
              <w:t>)</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0.25</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0.50</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0.75</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1.00</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1.25</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1.50</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1.75</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2.00</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2.25</w:t>
            </w:r>
          </w:p>
        </w:tc>
      </w:tr>
      <w:tr w:rsidR="00860E31" w:rsidRPr="00123EBF" w:rsidTr="00490AFA">
        <w:tc>
          <w:tcPr>
            <w:tcW w:w="2052"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压敏电阻</w:t>
            </w:r>
            <w:r w:rsidRPr="00123EBF">
              <w:rPr>
                <w:color w:val="000000"/>
                <w:kern w:val="0"/>
              </w:rPr>
              <w:t>R</w:t>
            </w:r>
            <w:r w:rsidRPr="00123EBF">
              <w:rPr>
                <w:color w:val="000000"/>
                <w:kern w:val="0"/>
                <w:vertAlign w:val="subscript"/>
              </w:rPr>
              <w:t>F</w:t>
            </w:r>
            <w:r w:rsidRPr="00123EBF">
              <w:rPr>
                <w:color w:val="000000"/>
                <w:kern w:val="0"/>
              </w:rPr>
              <w:t>阻值</w:t>
            </w:r>
            <w:r>
              <w:rPr>
                <w:color w:val="000000"/>
                <w:kern w:val="0"/>
              </w:rPr>
              <w:t>(</w:t>
            </w:r>
            <w:r w:rsidRPr="00123EBF">
              <w:rPr>
                <w:color w:val="000000"/>
                <w:kern w:val="0"/>
              </w:rPr>
              <w:t>欧</w:t>
            </w:r>
            <w:r>
              <w:rPr>
                <w:color w:val="000000"/>
                <w:kern w:val="0"/>
              </w:rPr>
              <w:t>)</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300</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200</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125</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90</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70</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65</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62</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60</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860E31" w:rsidRPr="00123EBF" w:rsidRDefault="00860E31" w:rsidP="00490AFA">
            <w:pPr>
              <w:spacing w:line="360" w:lineRule="auto"/>
              <w:jc w:val="center"/>
              <w:textAlignment w:val="center"/>
              <w:rPr>
                <w:kern w:val="0"/>
              </w:rPr>
            </w:pPr>
            <w:r w:rsidRPr="00123EBF">
              <w:rPr>
                <w:color w:val="000000"/>
                <w:kern w:val="0"/>
              </w:rPr>
              <w:t>59</w:t>
            </w:r>
          </w:p>
        </w:tc>
      </w:tr>
    </w:tbl>
    <w:p w:rsidR="00860E31" w:rsidRPr="00123EBF" w:rsidRDefault="00860E31" w:rsidP="00860E31">
      <w:pPr>
        <w:spacing w:line="360" w:lineRule="auto"/>
        <w:textAlignment w:val="center"/>
        <w:rPr>
          <w:rFonts w:ascii="Calibri" w:hAnsi="Calibri"/>
          <w:kern w:val="0"/>
          <w:szCs w:val="21"/>
        </w:rPr>
      </w:pPr>
      <w:r w:rsidRPr="00123EBF">
        <w:rPr>
          <w:color w:val="000000"/>
          <w:kern w:val="0"/>
        </w:rPr>
        <w:lastRenderedPageBreak/>
        <w:t>(1)</w:t>
      </w:r>
      <w:r w:rsidRPr="00123EBF">
        <w:rPr>
          <w:rFonts w:ascii="宋体" w:hAnsi="宋体"/>
          <w:color w:val="000000"/>
          <w:kern w:val="0"/>
        </w:rPr>
        <w:t>当水箱内水位达到</w:t>
      </w:r>
      <w:smartTag w:uri="urn:schemas-microsoft-com:office:smarttags" w:element="chmetcnv">
        <w:smartTagPr>
          <w:attr w:name="UnitName" w:val="米"/>
          <w:attr w:name="TCSC" w:val="0"/>
          <w:attr w:name="SourceValue" w:val="2"/>
          <w:attr w:name="NumberType" w:val="1"/>
          <w:attr w:name="Negative" w:val="False"/>
          <w:attr w:name="HasSpace" w:val="False"/>
        </w:smartTagPr>
        <w:r w:rsidRPr="00123EBF">
          <w:rPr>
            <w:color w:val="000000"/>
            <w:kern w:val="0"/>
          </w:rPr>
          <w:t>2</w:t>
        </w:r>
        <w:r w:rsidRPr="00123EBF">
          <w:rPr>
            <w:rFonts w:ascii="宋体" w:hAnsi="宋体"/>
            <w:color w:val="000000"/>
            <w:kern w:val="0"/>
          </w:rPr>
          <w:t>米</w:t>
        </w:r>
      </w:smartTag>
      <w:r w:rsidRPr="00123EBF">
        <w:rPr>
          <w:rFonts w:ascii="宋体" w:hAnsi="宋体"/>
          <w:color w:val="000000"/>
          <w:kern w:val="0"/>
        </w:rPr>
        <w:t>时，控制电路中压敏电阻</w:t>
      </w:r>
      <w:r w:rsidRPr="00123EBF">
        <w:rPr>
          <w:color w:val="000000"/>
          <w:kern w:val="0"/>
        </w:rPr>
        <w:t>R</w:t>
      </w:r>
      <w:r w:rsidRPr="00123EBF">
        <w:rPr>
          <w:color w:val="000000"/>
          <w:kern w:val="0"/>
          <w:vertAlign w:val="subscript"/>
        </w:rPr>
        <w:t>F</w:t>
      </w:r>
      <w:r w:rsidRPr="00123EBF">
        <w:rPr>
          <w:rFonts w:ascii="宋体" w:hAnsi="宋体"/>
          <w:color w:val="000000"/>
          <w:kern w:val="0"/>
        </w:rPr>
        <w:t>的功率为</w:t>
      </w:r>
      <w:r w:rsidRPr="00123EBF">
        <w:rPr>
          <w:color w:val="000000"/>
          <w:kern w:val="0"/>
        </w:rPr>
        <w:t>________</w:t>
      </w:r>
      <w:r w:rsidRPr="00123EBF">
        <w:rPr>
          <w:rFonts w:ascii="宋体" w:hAnsi="宋体"/>
          <w:color w:val="000000"/>
          <w:kern w:val="0"/>
        </w:rPr>
        <w:t xml:space="preserve">瓦。    </w:t>
      </w:r>
    </w:p>
    <w:p w:rsidR="00860E31" w:rsidRPr="00123EBF" w:rsidRDefault="00860E31" w:rsidP="00860E31">
      <w:pPr>
        <w:spacing w:line="360" w:lineRule="auto"/>
        <w:textAlignment w:val="center"/>
        <w:rPr>
          <w:kern w:val="0"/>
        </w:rPr>
      </w:pPr>
      <w:r w:rsidRPr="00123EBF">
        <w:rPr>
          <w:color w:val="000000"/>
          <w:kern w:val="0"/>
        </w:rPr>
        <w:t>(2)</w:t>
      </w:r>
      <w:r w:rsidRPr="00123EBF">
        <w:rPr>
          <w:rFonts w:ascii="宋体" w:hAnsi="宋体"/>
          <w:color w:val="000000"/>
          <w:kern w:val="0"/>
        </w:rPr>
        <w:t>当水箱内水位下降到</w:t>
      </w:r>
      <w:smartTag w:uri="urn:schemas-microsoft-com:office:smarttags" w:element="chmetcnv">
        <w:smartTagPr>
          <w:attr w:name="UnitName" w:val="米"/>
          <w:attr w:name="TCSC" w:val="0"/>
          <w:attr w:name="SourceValue" w:val="1"/>
          <w:attr w:name="NumberType" w:val="1"/>
          <w:attr w:name="Negative" w:val="False"/>
          <w:attr w:name="HasSpace" w:val="False"/>
        </w:smartTagPr>
        <w:r w:rsidRPr="00123EBF">
          <w:rPr>
            <w:color w:val="000000"/>
            <w:kern w:val="0"/>
          </w:rPr>
          <w:t>1</w:t>
        </w:r>
        <w:r w:rsidRPr="00123EBF">
          <w:rPr>
            <w:rFonts w:ascii="宋体" w:hAnsi="宋体"/>
            <w:color w:val="000000"/>
            <w:kern w:val="0"/>
          </w:rPr>
          <w:t>米</w:t>
        </w:r>
      </w:smartTag>
      <w:r w:rsidRPr="00123EBF">
        <w:rPr>
          <w:rFonts w:ascii="宋体" w:hAnsi="宋体"/>
          <w:color w:val="000000"/>
          <w:kern w:val="0"/>
        </w:rPr>
        <w:t>时，通过电磁铁线圈的电流</w:t>
      </w:r>
      <w:r w:rsidRPr="00123EBF">
        <w:rPr>
          <w:color w:val="000000"/>
          <w:kern w:val="0"/>
        </w:rPr>
        <w:t>I</w:t>
      </w:r>
      <w:r w:rsidRPr="00123EBF">
        <w:rPr>
          <w:color w:val="000000"/>
          <w:kern w:val="0"/>
          <w:vertAlign w:val="subscript"/>
        </w:rPr>
        <w:t>b</w:t>
      </w:r>
      <w:r w:rsidRPr="00123EBF">
        <w:rPr>
          <w:rFonts w:ascii="宋体" w:hAnsi="宋体"/>
          <w:color w:val="000000"/>
          <w:kern w:val="0"/>
        </w:rPr>
        <w:t>为多少安？</w:t>
      </w:r>
      <w:r w:rsidRPr="00123EBF">
        <w:rPr>
          <w:color w:val="000000"/>
          <w:kern w:val="0"/>
        </w:rPr>
        <w:t xml:space="preserve">    </w:t>
      </w:r>
    </w:p>
    <w:p w:rsidR="00860E31" w:rsidRPr="00123EBF" w:rsidRDefault="00860E31" w:rsidP="00860E31">
      <w:pPr>
        <w:spacing w:line="360" w:lineRule="auto"/>
        <w:textAlignment w:val="center"/>
        <w:rPr>
          <w:kern w:val="0"/>
        </w:rPr>
      </w:pPr>
      <w:r w:rsidRPr="00123EBF">
        <w:rPr>
          <w:color w:val="000000"/>
          <w:kern w:val="0"/>
        </w:rPr>
        <w:t>(3)</w:t>
      </w:r>
      <w:r w:rsidRPr="00123EBF">
        <w:rPr>
          <w:rFonts w:ascii="宋体" w:hAnsi="宋体"/>
          <w:color w:val="000000"/>
          <w:kern w:val="0"/>
        </w:rPr>
        <w:t>已知喷淋系统一直给草坪喷水，每秒钟喷水恒为</w:t>
      </w:r>
      <w:smartTag w:uri="urn:schemas-microsoft-com:office:smarttags" w:element="chmetcnv">
        <w:smartTagPr>
          <w:attr w:name="UnitName" w:val="米"/>
          <w:attr w:name="TCSC" w:val="0"/>
          <w:attr w:name="SourceValue" w:val=".001"/>
          <w:attr w:name="NumberType" w:val="1"/>
          <w:attr w:name="Negative" w:val="False"/>
          <w:attr w:name="HasSpace" w:val="False"/>
        </w:smartTagPr>
        <w:r w:rsidRPr="00123EBF">
          <w:rPr>
            <w:color w:val="000000"/>
            <w:kern w:val="0"/>
          </w:rPr>
          <w:t>0.001</w:t>
        </w:r>
        <w:r w:rsidRPr="00123EBF">
          <w:rPr>
            <w:rFonts w:ascii="宋体" w:hAnsi="宋体"/>
            <w:color w:val="000000"/>
            <w:kern w:val="0"/>
          </w:rPr>
          <w:t>米</w:t>
        </w:r>
      </w:smartTag>
      <w:r w:rsidRPr="00123EBF">
        <w:rPr>
          <w:color w:val="000000"/>
          <w:kern w:val="0"/>
          <w:vertAlign w:val="superscript"/>
        </w:rPr>
        <w:t>3</w:t>
      </w:r>
      <w:r w:rsidRPr="00123EBF">
        <w:rPr>
          <w:rFonts w:ascii="宋体" w:hAnsi="宋体"/>
          <w:color w:val="000000"/>
          <w:kern w:val="0"/>
        </w:rPr>
        <w:t>；注水系统工作时，每秒钟给水箱注水恒为</w:t>
      </w:r>
      <w:smartTag w:uri="urn:schemas-microsoft-com:office:smarttags" w:element="chmetcnv">
        <w:smartTagPr>
          <w:attr w:name="UnitName" w:val="米"/>
          <w:attr w:name="TCSC" w:val="0"/>
          <w:attr w:name="SourceValue" w:val=".005"/>
          <w:attr w:name="NumberType" w:val="1"/>
          <w:attr w:name="Negative" w:val="False"/>
          <w:attr w:name="HasSpace" w:val="False"/>
        </w:smartTagPr>
        <w:r w:rsidRPr="00123EBF">
          <w:rPr>
            <w:color w:val="000000"/>
            <w:kern w:val="0"/>
          </w:rPr>
          <w:t>0.005</w:t>
        </w:r>
        <w:r w:rsidRPr="00123EBF">
          <w:rPr>
            <w:rFonts w:ascii="宋体" w:hAnsi="宋体"/>
            <w:color w:val="000000"/>
            <w:kern w:val="0"/>
          </w:rPr>
          <w:t>米</w:t>
        </w:r>
      </w:smartTag>
      <w:r w:rsidRPr="00123EBF">
        <w:rPr>
          <w:color w:val="000000"/>
          <w:kern w:val="0"/>
          <w:vertAlign w:val="superscript"/>
        </w:rPr>
        <w:t>3</w:t>
      </w:r>
      <w:r w:rsidRPr="00123EBF">
        <w:rPr>
          <w:rFonts w:ascii="宋体" w:hAnsi="宋体"/>
          <w:color w:val="000000"/>
          <w:kern w:val="0"/>
        </w:rPr>
        <w:t>。求相邻两次开始给水箱注水的这段时间内，工作电路消耗的电能。</w:t>
      </w:r>
      <w:r w:rsidRPr="00123EBF">
        <w:rPr>
          <w:color w:val="000000"/>
          <w:kern w:val="0"/>
        </w:rPr>
        <w:t xml:space="preserve">    </w:t>
      </w:r>
    </w:p>
    <w:p w:rsidR="00860E31" w:rsidRDefault="00860E31" w:rsidP="00860E31">
      <w:pPr>
        <w:spacing w:line="360" w:lineRule="auto"/>
        <w:textAlignment w:val="center"/>
        <w:rPr>
          <w:rFonts w:ascii="宋体" w:hAnsi="宋体" w:hint="eastAsia"/>
          <w:color w:val="0000FF"/>
          <w:kern w:val="0"/>
        </w:rPr>
      </w:pPr>
    </w:p>
    <w:p w:rsidR="00860E31" w:rsidRPr="00123EBF" w:rsidRDefault="00860E31" w:rsidP="00860E31">
      <w:pPr>
        <w:spacing w:line="360" w:lineRule="auto"/>
        <w:textAlignment w:val="center"/>
        <w:rPr>
          <w:kern w:val="0"/>
          <w:szCs w:val="21"/>
        </w:rPr>
      </w:pPr>
      <w:r w:rsidRPr="00123EBF">
        <w:rPr>
          <w:color w:val="000000"/>
          <w:kern w:val="0"/>
        </w:rPr>
        <w:t xml:space="preserve"> </w:t>
      </w:r>
    </w:p>
    <w:p w:rsidR="00860E31" w:rsidRPr="00123EBF" w:rsidRDefault="00860E31" w:rsidP="00860E31">
      <w:pPr>
        <w:spacing w:line="360" w:lineRule="auto"/>
        <w:textAlignment w:val="center"/>
        <w:rPr>
          <w:rFonts w:hint="eastAsia"/>
          <w:kern w:val="0"/>
        </w:rPr>
      </w:pPr>
    </w:p>
    <w:p w:rsidR="00860E31" w:rsidRPr="00123EBF" w:rsidRDefault="00860E31" w:rsidP="00860E31">
      <w:pPr>
        <w:spacing w:line="360" w:lineRule="auto"/>
        <w:textAlignment w:val="center"/>
        <w:rPr>
          <w:rFonts w:hint="eastAsia"/>
          <w:kern w:val="0"/>
        </w:rPr>
      </w:pPr>
    </w:p>
    <w:p w:rsidR="00860E31" w:rsidRPr="00123EBF" w:rsidRDefault="00860E31" w:rsidP="00860E31">
      <w:pPr>
        <w:spacing w:line="360" w:lineRule="auto"/>
        <w:textAlignment w:val="center"/>
        <w:rPr>
          <w:rFonts w:hint="eastAsia"/>
          <w:kern w:val="0"/>
        </w:rPr>
      </w:pPr>
    </w:p>
    <w:p w:rsidR="00860E31" w:rsidRPr="00123EBF" w:rsidRDefault="00860E31" w:rsidP="00860E31">
      <w:pPr>
        <w:spacing w:line="360" w:lineRule="auto"/>
        <w:textAlignment w:val="center"/>
        <w:rPr>
          <w:rFonts w:hint="eastAsia"/>
          <w:kern w:val="0"/>
        </w:rPr>
      </w:pPr>
    </w:p>
    <w:p w:rsidR="00860E31" w:rsidRPr="00123EBF" w:rsidRDefault="00860E31" w:rsidP="00860E31">
      <w:pPr>
        <w:spacing w:line="360" w:lineRule="auto"/>
        <w:textAlignment w:val="center"/>
        <w:rPr>
          <w:kern w:val="0"/>
        </w:rPr>
      </w:pPr>
    </w:p>
    <w:p w:rsidR="00860E31" w:rsidRPr="00123EBF" w:rsidRDefault="00860E31" w:rsidP="00860E31">
      <w:pPr>
        <w:spacing w:line="360" w:lineRule="auto"/>
        <w:textAlignment w:val="center"/>
        <w:rPr>
          <w:kern w:val="0"/>
        </w:rPr>
      </w:pPr>
    </w:p>
    <w:p w:rsidR="00860E31" w:rsidRPr="00123EBF" w:rsidRDefault="00860E31" w:rsidP="00860E31">
      <w:pPr>
        <w:spacing w:line="360" w:lineRule="auto"/>
        <w:textAlignment w:val="center"/>
        <w:rPr>
          <w:kern w:val="0"/>
        </w:rPr>
      </w:pPr>
    </w:p>
    <w:p w:rsidR="00860E31" w:rsidRPr="00123EBF" w:rsidRDefault="00860E31" w:rsidP="00860E31">
      <w:pPr>
        <w:spacing w:line="360" w:lineRule="auto"/>
        <w:textAlignment w:val="center"/>
        <w:rPr>
          <w:rFonts w:hint="eastAsia"/>
          <w:kern w:val="0"/>
        </w:rPr>
      </w:pPr>
    </w:p>
    <w:p w:rsidR="005B425F" w:rsidRPr="00860E31" w:rsidRDefault="005B425F"/>
    <w:sectPr w:rsidR="005B425F" w:rsidRPr="00860E31" w:rsidSect="00152218">
      <w:headerReference w:type="even" r:id="rId103"/>
      <w:headerReference w:type="default" r:id="rId104"/>
      <w:footerReference w:type="even" r:id="rId105"/>
      <w:footerReference w:type="default" r:id="rId106"/>
      <w:headerReference w:type="first" r:id="rId107"/>
      <w:footerReference w:type="first" r:id="rId108"/>
      <w:pgSz w:w="11907" w:h="16839" w:code="9"/>
      <w:pgMar w:top="1417" w:right="1417" w:bottom="1417" w:left="1417" w:header="850" w:footer="992" w:gutter="0"/>
      <w:cols w:space="720"/>
      <w:docGrid w:type="lines" w:linePitch="312" w:charSpace="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F3E" w:rsidRDefault="00F42F3E" w:rsidP="00860E31">
      <w:r>
        <w:separator/>
      </w:r>
    </w:p>
  </w:endnote>
  <w:endnote w:type="continuationSeparator" w:id="0">
    <w:p w:rsidR="00F42F3E" w:rsidRDefault="00F42F3E" w:rsidP="0086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D5" w:rsidRDefault="00F42F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D5" w:rsidRPr="00F42AD5" w:rsidRDefault="00F42F3E" w:rsidP="00F42AD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D5" w:rsidRDefault="00F42F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F3E" w:rsidRDefault="00F42F3E" w:rsidP="00860E31">
      <w:r>
        <w:separator/>
      </w:r>
    </w:p>
  </w:footnote>
  <w:footnote w:type="continuationSeparator" w:id="0">
    <w:p w:rsidR="00F42F3E" w:rsidRDefault="00F42F3E" w:rsidP="00860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D5" w:rsidRDefault="00F42F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218" w:rsidRPr="00F42AD5" w:rsidRDefault="00F42F3E" w:rsidP="00F42AD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AD5" w:rsidRDefault="00F42F3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F4D"/>
    <w:rsid w:val="0028418E"/>
    <w:rsid w:val="005B425F"/>
    <w:rsid w:val="00860E31"/>
    <w:rsid w:val="00C12F4D"/>
    <w:rsid w:val="00F42F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E3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0E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60E31"/>
    <w:rPr>
      <w:sz w:val="18"/>
      <w:szCs w:val="18"/>
    </w:rPr>
  </w:style>
  <w:style w:type="paragraph" w:styleId="a4">
    <w:name w:val="footer"/>
    <w:basedOn w:val="a"/>
    <w:link w:val="Char0"/>
    <w:uiPriority w:val="99"/>
    <w:unhideWhenUsed/>
    <w:rsid w:val="00860E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60E31"/>
    <w:rPr>
      <w:sz w:val="18"/>
      <w:szCs w:val="18"/>
    </w:rPr>
  </w:style>
  <w:style w:type="character" w:styleId="a5">
    <w:name w:val="Hyperlink"/>
    <w:rsid w:val="00860E31"/>
    <w:rPr>
      <w:color w:val="0000FF"/>
      <w:u w:val="single"/>
    </w:rPr>
  </w:style>
  <w:style w:type="character" w:styleId="a6">
    <w:name w:val="FollowedHyperlink"/>
    <w:rsid w:val="00860E31"/>
    <w:rPr>
      <w:color w:val="954F72"/>
      <w:u w:val="single"/>
    </w:rPr>
  </w:style>
  <w:style w:type="character" w:customStyle="1" w:styleId="Char1">
    <w:name w:val="批注框文本 Char"/>
    <w:link w:val="a7"/>
    <w:rsid w:val="00860E31"/>
    <w:rPr>
      <w:sz w:val="18"/>
      <w:szCs w:val="18"/>
    </w:rPr>
  </w:style>
  <w:style w:type="paragraph" w:styleId="a7">
    <w:name w:val="Balloon Text"/>
    <w:basedOn w:val="a"/>
    <w:link w:val="Char1"/>
    <w:rsid w:val="00860E31"/>
    <w:rPr>
      <w:rFonts w:asciiTheme="minorHAnsi" w:eastAsiaTheme="minorEastAsia" w:hAnsiTheme="minorHAnsi" w:cstheme="minorBidi"/>
      <w:sz w:val="18"/>
      <w:szCs w:val="18"/>
    </w:rPr>
  </w:style>
  <w:style w:type="character" w:customStyle="1" w:styleId="Char10">
    <w:name w:val="批注框文本 Char1"/>
    <w:basedOn w:val="a0"/>
    <w:uiPriority w:val="99"/>
    <w:semiHidden/>
    <w:rsid w:val="00860E31"/>
    <w:rPr>
      <w:rFonts w:ascii="Times New Roman" w:eastAsia="宋体" w:hAnsi="Times New Roman" w:cs="Times New Roman"/>
      <w:sz w:val="18"/>
      <w:szCs w:val="18"/>
    </w:rPr>
  </w:style>
  <w:style w:type="paragraph" w:styleId="a8">
    <w:name w:val="Normal (Web)"/>
    <w:basedOn w:val="a"/>
    <w:rsid w:val="00860E31"/>
    <w:pPr>
      <w:widowControl/>
      <w:spacing w:before="100" w:beforeAutospacing="1" w:after="100" w:afterAutospacing="1"/>
      <w:jc w:val="left"/>
    </w:pPr>
    <w:rPr>
      <w:rFonts w:ascii="宋体" w:hAnsi="宋体" w:cs="宋体"/>
      <w:sz w:val="24"/>
    </w:rPr>
  </w:style>
  <w:style w:type="table" w:styleId="a9">
    <w:name w:val="Table Grid"/>
    <w:basedOn w:val="a1"/>
    <w:rsid w:val="00860E31"/>
    <w:pPr>
      <w:widowControl w:val="0"/>
      <w:adjustRightInd w:val="0"/>
      <w:spacing w:line="312" w:lineRule="atLeast"/>
      <w:jc w:val="both"/>
      <w:textAlignment w:val="baseline"/>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E3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0E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60E31"/>
    <w:rPr>
      <w:sz w:val="18"/>
      <w:szCs w:val="18"/>
    </w:rPr>
  </w:style>
  <w:style w:type="paragraph" w:styleId="a4">
    <w:name w:val="footer"/>
    <w:basedOn w:val="a"/>
    <w:link w:val="Char0"/>
    <w:uiPriority w:val="99"/>
    <w:unhideWhenUsed/>
    <w:rsid w:val="00860E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60E31"/>
    <w:rPr>
      <w:sz w:val="18"/>
      <w:szCs w:val="18"/>
    </w:rPr>
  </w:style>
  <w:style w:type="character" w:styleId="a5">
    <w:name w:val="Hyperlink"/>
    <w:rsid w:val="00860E31"/>
    <w:rPr>
      <w:color w:val="0000FF"/>
      <w:u w:val="single"/>
    </w:rPr>
  </w:style>
  <w:style w:type="character" w:styleId="a6">
    <w:name w:val="FollowedHyperlink"/>
    <w:rsid w:val="00860E31"/>
    <w:rPr>
      <w:color w:val="954F72"/>
      <w:u w:val="single"/>
    </w:rPr>
  </w:style>
  <w:style w:type="character" w:customStyle="1" w:styleId="Char1">
    <w:name w:val="批注框文本 Char"/>
    <w:link w:val="a7"/>
    <w:rsid w:val="00860E31"/>
    <w:rPr>
      <w:sz w:val="18"/>
      <w:szCs w:val="18"/>
    </w:rPr>
  </w:style>
  <w:style w:type="paragraph" w:styleId="a7">
    <w:name w:val="Balloon Text"/>
    <w:basedOn w:val="a"/>
    <w:link w:val="Char1"/>
    <w:rsid w:val="00860E31"/>
    <w:rPr>
      <w:rFonts w:asciiTheme="minorHAnsi" w:eastAsiaTheme="minorEastAsia" w:hAnsiTheme="minorHAnsi" w:cstheme="minorBidi"/>
      <w:sz w:val="18"/>
      <w:szCs w:val="18"/>
    </w:rPr>
  </w:style>
  <w:style w:type="character" w:customStyle="1" w:styleId="Char10">
    <w:name w:val="批注框文本 Char1"/>
    <w:basedOn w:val="a0"/>
    <w:uiPriority w:val="99"/>
    <w:semiHidden/>
    <w:rsid w:val="00860E31"/>
    <w:rPr>
      <w:rFonts w:ascii="Times New Roman" w:eastAsia="宋体" w:hAnsi="Times New Roman" w:cs="Times New Roman"/>
      <w:sz w:val="18"/>
      <w:szCs w:val="18"/>
    </w:rPr>
  </w:style>
  <w:style w:type="paragraph" w:styleId="a8">
    <w:name w:val="Normal (Web)"/>
    <w:basedOn w:val="a"/>
    <w:rsid w:val="00860E31"/>
    <w:pPr>
      <w:widowControl/>
      <w:spacing w:before="100" w:beforeAutospacing="1" w:after="100" w:afterAutospacing="1"/>
      <w:jc w:val="left"/>
    </w:pPr>
    <w:rPr>
      <w:rFonts w:ascii="宋体" w:hAnsi="宋体" w:cs="宋体"/>
      <w:sz w:val="24"/>
    </w:rPr>
  </w:style>
  <w:style w:type="table" w:styleId="a9">
    <w:name w:val="Table Grid"/>
    <w:basedOn w:val="a1"/>
    <w:rsid w:val="00860E31"/>
    <w:pPr>
      <w:widowControl w:val="0"/>
      <w:adjustRightInd w:val="0"/>
      <w:spacing w:line="312" w:lineRule="atLeast"/>
      <w:jc w:val="both"/>
      <w:textAlignment w:val="baseline"/>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file:///C:\Users\ADMINI~1\AppData\Local\Temp\ksohtml\wps106D.tmp.jpg" TargetMode="External"/><Relationship Id="rId42" Type="http://schemas.openxmlformats.org/officeDocument/2006/relationships/image" Target="media/image19.jpeg"/><Relationship Id="rId47" Type="http://schemas.openxmlformats.org/officeDocument/2006/relationships/image" Target="file:///C:\Users\ADMINI~1\AppData\Local\Temp\ksohtml\wps9801.tmp.jpg" TargetMode="External"/><Relationship Id="rId63" Type="http://schemas.openxmlformats.org/officeDocument/2006/relationships/image" Target="file:///C:\Users\ADMINI~1\AppData\Local\Temp\ksohtml\wpsD57.tmp.png" TargetMode="External"/><Relationship Id="rId68" Type="http://schemas.openxmlformats.org/officeDocument/2006/relationships/image" Target="media/image32.jpeg"/><Relationship Id="rId84" Type="http://schemas.openxmlformats.org/officeDocument/2006/relationships/image" Target="file:///C:\Users\ADMINI~1\AppData\Local\Temp\ksohtml\wps716F.tmp.jpg" TargetMode="External"/><Relationship Id="rId89" Type="http://schemas.openxmlformats.org/officeDocument/2006/relationships/image" Target="media/image44.jpeg"/><Relationship Id="rId2" Type="http://schemas.microsoft.com/office/2007/relationships/stylesWithEffects" Target="stylesWithEffects.xml"/><Relationship Id="rId16" Type="http://schemas.openxmlformats.org/officeDocument/2006/relationships/image" Target="media/image6.png"/><Relationship Id="rId29" Type="http://schemas.openxmlformats.org/officeDocument/2006/relationships/image" Target="file:///C:\Users\ADMINI~1\AppData\Local\Temp\ksohtml\wps5C4F.tmp.jpg" TargetMode="External"/><Relationship Id="rId107" Type="http://schemas.openxmlformats.org/officeDocument/2006/relationships/header" Target="header3.xml"/><Relationship Id="rId11" Type="http://schemas.openxmlformats.org/officeDocument/2006/relationships/image" Target="file:///C:\Users\ADMINI~1\AppData\Local\Temp\ksohtml\wpsBB94.tmp.jpg"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image" Target="file:///C:\Users\ADMINI~1\AppData\Local\Temp\ksohtml\wps6661.tmp.jpg" TargetMode="External"/><Relationship Id="rId40" Type="http://schemas.openxmlformats.org/officeDocument/2006/relationships/image" Target="media/image18.jpeg"/><Relationship Id="rId45" Type="http://schemas.openxmlformats.org/officeDocument/2006/relationships/image" Target="file:///C:\Users\ADMINI~1\AppData\Local\Temp\ksohtml\wps9580.tmp.jpg" TargetMode="External"/><Relationship Id="rId53" Type="http://schemas.openxmlformats.org/officeDocument/2006/relationships/image" Target="file:///C:\Users\ADMINI~1\AppData\Local\Temp\ksohtml\wpsD986.tmp.jpg" TargetMode="External"/><Relationship Id="rId58" Type="http://schemas.openxmlformats.org/officeDocument/2006/relationships/image" Target="media/image27.jpeg"/><Relationship Id="rId66" Type="http://schemas.openxmlformats.org/officeDocument/2006/relationships/image" Target="media/image31.jpeg"/><Relationship Id="rId74" Type="http://schemas.openxmlformats.org/officeDocument/2006/relationships/image" Target="file:///C:\Users\ADMINI~1\AppData\Local\Temp\ksohtml\wpsB416.tmp.jpg" TargetMode="External"/><Relationship Id="rId79" Type="http://schemas.openxmlformats.org/officeDocument/2006/relationships/image" Target="file:///C:\Users\ADMINI~1\AppData\Local\Temp\ksohtml\wpsFB25.tmp.jpg" TargetMode="External"/><Relationship Id="rId87" Type="http://schemas.openxmlformats.org/officeDocument/2006/relationships/image" Target="media/image43.png"/><Relationship Id="rId102" Type="http://schemas.openxmlformats.org/officeDocument/2006/relationships/image" Target="file:///C:\Users\ADMINI~1\AppData\Local\Temp\ksohtml\wps8C0.tmp.png" TargetMode="External"/><Relationship Id="rId110"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file:///C:\Users\ADMINI~1\AppData\Local\Temp\ksohtml\wpsAD6.tmp.jpg" TargetMode="External"/><Relationship Id="rId82" Type="http://schemas.openxmlformats.org/officeDocument/2006/relationships/image" Target="file:///C:\Users\ADMINI~1\AppData\Local\Temp\ksohtml\wps4A11.tmp.jpg" TargetMode="External"/><Relationship Id="rId90" Type="http://schemas.openxmlformats.org/officeDocument/2006/relationships/image" Target="file:///C:\Users\ADMINI~1\AppData\Local\Temp\ksohtml\wpsC426.tmp.jpg" TargetMode="External"/><Relationship Id="rId95" Type="http://schemas.openxmlformats.org/officeDocument/2006/relationships/image" Target="media/image47.jpeg"/><Relationship Id="rId19" Type="http://schemas.openxmlformats.org/officeDocument/2006/relationships/image" Target="file:///C:\Users\ADMINI~1\AppData\Local\Temp\ksohtml\wpsC586.tmp.pn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file:///C:\Users\ADMINI~1\AppData\Local\Temp\ksohtml\wps17FE.tmp.jpg" TargetMode="External"/><Relationship Id="rId30" Type="http://schemas.openxmlformats.org/officeDocument/2006/relationships/image" Target="media/image13.jpeg"/><Relationship Id="rId35" Type="http://schemas.openxmlformats.org/officeDocument/2006/relationships/image" Target="file:///C:\Users\ADMINI~1\AppData\Local\Temp\ksohtml\wps63E1.tmp.jpg" TargetMode="External"/><Relationship Id="rId43" Type="http://schemas.openxmlformats.org/officeDocument/2006/relationships/image" Target="file:///C:\Users\ADMINI~1\AppData\Local\Temp\ksohtml\wps92FF.tmp.jpg" TargetMode="External"/><Relationship Id="rId48" Type="http://schemas.openxmlformats.org/officeDocument/2006/relationships/image" Target="media/image22.png"/><Relationship Id="rId56" Type="http://schemas.openxmlformats.org/officeDocument/2006/relationships/image" Target="media/image26.jpeg"/><Relationship Id="rId64" Type="http://schemas.openxmlformats.org/officeDocument/2006/relationships/image" Target="media/image30.jpeg"/><Relationship Id="rId69" Type="http://schemas.openxmlformats.org/officeDocument/2006/relationships/image" Target="file:///C:\Users\ADMINI~1\AppData\Local\Temp\ksohtml\wps8D23.tmp.jpg" TargetMode="External"/><Relationship Id="rId77" Type="http://schemas.openxmlformats.org/officeDocument/2006/relationships/image" Target="media/image37.png"/><Relationship Id="rId100" Type="http://schemas.openxmlformats.org/officeDocument/2006/relationships/image" Target="file:///C:\Users\ADMINI~1\AppData\Local\Temp\ksohtml\wpsA162.tmp.jpg" TargetMode="External"/><Relationship Id="rId105"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image" Target="file:///C:\Users\ADMINI~1\AppData\Local\Temp\ksohtml\wpsBEF3.tmp.jpg" TargetMode="External"/><Relationship Id="rId72" Type="http://schemas.openxmlformats.org/officeDocument/2006/relationships/image" Target="file:///C:\Users\ADMINI~1\AppData\Local\Temp\ksohtml\wpsB185.tmp.png" TargetMode="External"/><Relationship Id="rId80" Type="http://schemas.openxmlformats.org/officeDocument/2006/relationships/image" Target="media/image39.png"/><Relationship Id="rId85" Type="http://schemas.openxmlformats.org/officeDocument/2006/relationships/image" Target="media/image42.png"/><Relationship Id="rId93" Type="http://schemas.openxmlformats.org/officeDocument/2006/relationships/image" Target="media/image46.png"/><Relationship Id="rId98" Type="http://schemas.openxmlformats.org/officeDocument/2006/relationships/image" Target="file:///C:\Users\ADMINI~1\AppData\Local\Temp\ksohtml\wps4138.tmp.jpg"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file:///C:\Users\ADMINI~1\AppData\Local\Temp\ksohtml\wpsC306.tmp.png" TargetMode="External"/><Relationship Id="rId25" Type="http://schemas.openxmlformats.org/officeDocument/2006/relationships/image" Target="file:///C:\Users\ADMINI~1\AppData\Local\Temp\ksohtml\wps158D.tmp.jpg" TargetMode="External"/><Relationship Id="rId33" Type="http://schemas.openxmlformats.org/officeDocument/2006/relationships/image" Target="file:///C:\Users\ADMINI~1\AppData\Local\Temp\ksohtml\wps6160.tmp.jpg" TargetMode="External"/><Relationship Id="rId38" Type="http://schemas.openxmlformats.org/officeDocument/2006/relationships/image" Target="media/image17.jpeg"/><Relationship Id="rId46" Type="http://schemas.openxmlformats.org/officeDocument/2006/relationships/image" Target="media/image21.jpeg"/><Relationship Id="rId59" Type="http://schemas.openxmlformats.org/officeDocument/2006/relationships/image" Target="file:///C:\Users\ADMINI~1\AppData\Local\Temp\ksohtml\wps865.tmp.jpg" TargetMode="External"/><Relationship Id="rId67" Type="http://schemas.openxmlformats.org/officeDocument/2006/relationships/image" Target="file:///C:\Users\ADMINI~1\AppData\Local\Temp\ksohtml\wps6345.tmp.jpg" TargetMode="External"/><Relationship Id="rId103" Type="http://schemas.openxmlformats.org/officeDocument/2006/relationships/header" Target="header1.xml"/><Relationship Id="rId108" Type="http://schemas.openxmlformats.org/officeDocument/2006/relationships/footer" Target="footer3.xml"/><Relationship Id="rId20" Type="http://schemas.openxmlformats.org/officeDocument/2006/relationships/image" Target="media/image8.jpeg"/><Relationship Id="rId41" Type="http://schemas.openxmlformats.org/officeDocument/2006/relationships/image" Target="file:///C:\Users\ADMINI~1\AppData\Local\Temp\ksohtml\wps907F.tmp.jpg" TargetMode="External"/><Relationship Id="rId54" Type="http://schemas.openxmlformats.org/officeDocument/2006/relationships/image" Target="media/image25.jpeg"/><Relationship Id="rId62" Type="http://schemas.openxmlformats.org/officeDocument/2006/relationships/image" Target="media/image29.png"/><Relationship Id="rId70" Type="http://schemas.openxmlformats.org/officeDocument/2006/relationships/image" Target="media/image33.png"/><Relationship Id="rId75" Type="http://schemas.openxmlformats.org/officeDocument/2006/relationships/image" Target="media/image36.png"/><Relationship Id="rId83" Type="http://schemas.openxmlformats.org/officeDocument/2006/relationships/image" Target="media/image41.jpeg"/><Relationship Id="rId88" Type="http://schemas.openxmlformats.org/officeDocument/2006/relationships/image" Target="file:///C:\Users\ADMINI~1\AppData\Local\Temp\ksohtml\wps9B01.tmp.png" TargetMode="External"/><Relationship Id="rId91" Type="http://schemas.openxmlformats.org/officeDocument/2006/relationships/image" Target="media/image45.png"/><Relationship Id="rId96" Type="http://schemas.openxmlformats.org/officeDocument/2006/relationships/image" Target="file:///C:\Users\ADMINI~1\AppData\Local\Temp\ksohtml\wps167D.tmp.jpg"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file:///C:\Users\ADMINI~1\AppData\Local\Temp\ksohtml\wpsC085.tmp.jpg" TargetMode="External"/><Relationship Id="rId23" Type="http://schemas.openxmlformats.org/officeDocument/2006/relationships/image" Target="file:///C:\Users\ADMINI~1\AppData\Local\Temp\ksohtml\wps130D.tmp.jpg" TargetMode="External"/><Relationship Id="rId28" Type="http://schemas.openxmlformats.org/officeDocument/2006/relationships/image" Target="media/image12.jpeg"/><Relationship Id="rId36" Type="http://schemas.openxmlformats.org/officeDocument/2006/relationships/image" Target="media/image16.jpeg"/><Relationship Id="rId49" Type="http://schemas.openxmlformats.org/officeDocument/2006/relationships/image" Target="file:///C:\Users\ADMINI~1\AppData\Local\Temp\ksohtml\wpsBC63.tmp.png" TargetMode="External"/><Relationship Id="rId57" Type="http://schemas.openxmlformats.org/officeDocument/2006/relationships/image" Target="file:///C:\Users\ADMINI~1\AppData\Local\Temp\ksohtml\wps5E5.tmp.jpg" TargetMode="External"/><Relationship Id="rId106" Type="http://schemas.openxmlformats.org/officeDocument/2006/relationships/footer" Target="footer2.xml"/><Relationship Id="rId10" Type="http://schemas.openxmlformats.org/officeDocument/2006/relationships/image" Target="media/image3.jpeg"/><Relationship Id="rId31" Type="http://schemas.openxmlformats.org/officeDocument/2006/relationships/image" Target="file:///C:\Users\ADMINI~1\AppData\Local\Temp\ksohtml\wps5EEF.tmp.jpg" TargetMode="External"/><Relationship Id="rId44" Type="http://schemas.openxmlformats.org/officeDocument/2006/relationships/image" Target="media/image20.jpeg"/><Relationship Id="rId52" Type="http://schemas.openxmlformats.org/officeDocument/2006/relationships/image" Target="media/image24.jpeg"/><Relationship Id="rId60" Type="http://schemas.openxmlformats.org/officeDocument/2006/relationships/image" Target="media/image28.jpeg"/><Relationship Id="rId65" Type="http://schemas.openxmlformats.org/officeDocument/2006/relationships/image" Target="file:///C:\Users\ADMINI~1\AppData\Local\Temp\ksohtml\wps3B3B.tmp.jpg" TargetMode="External"/><Relationship Id="rId73" Type="http://schemas.openxmlformats.org/officeDocument/2006/relationships/image" Target="media/image35.jpeg"/><Relationship Id="rId78" Type="http://schemas.openxmlformats.org/officeDocument/2006/relationships/image" Target="media/image38.jpeg"/><Relationship Id="rId81" Type="http://schemas.openxmlformats.org/officeDocument/2006/relationships/image" Target="media/image40.jpeg"/><Relationship Id="rId86" Type="http://schemas.openxmlformats.org/officeDocument/2006/relationships/image" Target="file:///C:\Users\ADMINI~1\AppData\Local\Temp\ksohtml\wps9871.tmp.png" TargetMode="External"/><Relationship Id="rId94" Type="http://schemas.openxmlformats.org/officeDocument/2006/relationships/image" Target="file:///C:\Users\ADMINI~1\AppData\Local\Temp\ksohtml\wpsEDE7.tmp.png" TargetMode="External"/><Relationship Id="rId99" Type="http://schemas.openxmlformats.org/officeDocument/2006/relationships/image" Target="media/image49.jpeg"/><Relationship Id="rId101" Type="http://schemas.openxmlformats.org/officeDocument/2006/relationships/image" Target="media/image50.png"/><Relationship Id="rId4" Type="http://schemas.openxmlformats.org/officeDocument/2006/relationships/webSettings" Target="webSettings.xml"/><Relationship Id="rId9" Type="http://schemas.openxmlformats.org/officeDocument/2006/relationships/image" Target="file:///C:\Users\ADMINI~1\AppData\Local\Temp\ksohtml\wpsB903.tmp.jpg" TargetMode="External"/><Relationship Id="rId13" Type="http://schemas.openxmlformats.org/officeDocument/2006/relationships/image" Target="file:///C:\Users\ADMINI~1\AppData\Local\Temp\ksohtml\wpsBE14.tmp.jpg" TargetMode="External"/><Relationship Id="rId18" Type="http://schemas.openxmlformats.org/officeDocument/2006/relationships/image" Target="media/image7.png"/><Relationship Id="rId39" Type="http://schemas.openxmlformats.org/officeDocument/2006/relationships/image" Target="file:///C:\Users\ADMINI~1\AppData\Local\Temp\ksohtml\wps8DEF.tmp.jpg" TargetMode="External"/><Relationship Id="rId109" Type="http://schemas.openxmlformats.org/officeDocument/2006/relationships/fontTable" Target="fontTable.xml"/><Relationship Id="rId34" Type="http://schemas.openxmlformats.org/officeDocument/2006/relationships/image" Target="media/image15.jpeg"/><Relationship Id="rId50" Type="http://schemas.openxmlformats.org/officeDocument/2006/relationships/image" Target="media/image23.jpeg"/><Relationship Id="rId55" Type="http://schemas.openxmlformats.org/officeDocument/2006/relationships/image" Target="file:///C:\Users\ADMINI~1\AppData\Local\Temp\ksohtml\wps335.tmp.jpg" TargetMode="External"/><Relationship Id="rId76" Type="http://schemas.openxmlformats.org/officeDocument/2006/relationships/image" Target="file:///C:\Users\ADMINI~1\AppData\Local\Temp\ksohtml\wpsD7FB.tmp.png" TargetMode="External"/><Relationship Id="rId97" Type="http://schemas.openxmlformats.org/officeDocument/2006/relationships/image" Target="media/image48.jpeg"/><Relationship Id="rId104" Type="http://schemas.openxmlformats.org/officeDocument/2006/relationships/header" Target="header2.xml"/><Relationship Id="rId7" Type="http://schemas.openxmlformats.org/officeDocument/2006/relationships/image" Target="media/image1.png"/><Relationship Id="rId71" Type="http://schemas.openxmlformats.org/officeDocument/2006/relationships/image" Target="media/image34.png"/><Relationship Id="rId92" Type="http://schemas.openxmlformats.org/officeDocument/2006/relationships/image" Target="file:///C:\Users\ADMINI~1\AppData\Local\Temp\ksohtml\wpsE8D6.tmp.pn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1251</Words>
  <Characters>7136</Characters>
  <Application>Microsoft Office Word</Application>
  <DocSecurity>0</DocSecurity>
  <Lines>59</Lines>
  <Paragraphs>16</Paragraphs>
  <ScaleCrop>false</ScaleCrop>
  <Company>微软中国</Company>
  <LinksUpToDate>false</LinksUpToDate>
  <CharactersWithSpaces>8371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2020-07-11T09:40:00Z</dcterms:created>
  <dcterms:modified xsi:type="dcterms:W3CDTF">2020-07-11T09:44:00Z</dcterms:modified>
</cp:coreProperties>
</file>