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02CE6D">
      <w:pPr>
        <w:spacing w:line="360" w:lineRule="auto"/>
        <w:jc w:val="center"/>
        <w:textAlignment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60288" behindDoc="0" locked="0" layoutInCell="1" allowOverlap="1">
            <wp:simplePos x="0" y="0"/>
            <wp:positionH relativeFrom="page">
              <wp:posOffset>10464800</wp:posOffset>
            </wp:positionH>
            <wp:positionV relativeFrom="topMargin">
              <wp:posOffset>12090400</wp:posOffset>
            </wp:positionV>
            <wp:extent cx="317500" cy="406400"/>
            <wp:effectExtent l="0" t="0" r="2540" b="5080"/>
            <wp:wrapNone/>
            <wp:docPr id="100099" name="图片 100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9" name="图片 100099"/>
                    <pic:cNvPicPr>
                      <a:picLocks noChangeAspect="1"/>
                    </pic:cNvPicPr>
                  </pic:nvPicPr>
                  <pic:blipFill>
                    <a:blip r:embed="rId5"/>
                    <a:stretch>
                      <a:fillRect/>
                    </a:stretch>
                  </pic:blipFill>
                  <pic:spPr>
                    <a:xfrm>
                      <a:off x="0" y="0"/>
                      <a:ext cx="317500" cy="406400"/>
                    </a:xfrm>
                    <a:prstGeom prst="rect">
                      <a:avLst/>
                    </a:prstGeom>
                  </pic:spPr>
                </pic:pic>
              </a:graphicData>
            </a:graphic>
          </wp:anchor>
        </w:drawing>
      </w:r>
      <w:r>
        <w:rPr>
          <w:rFonts w:ascii="Times New Roman" w:hAnsi="Times New Roman" w:eastAsia="Times New Roman" w:cs="Times New Roman"/>
          <w:b/>
          <w:color w:val="auto"/>
          <w:sz w:val="32"/>
        </w:rPr>
        <w:drawing>
          <wp:anchor distT="0" distB="0" distL="114300" distR="114300" simplePos="0" relativeHeight="251661312" behindDoc="0" locked="0" layoutInCell="1" allowOverlap="1">
            <wp:simplePos x="0" y="0"/>
            <wp:positionH relativeFrom="page">
              <wp:posOffset>11125200</wp:posOffset>
            </wp:positionH>
            <wp:positionV relativeFrom="topMargin">
              <wp:posOffset>11366500</wp:posOffset>
            </wp:positionV>
            <wp:extent cx="444500" cy="292100"/>
            <wp:effectExtent l="0" t="0" r="12700" b="12700"/>
            <wp:wrapNone/>
            <wp:docPr id="645158495" name="图片 6451584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58495" name="图片 645158495" descr="学科网(www.zxxk.com)--教育资源门户，提供试卷、教案、课件、论文、素材以及各类教学资源下载，还有大量而丰富的教学相关资讯！"/>
                    <pic:cNvPicPr>
                      <a:picLocks noChangeAspect="1"/>
                    </pic:cNvPicPr>
                  </pic:nvPicPr>
                  <pic:blipFill>
                    <a:blip r:embed="rId6"/>
                    <a:stretch>
                      <a:fillRect/>
                    </a:stretch>
                  </pic:blipFill>
                  <pic:spPr>
                    <a:xfrm>
                      <a:off x="0" y="0"/>
                      <a:ext cx="444500" cy="292100"/>
                    </a:xfrm>
                    <a:prstGeom prst="rect">
                      <a:avLst/>
                    </a:prstGeom>
                  </pic:spPr>
                </pic:pic>
              </a:graphicData>
            </a:graphic>
          </wp:anchor>
        </w:drawing>
      </w:r>
      <w:r>
        <w:rPr>
          <w:rFonts w:ascii="Times New Roman" w:hAnsi="Times New Roman" w:eastAsia="Times New Roman" w:cs="Times New Roman"/>
          <w:b/>
          <w:color w:val="auto"/>
          <w:sz w:val="32"/>
        </w:rPr>
        <w:t>2026</w:t>
      </w:r>
      <w:r>
        <w:rPr>
          <w:rFonts w:ascii="宋体" w:hAnsi="宋体" w:eastAsia="宋体" w:cs="宋体"/>
          <w:b/>
          <w:color w:val="auto"/>
          <w:sz w:val="32"/>
        </w:rPr>
        <w:t>年浙江中考科学试卷</w:t>
      </w:r>
    </w:p>
    <w:p w14:paraId="5C213E8B">
      <w:pPr>
        <w:spacing w:line="360" w:lineRule="auto"/>
        <w:jc w:val="center"/>
        <w:textAlignment w:val="center"/>
        <w:rPr>
          <w:sz w:val="24"/>
          <w:szCs w:val="24"/>
        </w:rPr>
      </w:pPr>
      <w:r>
        <w:rPr>
          <w:rFonts w:ascii="宋体" w:hAnsi="宋体" w:eastAsia="宋体" w:cs="宋体"/>
          <w:b/>
          <w:color w:val="auto"/>
          <w:sz w:val="24"/>
          <w:szCs w:val="24"/>
        </w:rPr>
        <w:t>选择题部分</w:t>
      </w:r>
    </w:p>
    <w:p w14:paraId="52803F77">
      <w:pPr>
        <w:spacing w:line="360" w:lineRule="auto"/>
        <w:jc w:val="left"/>
        <w:textAlignment w:val="center"/>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45</w:t>
      </w:r>
      <w:r>
        <w:rPr>
          <w:rFonts w:ascii="宋体" w:hAnsi="宋体" w:eastAsia="宋体" w:cs="宋体"/>
          <w:b/>
          <w:color w:val="auto"/>
          <w:sz w:val="24"/>
        </w:rPr>
        <w:t>分。请选出各题中一个符合题意的选项，不选、多选、错选均不给分）</w:t>
      </w:r>
    </w:p>
    <w:p w14:paraId="70AC887E">
      <w:pPr>
        <w:spacing w:line="360" w:lineRule="auto"/>
        <w:jc w:val="left"/>
        <w:textAlignment w:val="center"/>
      </w:pPr>
      <w:r>
        <w:rPr>
          <w:color w:val="auto"/>
        </w:rPr>
        <w:t xml:space="preserve">1. </w:t>
      </w:r>
      <w:r>
        <w:rPr>
          <w:rFonts w:ascii="宋体" w:hAnsi="宋体" w:eastAsia="宋体" w:cs="宋体"/>
          <w:color w:val="auto"/>
        </w:rPr>
        <w:t>家庭电路所用的电能是通过电网从发电厂输送过来的。我国居民生活用电标准电压为（     ）</w:t>
      </w:r>
    </w:p>
    <w:p w14:paraId="3B9E1B6E">
      <w:pPr>
        <w:tabs>
          <w:tab w:val="left" w:pos="2436"/>
          <w:tab w:val="left" w:pos="4873"/>
          <w:tab w:val="left" w:pos="7309"/>
        </w:tabs>
        <w:spacing w:line="360" w:lineRule="auto"/>
        <w:jc w:val="left"/>
        <w:textAlignment w:val="center"/>
        <w:rPr>
          <w:color w:val="000000"/>
        </w:rPr>
      </w:pPr>
      <w:r>
        <w:t xml:space="preserve">A. </w:t>
      </w:r>
      <w:r>
        <w:object>
          <v:shape id="_x0000_i1025" o:spt="75" alt="学科网(www.zxxk.com)--教育资源门户，提供试卷、教案、课件、论文、素材以及各类教学资源下载，还有大量而丰富的教学相关资讯！" type="#_x0000_t75" style="height:16.5pt;width:33pt;" o:ole="t" filled="f" o:preferrelative="t" stroked="f" coordsize="21600,21600">
            <v:path/>
            <v:fill on="f" focussize="0,0"/>
            <v:stroke on="f" joinstyle="miter"/>
            <v:imagedata r:id="rId8" o:title="eqIdb647072e456f505be506de4f3e6610da"/>
            <o:lock v:ext="edit" aspectratio="t"/>
            <w10:wrap type="none"/>
            <w10:anchorlock/>
          </v:shape>
          <o:OLEObject Type="Embed" ProgID="Equation.DSMT4" ShapeID="_x0000_i1025" DrawAspect="Content" ObjectID="_1468075725" r:id="rId7">
            <o:LockedField>false</o:LockedField>
          </o:OLEObject>
        </w:object>
      </w:r>
      <w:r>
        <w:tab/>
      </w:r>
      <w:r>
        <w:t xml:space="preserve">B. </w:t>
      </w:r>
      <w:r>
        <w:object>
          <v:shape id="_x0000_i1026" o:spt="75" alt="学科网(www.zxxk.com)--教育资源门户，提供试卷、教案、课件、论文、素材以及各类教学资源下载，还有大量而丰富的教学相关资讯！" type="#_x0000_t75" style="height:16pt;width:33pt;" o:ole="t" filled="f" o:preferrelative="t" stroked="f" coordsize="21600,21600">
            <v:path/>
            <v:fill on="f" focussize="0,0"/>
            <v:stroke on="f" joinstyle="miter"/>
            <v:imagedata r:id="rId10" o:title="eqIda17c4a7be2ec7f802eccce0fcea8e5f8"/>
            <o:lock v:ext="edit" aspectratio="t"/>
            <w10:wrap type="none"/>
            <w10:anchorlock/>
          </v:shape>
          <o:OLEObject Type="Embed" ProgID="Equation.DSMT4" ShapeID="_x0000_i1026" DrawAspect="Content" ObjectID="_1468075726" r:id="rId9">
            <o:LockedField>false</o:LockedField>
          </o:OLEObject>
        </w:object>
      </w:r>
      <w:r>
        <w:tab/>
      </w:r>
      <w:r>
        <w:t xml:space="preserve">C. </w:t>
      </w:r>
      <w:r>
        <w:object>
          <v:shape id="_x0000_i1027" o:spt="75" alt="学科网(www.zxxk.com)--教育资源门户，提供试卷、教案、课件、论文、素材以及各类教学资源下载，还有大量而丰富的教学相关资讯！" type="#_x0000_t75" style="height:15.75pt;width:30.75pt;" o:ole="t" filled="f" o:preferrelative="t" stroked="f" coordsize="21600,21600">
            <v:path/>
            <v:fill on="f" focussize="0,0"/>
            <v:stroke on="f" joinstyle="miter"/>
            <v:imagedata r:id="rId12" o:title="eqId1e76a8fee879315245cb78bacbc4ff67"/>
            <o:lock v:ext="edit" aspectratio="t"/>
            <w10:wrap type="none"/>
            <w10:anchorlock/>
          </v:shape>
          <o:OLEObject Type="Embed" ProgID="Equation.DSMT4" ShapeID="_x0000_i1027" DrawAspect="Content" ObjectID="_1468075727" r:id="rId11">
            <o:LockedField>false</o:LockedField>
          </o:OLEObject>
        </w:object>
      </w:r>
      <w:r>
        <w:tab/>
      </w:r>
      <w:r>
        <w:t xml:space="preserve">D. </w:t>
      </w:r>
      <w:r>
        <w:object>
          <v:shape id="_x0000_i1028"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14" o:title="eqId763952e57472badedf1e36932494e65e"/>
            <o:lock v:ext="edit" aspectratio="t"/>
            <w10:wrap type="none"/>
            <w10:anchorlock/>
          </v:shape>
          <o:OLEObject Type="Embed" ProgID="Equation.DSMT4" ShapeID="_x0000_i1028" DrawAspect="Content" ObjectID="_1468075728" r:id="rId13">
            <o:LockedField>false</o:LockedField>
          </o:OLEObject>
        </w:object>
      </w:r>
    </w:p>
    <w:p w14:paraId="6C59B9DE">
      <w:pPr>
        <w:spacing w:line="360" w:lineRule="auto"/>
        <w:textAlignment w:val="center"/>
        <w:rPr>
          <w:color w:val="000000"/>
        </w:rPr>
      </w:pPr>
      <w:r>
        <w:rPr>
          <w:color w:val="2E75B6"/>
        </w:rPr>
        <w:t>【答案】</w:t>
      </w:r>
      <w:r>
        <w:rPr>
          <w:color w:val="000000"/>
        </w:rPr>
        <w:t>B</w:t>
      </w:r>
    </w:p>
    <w:p w14:paraId="66BFD245">
      <w:pPr>
        <w:spacing w:line="360" w:lineRule="auto"/>
        <w:textAlignment w:val="center"/>
        <w:rPr>
          <w:color w:val="000000"/>
        </w:rPr>
      </w:pPr>
      <w:r>
        <w:rPr>
          <w:color w:val="2E75B6"/>
        </w:rPr>
        <w:t>【解析】</w:t>
      </w:r>
    </w:p>
    <w:p w14:paraId="7A3C74BA">
      <w:pPr>
        <w:spacing w:line="360" w:lineRule="auto"/>
        <w:jc w:val="left"/>
        <w:textAlignment w:val="center"/>
        <w:rPr>
          <w:color w:val="000000"/>
        </w:rPr>
      </w:pPr>
      <w:r>
        <w:rPr>
          <w:color w:val="000000"/>
        </w:rPr>
        <w:t>【详解】我国居民生活用电标准电压为220V。</w:t>
      </w:r>
    </w:p>
    <w:p w14:paraId="78DD8BAC">
      <w:pPr>
        <w:spacing w:line="360" w:lineRule="auto"/>
        <w:jc w:val="left"/>
        <w:textAlignment w:val="center"/>
        <w:rPr>
          <w:color w:val="000000"/>
        </w:rPr>
      </w:pPr>
      <w:r>
        <w:rPr>
          <w:color w:val="000000"/>
        </w:rPr>
        <w:t>故选B。</w:t>
      </w:r>
    </w:p>
    <w:p w14:paraId="682A37D1">
      <w:pPr>
        <w:spacing w:line="360" w:lineRule="auto"/>
        <w:jc w:val="left"/>
        <w:textAlignment w:val="center"/>
        <w:rPr>
          <w:color w:val="000000"/>
        </w:rPr>
      </w:pPr>
      <w:r>
        <w:rPr>
          <w:color w:val="000000"/>
        </w:rPr>
        <w:t xml:space="preserve">2. </w:t>
      </w:r>
      <w:r>
        <w:rPr>
          <w:rFonts w:ascii="宋体" w:hAnsi="宋体" w:eastAsia="宋体" w:cs="宋体"/>
          <w:color w:val="000000"/>
        </w:rPr>
        <w:t>在通常状态下，二氧化碳是一种无色、无味的气体。下列有关二氧化碳的操作中，只体现其物理性质的是（     ）</w:t>
      </w:r>
    </w:p>
    <w:p w14:paraId="0CA29B1E">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276350" cy="1181100"/>
            <wp:effectExtent l="0" t="0" r="3810" b="762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276350" cy="118110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600200" cy="895350"/>
            <wp:effectExtent l="0" t="0" r="0" b="381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600200" cy="895350"/>
                    </a:xfrm>
                    <a:prstGeom prst="rect">
                      <a:avLst/>
                    </a:prstGeom>
                  </pic:spPr>
                </pic:pic>
              </a:graphicData>
            </a:graphic>
          </wp:inline>
        </w:drawing>
      </w:r>
    </w:p>
    <w:p w14:paraId="52149EEB">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76300" cy="1219200"/>
            <wp:effectExtent l="0" t="0" r="762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876300" cy="121920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1047750" cy="1209675"/>
            <wp:effectExtent l="0" t="0" r="381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047750" cy="1209675"/>
                    </a:xfrm>
                    <a:prstGeom prst="rect">
                      <a:avLst/>
                    </a:prstGeom>
                  </pic:spPr>
                </pic:pic>
              </a:graphicData>
            </a:graphic>
          </wp:inline>
        </w:drawing>
      </w:r>
    </w:p>
    <w:p w14:paraId="2B1AA712">
      <w:pPr>
        <w:spacing w:line="360" w:lineRule="auto"/>
        <w:textAlignment w:val="center"/>
        <w:rPr>
          <w:color w:val="000000"/>
        </w:rPr>
      </w:pPr>
      <w:r>
        <w:rPr>
          <w:color w:val="2E75B6"/>
        </w:rPr>
        <w:t>【答案】</w:t>
      </w:r>
      <w:r>
        <w:rPr>
          <w:color w:val="000000"/>
        </w:rPr>
        <w:t>B</w:t>
      </w:r>
    </w:p>
    <w:p w14:paraId="0AC4929C">
      <w:pPr>
        <w:spacing w:line="360" w:lineRule="auto"/>
        <w:textAlignment w:val="center"/>
        <w:rPr>
          <w:color w:val="000000"/>
        </w:rPr>
      </w:pPr>
      <w:r>
        <w:rPr>
          <w:color w:val="2E75B6"/>
        </w:rPr>
        <w:t>【解析】</w:t>
      </w:r>
    </w:p>
    <w:p w14:paraId="0895C523">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．向燃着的木条通二氧化碳，木条熄灭，体现了二氧化碳不支持燃烧、本身不可燃的化学性质，故</w:t>
      </w:r>
      <w:r>
        <w:rPr>
          <w:rFonts w:ascii="Times New Roman" w:hAnsi="Times New Roman" w:eastAsia="Times New Roman" w:cs="Times New Roman"/>
          <w:color w:val="000000"/>
        </w:rPr>
        <w:t>A</w:t>
      </w:r>
      <w:r>
        <w:rPr>
          <w:rFonts w:ascii="宋体" w:hAnsi="宋体" w:eastAsia="宋体" w:cs="宋体"/>
          <w:color w:val="000000"/>
        </w:rPr>
        <w:t>不符合题意；</w:t>
      </w:r>
    </w:p>
    <w:p w14:paraId="5EB0B054">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．用玻璃片盖住集气瓶存放二氧化碳，仅利用了二氧化碳密度比空气大的物理性质，故</w:t>
      </w:r>
      <w:r>
        <w:rPr>
          <w:rFonts w:ascii="Times New Roman" w:hAnsi="Times New Roman" w:eastAsia="Times New Roman" w:cs="Times New Roman"/>
          <w:color w:val="000000"/>
        </w:rPr>
        <w:t>B</w:t>
      </w:r>
      <w:r>
        <w:rPr>
          <w:rFonts w:ascii="宋体" w:hAnsi="宋体" w:eastAsia="宋体" w:cs="宋体"/>
          <w:color w:val="000000"/>
        </w:rPr>
        <w:t>符合题意；</w:t>
      </w:r>
    </w:p>
    <w:p w14:paraId="32EC0265">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．二氧化碳通入澄清石灰水，会和氢氧化钙反应生成碳酸钙沉淀，使石灰水变浑浊，属于化学变化，体现二氧化碳能和澄清石灰水反应的化学性质，故</w:t>
      </w:r>
      <w:r>
        <w:rPr>
          <w:rFonts w:ascii="Times New Roman" w:hAnsi="Times New Roman" w:eastAsia="Times New Roman" w:cs="Times New Roman"/>
          <w:color w:val="000000"/>
        </w:rPr>
        <w:t>C</w:t>
      </w:r>
      <w:r>
        <w:rPr>
          <w:rFonts w:ascii="宋体" w:hAnsi="宋体" w:eastAsia="宋体" w:cs="宋体"/>
          <w:color w:val="000000"/>
        </w:rPr>
        <w:t>不符合题意；</w:t>
      </w:r>
    </w:p>
    <w:p w14:paraId="45A4F608">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．向放有高低蜡烛的烧杯倾倒二氧化碳，蜡烛熄灭，既利用了二氧化碳密度比空气大的物理性质，也体现了它不可燃、不支持燃烧的化学性质，故</w:t>
      </w:r>
      <w:r>
        <w:rPr>
          <w:rFonts w:ascii="Times New Roman" w:hAnsi="Times New Roman" w:eastAsia="Times New Roman" w:cs="Times New Roman"/>
          <w:color w:val="000000"/>
        </w:rPr>
        <w:t>D</w:t>
      </w:r>
      <w:r>
        <w:rPr>
          <w:rFonts w:ascii="宋体" w:hAnsi="宋体" w:eastAsia="宋体" w:cs="宋体"/>
          <w:color w:val="000000"/>
        </w:rPr>
        <w:t>不符合题意。</w:t>
      </w:r>
    </w:p>
    <w:p w14:paraId="19D633BB">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14:paraId="11272348">
      <w:pPr>
        <w:spacing w:line="360" w:lineRule="auto"/>
        <w:jc w:val="left"/>
        <w:textAlignment w:val="center"/>
        <w:rPr>
          <w:color w:val="000000"/>
        </w:rPr>
      </w:pPr>
      <w:r>
        <w:rPr>
          <w:color w:val="000000"/>
        </w:rPr>
        <w:t xml:space="preserve">3. </w:t>
      </w:r>
      <w:r>
        <w:rPr>
          <w:rFonts w:ascii="宋体" w:hAnsi="宋体" w:eastAsia="宋体" w:cs="宋体"/>
          <w:color w:val="000000"/>
        </w:rPr>
        <w:t>氟在元素周期表中的信息如图所示，下列说法错误的是（     ）</w:t>
      </w:r>
    </w:p>
    <w:p w14:paraId="0DEEB70A">
      <w:pPr>
        <w:spacing w:line="360" w:lineRule="auto"/>
        <w:jc w:val="left"/>
        <w:textAlignment w:val="center"/>
        <w:rPr>
          <w:color w:val="000000"/>
        </w:rPr>
      </w:pPr>
      <w:r>
        <w:rPr>
          <w:color w:val="000000"/>
        </w:rPr>
        <w:drawing>
          <wp:inline distT="0" distB="0" distL="114300" distR="114300">
            <wp:extent cx="790575" cy="1028700"/>
            <wp:effectExtent l="0" t="0" r="1905" b="762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790575" cy="1028700"/>
                    </a:xfrm>
                    <a:prstGeom prst="rect">
                      <a:avLst/>
                    </a:prstGeom>
                  </pic:spPr>
                </pic:pic>
              </a:graphicData>
            </a:graphic>
          </wp:inline>
        </w:drawing>
      </w:r>
    </w:p>
    <w:p w14:paraId="234BF793">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19.00</w:t>
      </w:r>
      <w:r>
        <w:rPr>
          <w:rFonts w:ascii="宋体" w:hAnsi="宋体" w:eastAsia="宋体" w:cs="宋体"/>
          <w:color w:val="000000"/>
        </w:rPr>
        <w:t>表示氟原子的相对原子质量</w:t>
      </w:r>
    </w:p>
    <w:p w14:paraId="4E75717D">
      <w:pPr>
        <w:spacing w:line="360" w:lineRule="auto"/>
        <w:jc w:val="left"/>
        <w:textAlignment w:val="center"/>
        <w:rPr>
          <w:color w:val="000000"/>
        </w:rPr>
      </w:pPr>
      <w:r>
        <w:rPr>
          <w:color w:val="000000"/>
        </w:rPr>
        <w:t xml:space="preserve">B. </w:t>
      </w:r>
      <w:r>
        <w:rPr>
          <w:rFonts w:ascii="宋体" w:hAnsi="宋体" w:eastAsia="宋体" w:cs="宋体"/>
          <w:color w:val="000000"/>
        </w:rPr>
        <w:t>氟原子的核电荷数为</w:t>
      </w:r>
      <w:r>
        <w:rPr>
          <w:rFonts w:ascii="Times New Roman" w:hAnsi="Times New Roman" w:eastAsia="Times New Roman" w:cs="Times New Roman"/>
          <w:color w:val="000000"/>
        </w:rPr>
        <w:t>9</w:t>
      </w:r>
    </w:p>
    <w:p w14:paraId="3906E155">
      <w:pPr>
        <w:spacing w:line="360" w:lineRule="auto"/>
        <w:jc w:val="left"/>
        <w:textAlignment w:val="center"/>
        <w:rPr>
          <w:color w:val="000000"/>
        </w:rPr>
      </w:pPr>
      <w:r>
        <w:rPr>
          <w:color w:val="000000"/>
        </w:rPr>
        <w:t xml:space="preserve">C. </w:t>
      </w:r>
      <w:r>
        <w:rPr>
          <w:rFonts w:ascii="宋体" w:hAnsi="宋体" w:eastAsia="宋体" w:cs="宋体"/>
          <w:color w:val="000000"/>
        </w:rPr>
        <w:t>氟原子的原子核内有</w:t>
      </w:r>
      <w:r>
        <w:rPr>
          <w:rFonts w:ascii="Times New Roman" w:hAnsi="Times New Roman" w:eastAsia="Times New Roman" w:cs="Times New Roman"/>
          <w:color w:val="000000"/>
        </w:rPr>
        <w:t>9</w:t>
      </w:r>
      <w:r>
        <w:rPr>
          <w:rFonts w:ascii="宋体" w:hAnsi="宋体" w:eastAsia="宋体" w:cs="宋体"/>
          <w:color w:val="000000"/>
        </w:rPr>
        <w:t>个质子</w:t>
      </w:r>
    </w:p>
    <w:p w14:paraId="20735E83">
      <w:pPr>
        <w:spacing w:line="360" w:lineRule="auto"/>
        <w:jc w:val="left"/>
        <w:textAlignment w:val="center"/>
        <w:rPr>
          <w:color w:val="000000"/>
        </w:rPr>
      </w:pPr>
      <w:r>
        <w:rPr>
          <w:color w:val="000000"/>
        </w:rPr>
        <w:t xml:space="preserve">D. </w:t>
      </w:r>
      <w:r>
        <w:rPr>
          <w:rFonts w:ascii="宋体" w:hAnsi="宋体" w:eastAsia="宋体" w:cs="宋体"/>
          <w:color w:val="000000"/>
        </w:rPr>
        <w:t>一个氟原子的实际质量为</w:t>
      </w:r>
      <w:r>
        <w:object>
          <v:shape id="_x0000_i1029" o:spt="75" alt="学科网(www.zxxk.com)--教育资源门户，提供试卷、教案、课件、论文、素材以及各类教学资源下载，还有大量而丰富的教学相关资讯！" type="#_x0000_t75" style="height:16pt;width:23pt;" o:ole="t" filled="f" o:preferrelative="t" stroked="f" coordsize="21600,21600">
            <v:path/>
            <v:fill on="f" focussize="0,0"/>
            <v:stroke on="f" joinstyle="miter"/>
            <v:imagedata r:id="rId21" o:title="eqId3c958a8da9411184e3002148f34cd96f"/>
            <o:lock v:ext="edit" aspectratio="t"/>
            <w10:wrap type="none"/>
            <w10:anchorlock/>
          </v:shape>
          <o:OLEObject Type="Embed" ProgID="Equation.DSMT4" ShapeID="_x0000_i1029" DrawAspect="Content" ObjectID="_1468075729" r:id="rId20">
            <o:LockedField>false</o:LockedField>
          </o:OLEObject>
        </w:object>
      </w:r>
    </w:p>
    <w:p w14:paraId="4E828E12">
      <w:pPr>
        <w:spacing w:line="360" w:lineRule="auto"/>
        <w:textAlignment w:val="center"/>
        <w:rPr>
          <w:color w:val="000000"/>
        </w:rPr>
      </w:pPr>
      <w:r>
        <w:rPr>
          <w:color w:val="2E75B6"/>
        </w:rPr>
        <w:t>【答案】</w:t>
      </w:r>
      <w:r>
        <w:rPr>
          <w:color w:val="000000"/>
        </w:rPr>
        <w:t>D</w:t>
      </w:r>
    </w:p>
    <w:p w14:paraId="72083346">
      <w:pPr>
        <w:spacing w:line="360" w:lineRule="auto"/>
        <w:textAlignment w:val="center"/>
        <w:rPr>
          <w:color w:val="000000"/>
        </w:rPr>
      </w:pPr>
      <w:r>
        <w:rPr>
          <w:color w:val="2E75B6"/>
        </w:rPr>
        <w:t>【解析】</w:t>
      </w:r>
    </w:p>
    <w:p w14:paraId="74E29048">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．元素周期表单元格中，最下方数字为相对原子质量，因此</w:t>
      </w:r>
      <w:r>
        <w:rPr>
          <w:rFonts w:ascii="Times New Roman" w:hAnsi="Times New Roman" w:eastAsia="Times New Roman" w:cs="Times New Roman"/>
          <w:color w:val="000000"/>
        </w:rPr>
        <w:t>19.00</w:t>
      </w:r>
      <w:r>
        <w:rPr>
          <w:rFonts w:ascii="宋体" w:hAnsi="宋体" w:eastAsia="宋体" w:cs="宋体"/>
          <w:color w:val="000000"/>
        </w:rPr>
        <w:t>表示氟原子的相对原子质量，故</w:t>
      </w:r>
      <w:r>
        <w:rPr>
          <w:rFonts w:ascii="Times New Roman" w:hAnsi="Times New Roman" w:eastAsia="Times New Roman" w:cs="Times New Roman"/>
          <w:color w:val="000000"/>
        </w:rPr>
        <w:t>A</w:t>
      </w:r>
      <w:r>
        <w:rPr>
          <w:rFonts w:ascii="宋体" w:hAnsi="宋体" w:eastAsia="宋体" w:cs="宋体"/>
          <w:color w:val="000000"/>
        </w:rPr>
        <w:t>正确；</w:t>
      </w:r>
    </w:p>
    <w:p w14:paraId="471A6BC9">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．原子序数</w:t>
      </w:r>
      <w:r>
        <w:rPr>
          <w:rFonts w:ascii="Times New Roman" w:hAnsi="Times New Roman" w:eastAsia="Times New Roman" w:cs="Times New Roman"/>
          <w:color w:val="000000"/>
        </w:rPr>
        <w:t>=</w:t>
      </w:r>
      <w:r>
        <w:rPr>
          <w:rFonts w:ascii="宋体" w:hAnsi="宋体" w:eastAsia="宋体" w:cs="宋体"/>
          <w:color w:val="000000"/>
        </w:rPr>
        <w:t>核电荷数，氟的原子序数为</w:t>
      </w:r>
      <w:r>
        <w:rPr>
          <w:rFonts w:ascii="Times New Roman" w:hAnsi="Times New Roman" w:eastAsia="Times New Roman" w:cs="Times New Roman"/>
          <w:color w:val="000000"/>
        </w:rPr>
        <w:t>9</w:t>
      </w:r>
      <w:r>
        <w:rPr>
          <w:rFonts w:ascii="宋体" w:hAnsi="宋体" w:eastAsia="宋体" w:cs="宋体"/>
          <w:color w:val="000000"/>
        </w:rPr>
        <w:t>，因此核电荷数为</w:t>
      </w:r>
      <w:r>
        <w:rPr>
          <w:rFonts w:ascii="Times New Roman" w:hAnsi="Times New Roman" w:eastAsia="Times New Roman" w:cs="Times New Roman"/>
          <w:color w:val="000000"/>
        </w:rPr>
        <w:t>9</w:t>
      </w:r>
      <w:r>
        <w:rPr>
          <w:rFonts w:ascii="宋体" w:hAnsi="宋体" w:eastAsia="宋体" w:cs="宋体"/>
          <w:color w:val="000000"/>
        </w:rPr>
        <w:t>，故</w:t>
      </w:r>
      <w:r>
        <w:rPr>
          <w:rFonts w:ascii="Times New Roman" w:hAnsi="Times New Roman" w:eastAsia="Times New Roman" w:cs="Times New Roman"/>
          <w:color w:val="000000"/>
        </w:rPr>
        <w:t>B</w:t>
      </w:r>
      <w:r>
        <w:rPr>
          <w:rFonts w:ascii="宋体" w:hAnsi="宋体" w:eastAsia="宋体" w:cs="宋体"/>
          <w:color w:val="000000"/>
        </w:rPr>
        <w:t>正确；</w:t>
      </w:r>
    </w:p>
    <w:p w14:paraId="71DABA3F">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．原子序数</w:t>
      </w:r>
      <w:r>
        <w:rPr>
          <w:rFonts w:ascii="Times New Roman" w:hAnsi="Times New Roman" w:eastAsia="Times New Roman" w:cs="Times New Roman"/>
          <w:color w:val="000000"/>
        </w:rPr>
        <w:t>=</w:t>
      </w:r>
      <w:r>
        <w:rPr>
          <w:rFonts w:ascii="宋体" w:hAnsi="宋体" w:eastAsia="宋体" w:cs="宋体"/>
          <w:color w:val="000000"/>
        </w:rPr>
        <w:t>原子核内质子数，氟原子序数为</w:t>
      </w:r>
      <w:r>
        <w:rPr>
          <w:rFonts w:ascii="Times New Roman" w:hAnsi="Times New Roman" w:eastAsia="Times New Roman" w:cs="Times New Roman"/>
          <w:color w:val="000000"/>
        </w:rPr>
        <w:t>9</w:t>
      </w:r>
      <w:r>
        <w:rPr>
          <w:rFonts w:ascii="宋体" w:hAnsi="宋体" w:eastAsia="宋体" w:cs="宋体"/>
          <w:color w:val="000000"/>
        </w:rPr>
        <w:t>，因此原子核内有</w:t>
      </w:r>
      <w:r>
        <w:rPr>
          <w:rFonts w:ascii="Times New Roman" w:hAnsi="Times New Roman" w:eastAsia="Times New Roman" w:cs="Times New Roman"/>
          <w:color w:val="000000"/>
        </w:rPr>
        <w:t>9</w:t>
      </w:r>
      <w:r>
        <w:rPr>
          <w:rFonts w:ascii="宋体" w:hAnsi="宋体" w:eastAsia="宋体" w:cs="宋体"/>
          <w:color w:val="000000"/>
        </w:rPr>
        <w:t>个质子，故</w:t>
      </w:r>
      <w:r>
        <w:rPr>
          <w:rFonts w:ascii="Times New Roman" w:hAnsi="Times New Roman" w:eastAsia="Times New Roman" w:cs="Times New Roman"/>
          <w:color w:val="000000"/>
        </w:rPr>
        <w:t>C</w:t>
      </w:r>
      <w:r>
        <w:rPr>
          <w:rFonts w:ascii="宋体" w:hAnsi="宋体" w:eastAsia="宋体" w:cs="宋体"/>
          <w:color w:val="000000"/>
        </w:rPr>
        <w:t>正确；</w:t>
      </w:r>
    </w:p>
    <w:p w14:paraId="41B37390">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．相对原子质量是一个比值，单位为“</w:t>
      </w:r>
      <w:r>
        <w:rPr>
          <w:rFonts w:ascii="Times New Roman" w:hAnsi="Times New Roman" w:eastAsia="Times New Roman" w:cs="Times New Roman"/>
          <w:color w:val="000000"/>
        </w:rPr>
        <w:t>1</w:t>
      </w:r>
      <w:r>
        <w:rPr>
          <w:rFonts w:ascii="宋体" w:hAnsi="宋体" w:eastAsia="宋体" w:cs="宋体"/>
          <w:color w:val="000000"/>
        </w:rPr>
        <w:t>”，常省略不写，不是原子的实际质量；一个氟原子的实际质量远小于</w:t>
      </w:r>
      <w:r>
        <w:rPr>
          <w:rFonts w:ascii="Times New Roman" w:hAnsi="Times New Roman" w:eastAsia="Times New Roman" w:cs="Times New Roman"/>
          <w:color w:val="000000"/>
        </w:rPr>
        <w:t>19g</w:t>
      </w:r>
      <w:r>
        <w:rPr>
          <w:rFonts w:ascii="宋体" w:hAnsi="宋体" w:eastAsia="宋体" w:cs="宋体"/>
          <w:color w:val="000000"/>
        </w:rPr>
        <w:t>，故</w:t>
      </w:r>
      <w:r>
        <w:rPr>
          <w:rFonts w:ascii="Times New Roman" w:hAnsi="Times New Roman" w:eastAsia="Times New Roman" w:cs="Times New Roman"/>
          <w:color w:val="000000"/>
        </w:rPr>
        <w:t>D</w:t>
      </w:r>
      <w:r>
        <w:rPr>
          <w:rFonts w:ascii="宋体" w:hAnsi="宋体" w:eastAsia="宋体" w:cs="宋体"/>
          <w:color w:val="000000"/>
        </w:rPr>
        <w:t>错误。</w:t>
      </w:r>
    </w:p>
    <w:p w14:paraId="4358C9F8">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14:paraId="0053B7E8">
      <w:pPr>
        <w:spacing w:line="360" w:lineRule="auto"/>
        <w:jc w:val="left"/>
        <w:textAlignment w:val="center"/>
        <w:rPr>
          <w:color w:val="000000"/>
        </w:rPr>
      </w:pPr>
      <w:r>
        <w:rPr>
          <w:color w:val="000000"/>
        </w:rPr>
        <w:t xml:space="preserve">4. </w:t>
      </w:r>
      <w:r>
        <w:rPr>
          <w:rFonts w:ascii="宋体" w:hAnsi="宋体" w:eastAsia="宋体" w:cs="宋体"/>
          <w:color w:val="000000"/>
        </w:rPr>
        <w:t>淀粉遇到碘液会变蓝，因此可用碘液来检验淀粉的存在。现有四支装有等量淀粉溶液的试管，分别加入下列四种等量的液体，充分振荡，静置后滴加碘液，试管内液体不会呈现蓝色的是（     ）</w:t>
      </w:r>
    </w:p>
    <w:p w14:paraId="795F1FD2">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蒸馏水</w:t>
      </w:r>
      <w:r>
        <w:rPr>
          <w:color w:val="000000"/>
        </w:rPr>
        <w:tab/>
      </w:r>
      <w:r>
        <w:rPr>
          <w:color w:val="000000"/>
        </w:rPr>
        <w:t xml:space="preserve">B. </w:t>
      </w:r>
      <w:r>
        <w:rPr>
          <w:rFonts w:ascii="宋体" w:hAnsi="宋体" w:eastAsia="宋体" w:cs="宋体"/>
          <w:color w:val="000000"/>
        </w:rPr>
        <w:t>胃液</w:t>
      </w:r>
    </w:p>
    <w:p w14:paraId="49E5FA18">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肝脏分泌的胆汁</w:t>
      </w:r>
      <w:r>
        <w:rPr>
          <w:color w:val="000000"/>
        </w:rPr>
        <w:tab/>
      </w:r>
      <w:r>
        <w:rPr>
          <w:color w:val="000000"/>
        </w:rPr>
        <w:t xml:space="preserve">D. </w:t>
      </w:r>
      <w:r>
        <w:rPr>
          <w:rFonts w:ascii="宋体" w:hAnsi="宋体" w:eastAsia="宋体" w:cs="宋体"/>
          <w:color w:val="000000"/>
        </w:rPr>
        <w:t>新鲜唾液</w:t>
      </w:r>
    </w:p>
    <w:p w14:paraId="7AFD7303">
      <w:pPr>
        <w:spacing w:line="360" w:lineRule="auto"/>
        <w:textAlignment w:val="center"/>
        <w:rPr>
          <w:color w:val="000000"/>
        </w:rPr>
      </w:pPr>
      <w:r>
        <w:rPr>
          <w:color w:val="2E75B6"/>
        </w:rPr>
        <w:t>【答案】</w:t>
      </w:r>
      <w:r>
        <w:rPr>
          <w:color w:val="000000"/>
        </w:rPr>
        <w:t>D</w:t>
      </w:r>
    </w:p>
    <w:p w14:paraId="0416AE23">
      <w:pPr>
        <w:spacing w:line="360" w:lineRule="auto"/>
        <w:textAlignment w:val="center"/>
        <w:rPr>
          <w:color w:val="000000"/>
        </w:rPr>
      </w:pPr>
      <w:r>
        <w:rPr>
          <w:color w:val="2E75B6"/>
        </w:rPr>
        <w:t>【解析】</w:t>
      </w:r>
    </w:p>
    <w:p w14:paraId="19DB8A68">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．淀粉遇碘液变蓝，试管不变蓝说明淀粉被完全分解了，蒸馏水不能分解淀粉，滴加碘液后会变蓝，</w:t>
      </w:r>
      <w:r>
        <w:rPr>
          <w:rFonts w:ascii="Times New Roman" w:hAnsi="Times New Roman" w:eastAsia="Times New Roman" w:cs="Times New Roman"/>
          <w:color w:val="000000"/>
        </w:rPr>
        <w:t>A</w:t>
      </w:r>
      <w:r>
        <w:rPr>
          <w:rFonts w:ascii="宋体" w:hAnsi="宋体" w:eastAsia="宋体" w:cs="宋体"/>
          <w:color w:val="000000"/>
        </w:rPr>
        <w:t>不符合题意。</w:t>
      </w:r>
    </w:p>
    <w:p w14:paraId="343E15E1">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．胃液里的酶主要是胃蛋白酶，只能初步消化蛋白质，无法分解淀粉，淀粉仍存在，滴加碘液会变蓝，</w:t>
      </w:r>
      <w:r>
        <w:rPr>
          <w:rFonts w:ascii="Times New Roman" w:hAnsi="Times New Roman" w:eastAsia="Times New Roman" w:cs="Times New Roman"/>
          <w:color w:val="000000"/>
        </w:rPr>
        <w:t>B</w:t>
      </w:r>
      <w:r>
        <w:rPr>
          <w:rFonts w:ascii="宋体" w:hAnsi="宋体" w:eastAsia="宋体" w:cs="宋体"/>
          <w:color w:val="000000"/>
        </w:rPr>
        <w:t>不符合题意。</w:t>
      </w:r>
    </w:p>
    <w:p w14:paraId="5D310087">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．胆汁的作用是乳化脂肪，帮助脂肪消化，不能分解淀粉，淀粉仍存在，滴加碘液会变蓝，</w:t>
      </w:r>
      <w:r>
        <w:rPr>
          <w:rFonts w:ascii="Times New Roman" w:hAnsi="Times New Roman" w:eastAsia="Times New Roman" w:cs="Times New Roman"/>
          <w:color w:val="000000"/>
        </w:rPr>
        <w:t>C</w:t>
      </w:r>
      <w:r>
        <w:rPr>
          <w:rFonts w:ascii="宋体" w:hAnsi="宋体" w:eastAsia="宋体" w:cs="宋体"/>
          <w:color w:val="000000"/>
        </w:rPr>
        <w:t>不符合题意。</w:t>
      </w:r>
    </w:p>
    <w:p w14:paraId="2851AB0E">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．新鲜唾液中含有唾液淀粉酶，能将淀粉分解为麦芽糖，淀粉被消耗，因此滴加碘液后不会变蓝，</w:t>
      </w:r>
      <w:r>
        <w:rPr>
          <w:rFonts w:ascii="Times New Roman" w:hAnsi="Times New Roman" w:eastAsia="Times New Roman" w:cs="Times New Roman"/>
          <w:color w:val="000000"/>
        </w:rPr>
        <w:t>D</w:t>
      </w:r>
      <w:r>
        <w:rPr>
          <w:rFonts w:ascii="宋体" w:hAnsi="宋体" w:eastAsia="宋体" w:cs="宋体"/>
          <w:color w:val="000000"/>
        </w:rPr>
        <w:t>符合题意。</w:t>
      </w:r>
    </w:p>
    <w:p w14:paraId="19824DC0">
      <w:pPr>
        <w:spacing w:line="360" w:lineRule="auto"/>
        <w:jc w:val="left"/>
        <w:textAlignment w:val="center"/>
        <w:rPr>
          <w:color w:val="000000"/>
        </w:rPr>
      </w:pPr>
      <w:r>
        <w:rPr>
          <w:color w:val="000000"/>
        </w:rPr>
        <w:t xml:space="preserve">5. </w:t>
      </w:r>
      <w:r>
        <w:rPr>
          <w:rFonts w:ascii="宋体" w:hAnsi="宋体" w:eastAsia="宋体" w:cs="宋体"/>
          <w:color w:val="000000"/>
        </w:rPr>
        <w:t>生物实验中常用染色剂鉴别种子活性：死亡的种子可被染色剂渗入而着色，活种子不会被染色。与造成这种差异有关的细胞结构是（     ）</w:t>
      </w:r>
    </w:p>
    <w:p w14:paraId="763D5B76">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细胞壁</w:t>
      </w:r>
      <w:r>
        <w:rPr>
          <w:color w:val="000000"/>
        </w:rPr>
        <w:tab/>
      </w:r>
      <w:r>
        <w:rPr>
          <w:color w:val="000000"/>
        </w:rPr>
        <w:t xml:space="preserve">B. </w:t>
      </w:r>
      <w:r>
        <w:rPr>
          <w:rFonts w:ascii="宋体" w:hAnsi="宋体" w:eastAsia="宋体" w:cs="宋体"/>
          <w:color w:val="000000"/>
        </w:rPr>
        <w:t>细胞质</w:t>
      </w:r>
      <w:r>
        <w:rPr>
          <w:color w:val="000000"/>
        </w:rPr>
        <w:tab/>
      </w:r>
      <w:r>
        <w:rPr>
          <w:color w:val="000000"/>
        </w:rPr>
        <w:t xml:space="preserve">C. </w:t>
      </w:r>
      <w:r>
        <w:rPr>
          <w:rFonts w:ascii="宋体" w:hAnsi="宋体" w:eastAsia="宋体" w:cs="宋体"/>
          <w:color w:val="000000"/>
        </w:rPr>
        <w:t>细胞膜</w:t>
      </w:r>
      <w:r>
        <w:rPr>
          <w:color w:val="000000"/>
        </w:rPr>
        <w:tab/>
      </w:r>
      <w:r>
        <w:rPr>
          <w:color w:val="000000"/>
        </w:rPr>
        <w:t xml:space="preserve">D. </w:t>
      </w:r>
      <w:r>
        <w:rPr>
          <w:rFonts w:ascii="宋体" w:hAnsi="宋体" w:eastAsia="宋体" w:cs="宋体"/>
          <w:color w:val="000000"/>
        </w:rPr>
        <w:t>细胞核</w:t>
      </w:r>
    </w:p>
    <w:p w14:paraId="7B85DA4B">
      <w:pPr>
        <w:spacing w:line="360" w:lineRule="auto"/>
        <w:textAlignment w:val="center"/>
        <w:rPr>
          <w:color w:val="000000"/>
        </w:rPr>
      </w:pPr>
      <w:r>
        <w:rPr>
          <w:color w:val="2E75B6"/>
        </w:rPr>
        <w:t>【答案】</w:t>
      </w:r>
      <w:r>
        <w:rPr>
          <w:color w:val="000000"/>
        </w:rPr>
        <w:t>C</w:t>
      </w:r>
    </w:p>
    <w:p w14:paraId="063EF59C">
      <w:pPr>
        <w:spacing w:line="360" w:lineRule="auto"/>
        <w:textAlignment w:val="center"/>
        <w:rPr>
          <w:color w:val="000000"/>
        </w:rPr>
      </w:pPr>
      <w:r>
        <w:rPr>
          <w:color w:val="2E75B6"/>
        </w:rPr>
        <w:t>【解析】</w:t>
      </w:r>
    </w:p>
    <w:p w14:paraId="1643C0F5">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．细胞壁具有全透性，不能选择性控制物质进出细胞，与染色剂能否进入活细胞无直接关系，故</w:t>
      </w:r>
      <w:r>
        <w:rPr>
          <w:rFonts w:ascii="Times New Roman" w:hAnsi="Times New Roman" w:eastAsia="Times New Roman" w:cs="Times New Roman"/>
          <w:color w:val="000000"/>
        </w:rPr>
        <w:t>A</w:t>
      </w:r>
      <w:r>
        <w:rPr>
          <w:rFonts w:ascii="宋体" w:hAnsi="宋体" w:eastAsia="宋体" w:cs="宋体"/>
          <w:color w:val="000000"/>
        </w:rPr>
        <w:t>不符合题意。</w:t>
      </w:r>
    </w:p>
    <w:p w14:paraId="448621A3">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．细胞质是细胞进行多种生命活动的重要场所，不是控制物质进出细胞的结构，故</w:t>
      </w:r>
      <w:r>
        <w:rPr>
          <w:rFonts w:ascii="Times New Roman" w:hAnsi="Times New Roman" w:eastAsia="Times New Roman" w:cs="Times New Roman"/>
          <w:color w:val="000000"/>
        </w:rPr>
        <w:t>B</w:t>
      </w:r>
      <w:r>
        <w:rPr>
          <w:rFonts w:ascii="宋体" w:hAnsi="宋体" w:eastAsia="宋体" w:cs="宋体"/>
          <w:color w:val="000000"/>
        </w:rPr>
        <w:t>不符合题意。</w:t>
      </w:r>
    </w:p>
    <w:p w14:paraId="1F0B978B">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．活细胞的细胞膜具有选择透过性，能控制物质进出细胞；细胞死亡后，细胞膜的选择透过性丧失，染色剂可进入细胞使其着色，故</w:t>
      </w:r>
      <w:r>
        <w:rPr>
          <w:rFonts w:ascii="Times New Roman" w:hAnsi="Times New Roman" w:eastAsia="Times New Roman" w:cs="Times New Roman"/>
          <w:color w:val="000000"/>
        </w:rPr>
        <w:t>C</w:t>
      </w:r>
      <w:r>
        <w:rPr>
          <w:rFonts w:ascii="宋体" w:hAnsi="宋体" w:eastAsia="宋体" w:cs="宋体"/>
          <w:color w:val="000000"/>
        </w:rPr>
        <w:t>符合题意。</w:t>
      </w:r>
    </w:p>
    <w:p w14:paraId="1354CA02">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．细胞核主要储存遗传物质并控制细胞的遗传和发育，不是控制染色剂进出细胞的结构，故</w:t>
      </w:r>
      <w:r>
        <w:rPr>
          <w:rFonts w:ascii="Times New Roman" w:hAnsi="Times New Roman" w:eastAsia="Times New Roman" w:cs="Times New Roman"/>
          <w:color w:val="000000"/>
        </w:rPr>
        <w:t>D</w:t>
      </w:r>
      <w:r>
        <w:rPr>
          <w:rFonts w:ascii="宋体" w:hAnsi="宋体" w:eastAsia="宋体" w:cs="宋体"/>
          <w:color w:val="000000"/>
        </w:rPr>
        <w:t>不符合题意。</w:t>
      </w:r>
    </w:p>
    <w:p w14:paraId="6AF14451">
      <w:pPr>
        <w:spacing w:line="360" w:lineRule="auto"/>
        <w:jc w:val="left"/>
        <w:textAlignment w:val="center"/>
        <w:rPr>
          <w:color w:val="000000"/>
        </w:rPr>
      </w:pPr>
      <w:r>
        <w:rPr>
          <w:color w:val="000000"/>
        </w:rPr>
        <w:t xml:space="preserve">6. </w:t>
      </w:r>
      <w:r>
        <w:rPr>
          <w:rFonts w:ascii="宋体" w:hAnsi="宋体" w:eastAsia="宋体" w:cs="宋体"/>
          <w:color w:val="000000"/>
        </w:rPr>
        <w:t>神舟二十三号载人飞船与空间站组合体完成自主快速交会对接，航天员乘组入驻空间站。下列说法错误的是（     ）</w:t>
      </w:r>
    </w:p>
    <w:p w14:paraId="2480A44B">
      <w:pPr>
        <w:spacing w:line="360" w:lineRule="auto"/>
        <w:jc w:val="left"/>
        <w:textAlignment w:val="center"/>
        <w:rPr>
          <w:color w:val="000000"/>
        </w:rPr>
      </w:pPr>
      <w:r>
        <w:rPr>
          <w:color w:val="000000"/>
        </w:rPr>
        <w:t xml:space="preserve">A. </w:t>
      </w:r>
      <w:r>
        <w:rPr>
          <w:rFonts w:ascii="宋体" w:hAnsi="宋体" w:eastAsia="宋体" w:cs="宋体"/>
          <w:color w:val="000000"/>
        </w:rPr>
        <w:t>在靠近空间站的过程中，载人飞船相对于空间站的位置是不断变化的</w:t>
      </w:r>
    </w:p>
    <w:p w14:paraId="192C967F">
      <w:pPr>
        <w:spacing w:line="360" w:lineRule="auto"/>
        <w:jc w:val="left"/>
        <w:textAlignment w:val="center"/>
        <w:rPr>
          <w:color w:val="000000"/>
        </w:rPr>
      </w:pPr>
      <w:r>
        <w:rPr>
          <w:color w:val="000000"/>
        </w:rPr>
        <w:t xml:space="preserve">B. </w:t>
      </w:r>
      <w:r>
        <w:rPr>
          <w:rFonts w:ascii="宋体" w:hAnsi="宋体" w:eastAsia="宋体" w:cs="宋体"/>
          <w:color w:val="000000"/>
        </w:rPr>
        <w:t>物体进入太空后，惯性会消失</w:t>
      </w:r>
    </w:p>
    <w:p w14:paraId="60460A29">
      <w:pPr>
        <w:spacing w:line="360" w:lineRule="auto"/>
        <w:jc w:val="left"/>
        <w:textAlignment w:val="center"/>
        <w:rPr>
          <w:color w:val="000000"/>
        </w:rPr>
      </w:pPr>
      <w:r>
        <w:rPr>
          <w:color w:val="000000"/>
        </w:rPr>
        <w:t xml:space="preserve">C. </w:t>
      </w:r>
      <w:r>
        <w:rPr>
          <w:rFonts w:ascii="宋体" w:hAnsi="宋体" w:eastAsia="宋体" w:cs="宋体"/>
          <w:color w:val="000000"/>
        </w:rPr>
        <w:t>载人飞船加速靠近空间站时，其受到的向前的推力大于向后的阻力</w:t>
      </w:r>
    </w:p>
    <w:p w14:paraId="46D5F243">
      <w:pPr>
        <w:spacing w:line="360" w:lineRule="auto"/>
        <w:jc w:val="left"/>
        <w:textAlignment w:val="center"/>
        <w:rPr>
          <w:color w:val="000000"/>
        </w:rPr>
      </w:pPr>
      <w:r>
        <w:rPr>
          <w:color w:val="000000"/>
        </w:rPr>
        <w:t xml:space="preserve">D. </w:t>
      </w:r>
      <w:r>
        <w:rPr>
          <w:rFonts w:ascii="宋体" w:hAnsi="宋体" w:eastAsia="宋体" w:cs="宋体"/>
          <w:color w:val="000000"/>
        </w:rPr>
        <w:t>对接完成后组合体绕地球运动，其运动状态是不断改变的</w:t>
      </w:r>
    </w:p>
    <w:p w14:paraId="74C59492">
      <w:pPr>
        <w:spacing w:line="360" w:lineRule="auto"/>
        <w:textAlignment w:val="center"/>
        <w:rPr>
          <w:color w:val="000000"/>
        </w:rPr>
      </w:pPr>
      <w:r>
        <w:rPr>
          <w:color w:val="2E75B6"/>
        </w:rPr>
        <w:t>【答案】</w:t>
      </w:r>
      <w:r>
        <w:rPr>
          <w:color w:val="000000"/>
        </w:rPr>
        <w:t>B</w:t>
      </w:r>
    </w:p>
    <w:p w14:paraId="5A86030A">
      <w:pPr>
        <w:spacing w:line="360" w:lineRule="auto"/>
        <w:textAlignment w:val="center"/>
        <w:rPr>
          <w:color w:val="000000"/>
        </w:rPr>
      </w:pPr>
      <w:r>
        <w:rPr>
          <w:color w:val="2E75B6"/>
        </w:rPr>
        <w:t>【解析】</w:t>
      </w:r>
    </w:p>
    <w:p w14:paraId="7668E9C9">
      <w:pPr>
        <w:spacing w:line="360" w:lineRule="auto"/>
        <w:jc w:val="left"/>
        <w:textAlignment w:val="center"/>
        <w:rPr>
          <w:color w:val="000000"/>
        </w:rPr>
      </w:pPr>
      <w:r>
        <w:rPr>
          <w:color w:val="000000"/>
        </w:rPr>
        <w:t>【详解】A．在靠近空间站的过程中，载人飞船和空间站之间的相对距离不断缩小，因此载人飞船相对于空间站的位置是不断变化的，故A正确；</w:t>
      </w:r>
    </w:p>
    <w:p w14:paraId="1103F08F">
      <w:pPr>
        <w:spacing w:line="360" w:lineRule="auto"/>
        <w:jc w:val="left"/>
        <w:textAlignment w:val="center"/>
        <w:rPr>
          <w:color w:val="000000"/>
        </w:rPr>
      </w:pPr>
      <w:r>
        <w:rPr>
          <w:color w:val="000000"/>
        </w:rPr>
        <w:t>B．惯性是物体的固有属性，只和物体的质量有关，物体进入太空后质量不会消失，因此惯性也不会消失，故B错误；</w:t>
      </w:r>
    </w:p>
    <w:p w14:paraId="4B54F71C">
      <w:pPr>
        <w:spacing w:line="360" w:lineRule="auto"/>
        <w:jc w:val="left"/>
        <w:textAlignment w:val="center"/>
        <w:rPr>
          <w:color w:val="000000"/>
        </w:rPr>
      </w:pPr>
      <w:r>
        <w:rPr>
          <w:color w:val="000000"/>
        </w:rPr>
        <w:t>C．力是改变物体运动状态的原因，载人飞船加速靠近空间站时，合力方向与运动方向一致，因此其受到的向前的推力大于向后的阻力，故C正确；</w:t>
      </w:r>
    </w:p>
    <w:p w14:paraId="4563C2DD">
      <w:pPr>
        <w:spacing w:line="360" w:lineRule="auto"/>
        <w:jc w:val="left"/>
        <w:textAlignment w:val="center"/>
        <w:rPr>
          <w:color w:val="000000"/>
        </w:rPr>
      </w:pPr>
      <w:r>
        <w:rPr>
          <w:color w:val="000000"/>
        </w:rPr>
        <w:t>D．对接完成后组合体绕地球运动时，运动方向始终在发生变化，而运动状态的改变包括速度大小或运动方向的变化，因此组合体的运动状态是不断改变的，故D正确。</w:t>
      </w:r>
    </w:p>
    <w:p w14:paraId="449016E8">
      <w:pPr>
        <w:spacing w:line="360" w:lineRule="auto"/>
        <w:jc w:val="left"/>
        <w:textAlignment w:val="center"/>
        <w:rPr>
          <w:color w:val="000000"/>
        </w:rPr>
      </w:pPr>
      <w:r>
        <w:rPr>
          <w:color w:val="000000"/>
        </w:rPr>
        <w:t>本题选择描述错误的，故选B。</w:t>
      </w:r>
    </w:p>
    <w:p w14:paraId="7ABA9EC6">
      <w:pPr>
        <w:spacing w:line="360" w:lineRule="auto"/>
        <w:jc w:val="left"/>
        <w:textAlignment w:val="center"/>
        <w:rPr>
          <w:color w:val="000000"/>
        </w:rPr>
      </w:pPr>
      <w:r>
        <w:rPr>
          <w:color w:val="000000"/>
        </w:rPr>
        <w:t xml:space="preserve">7. </w:t>
      </w:r>
      <w:r>
        <w:rPr>
          <w:rFonts w:ascii="宋体" w:hAnsi="宋体" w:eastAsia="宋体" w:cs="宋体"/>
          <w:color w:val="000000"/>
        </w:rPr>
        <w:t>中国空间站开展太空生物培育实验，选用了斑马鱼、小鼠等生物。下列关于斑马鱼、小鼠的描述，正确的是（     ）</w:t>
      </w:r>
    </w:p>
    <w:p w14:paraId="1B80BA81">
      <w:pPr>
        <w:spacing w:line="360" w:lineRule="auto"/>
        <w:jc w:val="left"/>
        <w:textAlignment w:val="center"/>
        <w:rPr>
          <w:color w:val="000000"/>
        </w:rPr>
      </w:pPr>
      <w:r>
        <w:rPr>
          <w:color w:val="000000"/>
        </w:rPr>
        <w:t xml:space="preserve">A. </w:t>
      </w:r>
      <w:r>
        <w:rPr>
          <w:rFonts w:ascii="宋体" w:hAnsi="宋体" w:eastAsia="宋体" w:cs="宋体"/>
          <w:color w:val="000000"/>
        </w:rPr>
        <w:t>小鼠的繁殖方式是体内受精、胎生，依靠哺乳的方式来哺育后代</w:t>
      </w:r>
    </w:p>
    <w:p w14:paraId="66334E83">
      <w:pPr>
        <w:spacing w:line="360" w:lineRule="auto"/>
        <w:jc w:val="left"/>
        <w:textAlignment w:val="center"/>
        <w:rPr>
          <w:color w:val="000000"/>
        </w:rPr>
      </w:pPr>
      <w:r>
        <w:rPr>
          <w:color w:val="000000"/>
        </w:rPr>
        <w:t xml:space="preserve">B. </w:t>
      </w:r>
      <w:r>
        <w:rPr>
          <w:rFonts w:ascii="宋体" w:hAnsi="宋体" w:eastAsia="宋体" w:cs="宋体"/>
          <w:color w:val="000000"/>
        </w:rPr>
        <w:t>斑马鱼属于鱼类，体内无脊柱</w:t>
      </w:r>
    </w:p>
    <w:p w14:paraId="3933CE8B">
      <w:pPr>
        <w:spacing w:line="360" w:lineRule="auto"/>
        <w:jc w:val="left"/>
        <w:textAlignment w:val="center"/>
        <w:rPr>
          <w:color w:val="000000"/>
        </w:rPr>
      </w:pPr>
      <w:r>
        <w:rPr>
          <w:color w:val="000000"/>
        </w:rPr>
        <w:t xml:space="preserve">C. </w:t>
      </w:r>
      <w:r>
        <w:rPr>
          <w:rFonts w:ascii="宋体" w:hAnsi="宋体" w:eastAsia="宋体" w:cs="宋体"/>
          <w:color w:val="000000"/>
        </w:rPr>
        <w:t>斑马鱼的繁殖方式是体内受精、胎生，依靠哺乳的方式来哺育后代</w:t>
      </w:r>
    </w:p>
    <w:p w14:paraId="224479F6">
      <w:pPr>
        <w:spacing w:line="360" w:lineRule="auto"/>
        <w:jc w:val="left"/>
        <w:textAlignment w:val="center"/>
        <w:rPr>
          <w:color w:val="000000"/>
        </w:rPr>
      </w:pPr>
      <w:r>
        <w:rPr>
          <w:color w:val="000000"/>
        </w:rPr>
        <w:t xml:space="preserve">D. </w:t>
      </w:r>
      <w:r>
        <w:rPr>
          <w:rFonts w:ascii="宋体" w:hAnsi="宋体" w:eastAsia="宋体" w:cs="宋体"/>
          <w:color w:val="000000"/>
        </w:rPr>
        <w:t>小鼠的繁殖方式是体外受精、卵生</w:t>
      </w:r>
    </w:p>
    <w:p w14:paraId="090AEBC1">
      <w:pPr>
        <w:spacing w:line="360" w:lineRule="auto"/>
        <w:textAlignment w:val="center"/>
        <w:rPr>
          <w:color w:val="000000"/>
        </w:rPr>
      </w:pPr>
      <w:r>
        <w:rPr>
          <w:color w:val="2E75B6"/>
        </w:rPr>
        <w:t>【答案】</w:t>
      </w:r>
      <w:r>
        <w:rPr>
          <w:color w:val="000000"/>
        </w:rPr>
        <w:t>A</w:t>
      </w:r>
    </w:p>
    <w:p w14:paraId="0B7F1767">
      <w:pPr>
        <w:spacing w:line="360" w:lineRule="auto"/>
        <w:textAlignment w:val="center"/>
        <w:rPr>
          <w:color w:val="000000"/>
        </w:rPr>
      </w:pPr>
      <w:r>
        <w:rPr>
          <w:color w:val="2E75B6"/>
        </w:rPr>
        <w:t>【解析】</w:t>
      </w:r>
    </w:p>
    <w:p w14:paraId="646B113A">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AD</w:t>
      </w:r>
      <w:r>
        <w:rPr>
          <w:rFonts w:ascii="宋体" w:hAnsi="宋体" w:eastAsia="宋体" w:cs="宋体"/>
          <w:color w:val="000000"/>
        </w:rPr>
        <w:t>．小鼠属于哺乳动物，哺乳动物的典型特征就是体内受精、胎生，通过哺乳哺育后代，</w:t>
      </w:r>
      <w:r>
        <w:rPr>
          <w:rFonts w:ascii="Times New Roman" w:hAnsi="Times New Roman" w:eastAsia="Times New Roman" w:cs="Times New Roman"/>
          <w:color w:val="000000"/>
        </w:rPr>
        <w:t>A</w:t>
      </w:r>
      <w:r>
        <w:rPr>
          <w:rFonts w:ascii="宋体" w:hAnsi="宋体" w:eastAsia="宋体" w:cs="宋体"/>
          <w:color w:val="000000"/>
        </w:rPr>
        <w:t>正确，</w:t>
      </w:r>
      <w:r>
        <w:rPr>
          <w:rFonts w:ascii="Times New Roman" w:hAnsi="Times New Roman" w:eastAsia="Times New Roman" w:cs="Times New Roman"/>
          <w:color w:val="000000"/>
        </w:rPr>
        <w:t>D</w:t>
      </w:r>
      <w:r>
        <w:rPr>
          <w:rFonts w:ascii="宋体" w:hAnsi="宋体" w:eastAsia="宋体" w:cs="宋体"/>
          <w:color w:val="000000"/>
        </w:rPr>
        <w:t>错误。</w:t>
      </w:r>
    </w:p>
    <w:p w14:paraId="10B5A3B9">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．斑马鱼属于鱼类，鱼类是脊椎动物，体内是有脊柱的，</w:t>
      </w:r>
      <w:r>
        <w:rPr>
          <w:rFonts w:ascii="Times New Roman" w:hAnsi="Times New Roman" w:eastAsia="Times New Roman" w:cs="Times New Roman"/>
          <w:color w:val="000000"/>
        </w:rPr>
        <w:t>B</w:t>
      </w:r>
      <w:r>
        <w:rPr>
          <w:rFonts w:ascii="宋体" w:hAnsi="宋体" w:eastAsia="宋体" w:cs="宋体"/>
          <w:color w:val="000000"/>
        </w:rPr>
        <w:t>错误。</w:t>
      </w:r>
    </w:p>
    <w:p w14:paraId="5D5DF102">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．斑马鱼是鱼类，繁殖方式为体外受精、卵生，不具备哺乳哺育后代的特征，</w:t>
      </w:r>
      <w:r>
        <w:rPr>
          <w:rFonts w:ascii="Times New Roman" w:hAnsi="Times New Roman" w:eastAsia="Times New Roman" w:cs="Times New Roman"/>
          <w:color w:val="000000"/>
        </w:rPr>
        <w:t>C</w:t>
      </w:r>
      <w:r>
        <w:rPr>
          <w:rFonts w:ascii="宋体" w:hAnsi="宋体" w:eastAsia="宋体" w:cs="宋体"/>
          <w:color w:val="000000"/>
        </w:rPr>
        <w:t>错误。</w:t>
      </w:r>
    </w:p>
    <w:p w14:paraId="66DD8A30">
      <w:pPr>
        <w:spacing w:line="360" w:lineRule="auto"/>
        <w:jc w:val="left"/>
        <w:textAlignment w:val="center"/>
        <w:rPr>
          <w:color w:val="000000"/>
        </w:rPr>
      </w:pPr>
      <w:r>
        <w:rPr>
          <w:color w:val="000000"/>
        </w:rPr>
        <w:t xml:space="preserve">8. </w:t>
      </w:r>
      <w:r>
        <w:rPr>
          <w:rFonts w:ascii="宋体" w:hAnsi="宋体" w:eastAsia="宋体" w:cs="宋体"/>
          <w:color w:val="000000"/>
        </w:rPr>
        <w:t>电热液体蚊香是夏季常用的驱蚊产品。通电后，其内部加热元件升温，加速蚊香液的挥发，从而达到驱蚊效果。关于该过程中蚊香液发生的物态变化及吸放热情况的说法正确的是（     ）</w:t>
      </w:r>
    </w:p>
    <w:p w14:paraId="48481A6A">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液化</w:t>
      </w:r>
      <w:r>
        <w:rPr>
          <w:rFonts w:ascii="Times New Roman" w:hAnsi="Times New Roman" w:eastAsia="Times New Roman" w:cs="Times New Roman"/>
          <w:color w:val="000000"/>
        </w:rPr>
        <w:t xml:space="preserve">  </w:t>
      </w:r>
      <w:r>
        <w:rPr>
          <w:rFonts w:ascii="宋体" w:hAnsi="宋体" w:eastAsia="宋体" w:cs="宋体"/>
          <w:color w:val="000000"/>
        </w:rPr>
        <w:t>吸热</w:t>
      </w:r>
      <w:r>
        <w:rPr>
          <w:color w:val="000000"/>
        </w:rPr>
        <w:tab/>
      </w:r>
      <w:r>
        <w:rPr>
          <w:color w:val="000000"/>
        </w:rPr>
        <w:t xml:space="preserve">B. </w:t>
      </w:r>
      <w:r>
        <w:rPr>
          <w:rFonts w:ascii="宋体" w:hAnsi="宋体" w:eastAsia="宋体" w:cs="宋体"/>
          <w:color w:val="000000"/>
        </w:rPr>
        <w:t>凝华</w:t>
      </w:r>
      <w:r>
        <w:rPr>
          <w:rFonts w:ascii="Times New Roman" w:hAnsi="Times New Roman" w:eastAsia="Times New Roman" w:cs="Times New Roman"/>
          <w:color w:val="000000"/>
        </w:rPr>
        <w:t xml:space="preserve">  </w:t>
      </w:r>
      <w:r>
        <w:rPr>
          <w:rFonts w:ascii="宋体" w:hAnsi="宋体" w:eastAsia="宋体" w:cs="宋体"/>
          <w:color w:val="000000"/>
        </w:rPr>
        <w:t>放热</w:t>
      </w:r>
      <w:r>
        <w:rPr>
          <w:color w:val="000000"/>
        </w:rPr>
        <w:tab/>
      </w:r>
      <w:r>
        <w:rPr>
          <w:color w:val="000000"/>
        </w:rPr>
        <w:t xml:space="preserve">C. </w:t>
      </w:r>
      <w:r>
        <w:rPr>
          <w:rFonts w:ascii="宋体" w:hAnsi="宋体" w:eastAsia="宋体" w:cs="宋体"/>
          <w:color w:val="000000"/>
        </w:rPr>
        <w:t>熔化</w:t>
      </w:r>
      <w:r>
        <w:rPr>
          <w:rFonts w:ascii="Times New Roman" w:hAnsi="Times New Roman" w:eastAsia="Times New Roman" w:cs="Times New Roman"/>
          <w:color w:val="000000"/>
        </w:rPr>
        <w:t xml:space="preserve">  </w:t>
      </w:r>
      <w:r>
        <w:rPr>
          <w:rFonts w:ascii="宋体" w:hAnsi="宋体" w:eastAsia="宋体" w:cs="宋体"/>
          <w:color w:val="000000"/>
        </w:rPr>
        <w:t>吸热</w:t>
      </w:r>
      <w:r>
        <w:rPr>
          <w:color w:val="000000"/>
        </w:rPr>
        <w:tab/>
      </w:r>
      <w:r>
        <w:rPr>
          <w:color w:val="000000"/>
        </w:rPr>
        <w:t xml:space="preserve">D. </w:t>
      </w:r>
      <w:r>
        <w:rPr>
          <w:rFonts w:ascii="宋体" w:hAnsi="宋体" w:eastAsia="宋体" w:cs="宋体"/>
          <w:color w:val="000000"/>
        </w:rPr>
        <w:t>汽化</w:t>
      </w:r>
      <w:r>
        <w:rPr>
          <w:rFonts w:ascii="Times New Roman" w:hAnsi="Times New Roman" w:eastAsia="Times New Roman" w:cs="Times New Roman"/>
          <w:color w:val="000000"/>
        </w:rPr>
        <w:t xml:space="preserve">  </w:t>
      </w:r>
      <w:r>
        <w:rPr>
          <w:rFonts w:ascii="宋体" w:hAnsi="宋体" w:eastAsia="宋体" w:cs="宋体"/>
          <w:color w:val="000000"/>
        </w:rPr>
        <w:t>吸热</w:t>
      </w:r>
    </w:p>
    <w:p w14:paraId="55292CD2">
      <w:pPr>
        <w:spacing w:line="360" w:lineRule="auto"/>
        <w:textAlignment w:val="center"/>
        <w:rPr>
          <w:color w:val="000000"/>
        </w:rPr>
      </w:pPr>
      <w:r>
        <w:rPr>
          <w:color w:val="2E75B6"/>
        </w:rPr>
        <w:t>【答案】</w:t>
      </w:r>
      <w:r>
        <w:rPr>
          <w:color w:val="000000"/>
        </w:rPr>
        <w:t>D</w:t>
      </w:r>
    </w:p>
    <w:p w14:paraId="737389C6">
      <w:pPr>
        <w:spacing w:line="360" w:lineRule="auto"/>
        <w:textAlignment w:val="center"/>
        <w:rPr>
          <w:color w:val="000000"/>
        </w:rPr>
      </w:pPr>
      <w:r>
        <w:rPr>
          <w:color w:val="2E75B6"/>
        </w:rPr>
        <w:t>【解析】</w:t>
      </w:r>
    </w:p>
    <w:p w14:paraId="2834E7CD">
      <w:pPr>
        <w:spacing w:line="360" w:lineRule="auto"/>
        <w:jc w:val="left"/>
        <w:textAlignment w:val="center"/>
        <w:rPr>
          <w:color w:val="000000"/>
        </w:rPr>
      </w:pPr>
      <w:r>
        <w:rPr>
          <w:color w:val="000000"/>
        </w:rPr>
        <w:t>【详解】</w:t>
      </w:r>
      <w:r>
        <w:rPr>
          <w:rFonts w:ascii="宋体" w:hAnsi="宋体" w:eastAsia="宋体" w:cs="宋体"/>
          <w:color w:val="000000"/>
        </w:rPr>
        <w:t>蚊香液原本是液体，加热后变成气体挥发，属于汽化；加热提供热量，说明汽化吸热。</w:t>
      </w:r>
    </w:p>
    <w:p w14:paraId="140C0EF3">
      <w:pPr>
        <w:spacing w:line="360" w:lineRule="auto"/>
        <w:jc w:val="left"/>
        <w:textAlignment w:val="center"/>
        <w:rPr>
          <w:color w:val="000000"/>
        </w:rPr>
      </w:pPr>
      <w:r>
        <w:rPr>
          <w:color w:val="000000"/>
        </w:rPr>
        <w:t>故选D。</w:t>
      </w:r>
    </w:p>
    <w:p w14:paraId="7C92DB0C">
      <w:pPr>
        <w:spacing w:line="360" w:lineRule="auto"/>
        <w:jc w:val="left"/>
        <w:textAlignment w:val="center"/>
        <w:rPr>
          <w:color w:val="000000"/>
        </w:rPr>
      </w:pPr>
      <w:r>
        <w:rPr>
          <w:color w:val="000000"/>
        </w:rPr>
        <w:t xml:space="preserve">9. </w:t>
      </w:r>
      <w:r>
        <w:rPr>
          <w:rFonts w:ascii="宋体" w:hAnsi="宋体" w:eastAsia="宋体" w:cs="宋体"/>
          <w:color w:val="000000"/>
        </w:rPr>
        <w:t>如图所示，在水平桌面上放一面平面镜，将一枚硬币放于平面镜前，缓慢将硬币向远离平面镜一侧水平移动一小段距离，忽略环境光线的干扰，下列说法正确的是（     ）</w:t>
      </w:r>
    </w:p>
    <w:p w14:paraId="7EEBD063">
      <w:pPr>
        <w:spacing w:line="360" w:lineRule="auto"/>
        <w:jc w:val="left"/>
        <w:textAlignment w:val="center"/>
        <w:rPr>
          <w:color w:val="000000"/>
        </w:rPr>
      </w:pPr>
      <w:r>
        <w:rPr>
          <w:color w:val="000000"/>
        </w:rPr>
        <w:drawing>
          <wp:inline distT="0" distB="0" distL="114300" distR="114300">
            <wp:extent cx="2171700" cy="790575"/>
            <wp:effectExtent l="0" t="0" r="7620" b="190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2171700" cy="790575"/>
                    </a:xfrm>
                    <a:prstGeom prst="rect">
                      <a:avLst/>
                    </a:prstGeom>
                  </pic:spPr>
                </pic:pic>
              </a:graphicData>
            </a:graphic>
          </wp:inline>
        </w:drawing>
      </w:r>
    </w:p>
    <w:p w14:paraId="3BF9D89E">
      <w:pPr>
        <w:spacing w:line="360" w:lineRule="auto"/>
        <w:jc w:val="left"/>
        <w:textAlignment w:val="center"/>
        <w:rPr>
          <w:color w:val="000000"/>
        </w:rPr>
      </w:pPr>
      <w:r>
        <w:rPr>
          <w:color w:val="000000"/>
        </w:rPr>
        <w:t xml:space="preserve">A. </w:t>
      </w:r>
      <w:r>
        <w:rPr>
          <w:rFonts w:ascii="宋体" w:hAnsi="宋体" w:eastAsia="宋体" w:cs="宋体"/>
          <w:color w:val="000000"/>
        </w:rPr>
        <w:t>平面镜里硬币的像会直接消失</w:t>
      </w:r>
    </w:p>
    <w:p w14:paraId="469A3E7D">
      <w:pPr>
        <w:spacing w:line="360" w:lineRule="auto"/>
        <w:jc w:val="left"/>
        <w:textAlignment w:val="center"/>
        <w:rPr>
          <w:color w:val="000000"/>
        </w:rPr>
      </w:pPr>
      <w:r>
        <w:rPr>
          <w:color w:val="000000"/>
        </w:rPr>
        <w:t xml:space="preserve">B. </w:t>
      </w:r>
      <w:r>
        <w:rPr>
          <w:rFonts w:ascii="宋体" w:hAnsi="宋体" w:eastAsia="宋体" w:cs="宋体"/>
          <w:color w:val="000000"/>
        </w:rPr>
        <w:t>平面镜中硬币所成的像会随硬币外移而变小</w:t>
      </w:r>
    </w:p>
    <w:p w14:paraId="06DD06E0">
      <w:pPr>
        <w:spacing w:line="360" w:lineRule="auto"/>
        <w:jc w:val="left"/>
        <w:textAlignment w:val="center"/>
        <w:rPr>
          <w:color w:val="000000"/>
        </w:rPr>
      </w:pPr>
      <w:r>
        <w:rPr>
          <w:color w:val="000000"/>
        </w:rPr>
        <w:t xml:space="preserve">C. </w:t>
      </w:r>
      <w:r>
        <w:rPr>
          <w:rFonts w:ascii="宋体" w:hAnsi="宋体" w:eastAsia="宋体" w:cs="宋体"/>
          <w:color w:val="000000"/>
        </w:rPr>
        <w:t>硬币到平面镜的距离保持不变</w:t>
      </w:r>
    </w:p>
    <w:p w14:paraId="61F2C340">
      <w:pPr>
        <w:spacing w:line="360" w:lineRule="auto"/>
        <w:jc w:val="left"/>
        <w:textAlignment w:val="center"/>
        <w:rPr>
          <w:color w:val="000000"/>
        </w:rPr>
      </w:pPr>
      <w:r>
        <w:rPr>
          <w:color w:val="000000"/>
        </w:rPr>
        <w:t xml:space="preserve">D. </w:t>
      </w:r>
      <w:r>
        <w:rPr>
          <w:rFonts w:ascii="宋体" w:hAnsi="宋体" w:eastAsia="宋体" w:cs="宋体"/>
          <w:color w:val="000000"/>
        </w:rPr>
        <w:t>人站在原位置，很可能在平面镜中看到硬币完整的虚像</w:t>
      </w:r>
    </w:p>
    <w:p w14:paraId="01450D77">
      <w:pPr>
        <w:spacing w:line="360" w:lineRule="auto"/>
        <w:textAlignment w:val="center"/>
        <w:rPr>
          <w:color w:val="000000"/>
        </w:rPr>
      </w:pPr>
      <w:r>
        <w:rPr>
          <w:color w:val="2E75B6"/>
        </w:rPr>
        <w:t>【答案】</w:t>
      </w:r>
      <w:r>
        <w:rPr>
          <w:color w:val="000000"/>
        </w:rPr>
        <w:t>D</w:t>
      </w:r>
    </w:p>
    <w:p w14:paraId="77FE70B7">
      <w:pPr>
        <w:spacing w:line="360" w:lineRule="auto"/>
        <w:textAlignment w:val="center"/>
        <w:rPr>
          <w:color w:val="000000"/>
        </w:rPr>
      </w:pPr>
      <w:r>
        <w:rPr>
          <w:color w:val="2E75B6"/>
        </w:rPr>
        <w:t>【解析】</w:t>
      </w:r>
    </w:p>
    <w:p w14:paraId="6EB985C1">
      <w:pPr>
        <w:spacing w:line="360" w:lineRule="auto"/>
        <w:jc w:val="left"/>
        <w:textAlignment w:val="center"/>
        <w:rPr>
          <w:color w:val="000000"/>
        </w:rPr>
      </w:pPr>
      <w:r>
        <w:rPr>
          <w:color w:val="000000"/>
        </w:rPr>
        <w:t>【详解】A</w:t>
      </w:r>
      <w:r>
        <w:rPr>
          <w:rFonts w:ascii="宋体" w:hAnsi="宋体" w:eastAsia="宋体" w:cs="宋体"/>
          <w:color w:val="000000"/>
        </w:rPr>
        <w:t>．</w:t>
      </w:r>
      <w:r>
        <w:rPr>
          <w:color w:val="000000"/>
        </w:rPr>
        <w:t>平面镜成像的原理是光的反射，只要硬币发出（反射）的光能够射到平面镜上，就会成对应的虚像，外移硬币不会让像直接消失，故A错误；</w:t>
      </w:r>
    </w:p>
    <w:p w14:paraId="24F24799">
      <w:pPr>
        <w:spacing w:line="360" w:lineRule="auto"/>
        <w:jc w:val="left"/>
        <w:textAlignment w:val="center"/>
        <w:rPr>
          <w:color w:val="000000"/>
        </w:rPr>
      </w:pPr>
      <w:r>
        <w:rPr>
          <w:color w:val="000000"/>
        </w:rPr>
        <w:t>B</w:t>
      </w:r>
      <w:r>
        <w:rPr>
          <w:rFonts w:ascii="宋体" w:hAnsi="宋体" w:eastAsia="宋体" w:cs="宋体"/>
          <w:color w:val="000000"/>
        </w:rPr>
        <w:t>．</w:t>
      </w:r>
      <w:r>
        <w:rPr>
          <w:color w:val="000000"/>
        </w:rPr>
        <w:t>平面镜始终成与物体等大的虚像，人感觉</w:t>
      </w:r>
      <w:r>
        <w:rPr>
          <w:rFonts w:ascii="宋体" w:hAnsi="宋体" w:eastAsia="宋体" w:cs="宋体"/>
          <w:color w:val="000000"/>
        </w:rPr>
        <w:t>像“变小”只是视觉</w:t>
      </w:r>
      <w:r>
        <w:rPr>
          <w:color w:val="000000"/>
        </w:rPr>
        <w:t>近大远小的错觉，像的实际大小始终和硬币一致，不会随外移变小，故B错误。</w:t>
      </w:r>
    </w:p>
    <w:p w14:paraId="3011D126">
      <w:pPr>
        <w:spacing w:line="360" w:lineRule="auto"/>
        <w:jc w:val="left"/>
        <w:textAlignment w:val="center"/>
        <w:rPr>
          <w:color w:val="000000"/>
        </w:rPr>
      </w:pPr>
      <w:r>
        <w:rPr>
          <w:color w:val="000000"/>
        </w:rPr>
        <w:t>C</w:t>
      </w:r>
      <w:r>
        <w:rPr>
          <w:rFonts w:ascii="宋体" w:hAnsi="宋体" w:eastAsia="宋体" w:cs="宋体"/>
          <w:color w:val="000000"/>
        </w:rPr>
        <w:t>．</w:t>
      </w:r>
      <w:r>
        <w:rPr>
          <w:color w:val="000000"/>
        </w:rPr>
        <w:t>题目明确说明硬币向远离平面镜的一侧水平移动，因此硬币到平面镜的距离会变大，并非保持不变，故C错误。</w:t>
      </w:r>
    </w:p>
    <w:p w14:paraId="5B3B375F">
      <w:pPr>
        <w:spacing w:line="360" w:lineRule="auto"/>
        <w:jc w:val="left"/>
        <w:textAlignment w:val="center"/>
        <w:rPr>
          <w:color w:val="000000"/>
        </w:rPr>
      </w:pPr>
      <w:r>
        <w:rPr>
          <w:color w:val="000000"/>
        </w:rPr>
        <w:t>D</w:t>
      </w:r>
      <w:r>
        <w:rPr>
          <w:rFonts w:ascii="宋体" w:hAnsi="宋体" w:eastAsia="宋体" w:cs="宋体"/>
          <w:color w:val="000000"/>
        </w:rPr>
        <w:t>．</w:t>
      </w:r>
      <w:r>
        <w:rPr>
          <w:color w:val="000000"/>
        </w:rPr>
        <w:t>当硬币向远离平面镜的方向移动时，硬币反射的光线经平面镜反射后，更易进入原位置观察者的眼中，人站在原位置很可能看到硬币完整的虚像，故D正确。</w:t>
      </w:r>
    </w:p>
    <w:p w14:paraId="2BE8D2C1">
      <w:pPr>
        <w:spacing w:line="360" w:lineRule="auto"/>
        <w:jc w:val="left"/>
        <w:textAlignment w:val="center"/>
        <w:rPr>
          <w:color w:val="000000"/>
        </w:rPr>
      </w:pPr>
      <w:r>
        <w:rPr>
          <w:color w:val="000000"/>
        </w:rPr>
        <w:t>故选D。</w:t>
      </w:r>
    </w:p>
    <w:p w14:paraId="47E6EF51">
      <w:pPr>
        <w:spacing w:line="360" w:lineRule="auto"/>
        <w:jc w:val="left"/>
        <w:textAlignment w:val="center"/>
        <w:rPr>
          <w:color w:val="000000"/>
        </w:rPr>
      </w:pPr>
      <w:r>
        <w:rPr>
          <w:color w:val="000000"/>
        </w:rPr>
        <w:t xml:space="preserve">10. </w:t>
      </w:r>
      <w:r>
        <w:rPr>
          <w:rFonts w:ascii="宋体" w:hAnsi="宋体" w:eastAsia="宋体" w:cs="宋体"/>
          <w:color w:val="000000"/>
        </w:rPr>
        <w:t>取一实心铁块，将它完全浸没在清水中，分别停留在三个不同的深度。对比铁块受到的浮力大小，下列说法正确的是（     ）</w:t>
      </w:r>
    </w:p>
    <w:p w14:paraId="1F0E55D7">
      <w:pPr>
        <w:spacing w:line="360" w:lineRule="auto"/>
        <w:jc w:val="left"/>
        <w:textAlignment w:val="center"/>
        <w:rPr>
          <w:color w:val="000000"/>
        </w:rPr>
      </w:pPr>
      <w:r>
        <w:rPr>
          <w:color w:val="000000"/>
        </w:rPr>
        <w:t xml:space="preserve">A. </w:t>
      </w:r>
      <w:r>
        <w:rPr>
          <w:rFonts w:ascii="宋体" w:hAnsi="宋体" w:eastAsia="宋体" w:cs="宋体"/>
          <w:color w:val="000000"/>
        </w:rPr>
        <w:t>浸没的深度越深，铁块受到的浮力越大</w:t>
      </w:r>
    </w:p>
    <w:p w14:paraId="7214F948">
      <w:pPr>
        <w:spacing w:line="360" w:lineRule="auto"/>
        <w:jc w:val="left"/>
        <w:textAlignment w:val="center"/>
        <w:rPr>
          <w:color w:val="000000"/>
        </w:rPr>
      </w:pPr>
      <w:r>
        <w:rPr>
          <w:color w:val="000000"/>
        </w:rPr>
        <w:t xml:space="preserve">B. </w:t>
      </w:r>
      <w:r>
        <w:rPr>
          <w:rFonts w:ascii="宋体" w:hAnsi="宋体" w:eastAsia="宋体" w:cs="宋体"/>
          <w:color w:val="000000"/>
        </w:rPr>
        <w:t>浸没的深度越浅，铁块受到的浮力越大</w:t>
      </w:r>
    </w:p>
    <w:p w14:paraId="55455ECA">
      <w:pPr>
        <w:spacing w:line="360" w:lineRule="auto"/>
        <w:jc w:val="left"/>
        <w:textAlignment w:val="center"/>
        <w:rPr>
          <w:color w:val="000000"/>
        </w:rPr>
      </w:pPr>
      <w:r>
        <w:rPr>
          <w:color w:val="000000"/>
        </w:rPr>
        <w:t xml:space="preserve">C. </w:t>
      </w:r>
      <w:r>
        <w:rPr>
          <w:rFonts w:ascii="宋体" w:hAnsi="宋体" w:eastAsia="宋体" w:cs="宋体"/>
          <w:color w:val="000000"/>
        </w:rPr>
        <w:t>不同深度的铁块受到的浮力大小相等</w:t>
      </w:r>
    </w:p>
    <w:p w14:paraId="3A1F93FF">
      <w:pPr>
        <w:spacing w:line="360" w:lineRule="auto"/>
        <w:jc w:val="left"/>
        <w:textAlignment w:val="center"/>
        <w:rPr>
          <w:color w:val="000000"/>
        </w:rPr>
      </w:pPr>
      <w:r>
        <w:rPr>
          <w:color w:val="000000"/>
        </w:rPr>
        <w:t xml:space="preserve">D. </w:t>
      </w:r>
      <w:r>
        <w:rPr>
          <w:rFonts w:ascii="宋体" w:hAnsi="宋体" w:eastAsia="宋体" w:cs="宋体"/>
          <w:color w:val="000000"/>
        </w:rPr>
        <w:t>铁块受到的浮力随浸没深度的增加先变大后变小</w:t>
      </w:r>
    </w:p>
    <w:p w14:paraId="20F1BF39">
      <w:pPr>
        <w:spacing w:line="360" w:lineRule="auto"/>
        <w:textAlignment w:val="center"/>
        <w:rPr>
          <w:color w:val="000000"/>
        </w:rPr>
      </w:pPr>
      <w:r>
        <w:rPr>
          <w:color w:val="2E75B6"/>
        </w:rPr>
        <w:t>【答案】</w:t>
      </w:r>
      <w:r>
        <w:rPr>
          <w:color w:val="000000"/>
        </w:rPr>
        <w:t>C</w:t>
      </w:r>
    </w:p>
    <w:p w14:paraId="63935DB9">
      <w:pPr>
        <w:spacing w:line="360" w:lineRule="auto"/>
        <w:textAlignment w:val="center"/>
        <w:rPr>
          <w:color w:val="000000"/>
        </w:rPr>
      </w:pPr>
      <w:r>
        <w:rPr>
          <w:color w:val="2E75B6"/>
        </w:rPr>
        <w:t>【解析】</w:t>
      </w:r>
    </w:p>
    <w:p w14:paraId="7E78E3D7">
      <w:pPr>
        <w:spacing w:line="360" w:lineRule="auto"/>
        <w:jc w:val="left"/>
        <w:textAlignment w:val="center"/>
        <w:rPr>
          <w:color w:val="000000"/>
        </w:rPr>
      </w:pPr>
      <w:r>
        <w:rPr>
          <w:color w:val="000000"/>
        </w:rPr>
        <w:t>【详解】铁块完全浸没在清水中，在三个不同深度停留时，清水的密度​不变，实心铁块排开水的体积​等于铁块自身的体积，也不变，根据阿基米德原理</w:t>
      </w:r>
      <w:r>
        <w:object>
          <v:shape id="_x0000_i1030" o:spt="75" alt="学科网(www.zxxk.com)--教育资源门户，提供试卷、教案、课件、论文、素材以及各类教学资源下载，还有大量而丰富的教学相关资讯！" type="#_x0000_t75" style="height:18.75pt;width:66pt;" o:ole="t" filled="f" o:preferrelative="t" stroked="f" coordsize="21600,21600">
            <v:path/>
            <v:fill on="f" focussize="0,0"/>
            <v:stroke on="f" joinstyle="miter"/>
            <v:imagedata r:id="rId24" o:title="eqId59062e395d73f58569597fd17d2656d0"/>
            <o:lock v:ext="edit" aspectratio="t"/>
            <w10:wrap type="none"/>
            <w10:anchorlock/>
          </v:shape>
          <o:OLEObject Type="Embed" ProgID="Equation.DSMT4" ShapeID="_x0000_i1030" DrawAspect="Content" ObjectID="_1468075730" r:id="rId23">
            <o:LockedField>false</o:LockedField>
          </o:OLEObject>
        </w:object>
      </w:r>
      <w:r>
        <w:rPr>
          <w:color w:val="000000"/>
        </w:rPr>
        <w:t>可知铁块受到的浮力大小在不同浸没深度下相等。故选C。</w:t>
      </w:r>
    </w:p>
    <w:p w14:paraId="137C40AB">
      <w:pPr>
        <w:spacing w:line="360" w:lineRule="auto"/>
        <w:jc w:val="left"/>
        <w:textAlignment w:val="center"/>
        <w:rPr>
          <w:color w:val="000000"/>
        </w:rPr>
      </w:pPr>
      <w:r>
        <w:rPr>
          <w:color w:val="000000"/>
        </w:rPr>
        <w:t xml:space="preserve">11. </w:t>
      </w:r>
      <w:r>
        <w:rPr>
          <w:rFonts w:ascii="宋体" w:hAnsi="宋体" w:eastAsia="宋体" w:cs="宋体"/>
          <w:color w:val="000000"/>
        </w:rPr>
        <w:t>如图所示，喷瓜是一种特殊的草本植物，其成熟后内部充满黏液和种子。成熟的果实受触动或果柄脱落后，果实会瞬间破裂，将种子和黏液一起喷射出去。该特殊的传播方式对喷瓜生存的主要优势是（     ）</w:t>
      </w:r>
    </w:p>
    <w:p w14:paraId="399539B0">
      <w:pPr>
        <w:spacing w:line="360" w:lineRule="auto"/>
        <w:jc w:val="left"/>
        <w:textAlignment w:val="center"/>
        <w:rPr>
          <w:color w:val="000000"/>
        </w:rPr>
      </w:pPr>
      <w:r>
        <w:rPr>
          <w:color w:val="000000"/>
        </w:rPr>
        <w:drawing>
          <wp:inline distT="0" distB="0" distL="114300" distR="114300">
            <wp:extent cx="1866900" cy="1257300"/>
            <wp:effectExtent l="0" t="0" r="7620" b="762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866900" cy="1257300"/>
                    </a:xfrm>
                    <a:prstGeom prst="rect">
                      <a:avLst/>
                    </a:prstGeom>
                  </pic:spPr>
                </pic:pic>
              </a:graphicData>
            </a:graphic>
          </wp:inline>
        </w:drawing>
      </w:r>
    </w:p>
    <w:p w14:paraId="70912FCF">
      <w:pPr>
        <w:spacing w:line="360" w:lineRule="auto"/>
        <w:jc w:val="left"/>
        <w:textAlignment w:val="center"/>
        <w:rPr>
          <w:color w:val="000000"/>
        </w:rPr>
      </w:pPr>
      <w:r>
        <w:rPr>
          <w:color w:val="000000"/>
        </w:rPr>
        <w:t xml:space="preserve">A. </w:t>
      </w:r>
      <w:r>
        <w:rPr>
          <w:rFonts w:ascii="宋体" w:hAnsi="宋体" w:eastAsia="宋体" w:cs="宋体"/>
          <w:color w:val="000000"/>
        </w:rPr>
        <w:t>减少种子内部水分的蒸发</w:t>
      </w:r>
    </w:p>
    <w:p w14:paraId="72B3A85B">
      <w:pPr>
        <w:spacing w:line="360" w:lineRule="auto"/>
        <w:jc w:val="left"/>
        <w:textAlignment w:val="center"/>
        <w:rPr>
          <w:color w:val="000000"/>
        </w:rPr>
      </w:pPr>
      <w:r>
        <w:rPr>
          <w:color w:val="000000"/>
        </w:rPr>
        <w:t xml:space="preserve">B. </w:t>
      </w:r>
      <w:r>
        <w:rPr>
          <w:rFonts w:ascii="宋体" w:hAnsi="宋体" w:eastAsia="宋体" w:cs="宋体"/>
          <w:color w:val="000000"/>
        </w:rPr>
        <w:t>避免种子被地面动物啃食</w:t>
      </w:r>
    </w:p>
    <w:p w14:paraId="6B749886">
      <w:pPr>
        <w:spacing w:line="360" w:lineRule="auto"/>
        <w:jc w:val="left"/>
        <w:textAlignment w:val="center"/>
        <w:rPr>
          <w:color w:val="000000"/>
        </w:rPr>
      </w:pPr>
      <w:r>
        <w:rPr>
          <w:color w:val="000000"/>
        </w:rPr>
        <w:t xml:space="preserve">C. </w:t>
      </w:r>
      <w:r>
        <w:rPr>
          <w:rFonts w:ascii="宋体" w:hAnsi="宋体" w:eastAsia="宋体" w:cs="宋体"/>
          <w:color w:val="000000"/>
        </w:rPr>
        <w:t>让种子传播得更远，减少种内竞争</w:t>
      </w:r>
    </w:p>
    <w:p w14:paraId="5679571A">
      <w:pPr>
        <w:spacing w:line="360" w:lineRule="auto"/>
        <w:jc w:val="left"/>
        <w:textAlignment w:val="center"/>
        <w:rPr>
          <w:color w:val="000000"/>
        </w:rPr>
      </w:pPr>
      <w:r>
        <w:rPr>
          <w:color w:val="000000"/>
        </w:rPr>
        <w:t xml:space="preserve">D. </w:t>
      </w:r>
      <w:r>
        <w:rPr>
          <w:rFonts w:ascii="宋体" w:hAnsi="宋体" w:eastAsia="宋体" w:cs="宋体"/>
          <w:color w:val="000000"/>
        </w:rPr>
        <w:t>提升种子在土壤中的发芽率</w:t>
      </w:r>
    </w:p>
    <w:p w14:paraId="490447FF">
      <w:pPr>
        <w:spacing w:line="360" w:lineRule="auto"/>
        <w:textAlignment w:val="center"/>
        <w:rPr>
          <w:color w:val="000000"/>
        </w:rPr>
      </w:pPr>
      <w:r>
        <w:rPr>
          <w:color w:val="2E75B6"/>
        </w:rPr>
        <w:t>【答案】</w:t>
      </w:r>
      <w:r>
        <w:rPr>
          <w:color w:val="000000"/>
        </w:rPr>
        <w:t>C</w:t>
      </w:r>
    </w:p>
    <w:p w14:paraId="4964C333">
      <w:pPr>
        <w:spacing w:line="360" w:lineRule="auto"/>
        <w:textAlignment w:val="center"/>
        <w:rPr>
          <w:color w:val="000000"/>
        </w:rPr>
      </w:pPr>
      <w:r>
        <w:rPr>
          <w:color w:val="2E75B6"/>
        </w:rPr>
        <w:t>【解析】</w:t>
      </w:r>
    </w:p>
    <w:p w14:paraId="54958A80">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．喷射种子的过程和减少种子内部水分蒸发没有关联，该传播方式没有保水的作用，</w:t>
      </w:r>
      <w:r>
        <w:rPr>
          <w:rFonts w:ascii="Times New Roman" w:hAnsi="Times New Roman" w:eastAsia="Times New Roman" w:cs="Times New Roman"/>
          <w:color w:val="000000"/>
        </w:rPr>
        <w:t>A</w:t>
      </w:r>
      <w:r>
        <w:rPr>
          <w:rFonts w:ascii="宋体" w:hAnsi="宋体" w:eastAsia="宋体" w:cs="宋体"/>
          <w:color w:val="000000"/>
        </w:rPr>
        <w:t>不符合题意。</w:t>
      </w:r>
    </w:p>
    <w:p w14:paraId="46DB8CEA">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．喷射动作无法起到避免种子被动物啃食的效果，不是该方式的主要优势，</w:t>
      </w:r>
      <w:r>
        <w:rPr>
          <w:rFonts w:ascii="Times New Roman" w:hAnsi="Times New Roman" w:eastAsia="Times New Roman" w:cs="Times New Roman"/>
          <w:color w:val="000000"/>
        </w:rPr>
        <w:t>B</w:t>
      </w:r>
      <w:r>
        <w:rPr>
          <w:rFonts w:ascii="宋体" w:hAnsi="宋体" w:eastAsia="宋体" w:cs="宋体"/>
          <w:color w:val="000000"/>
        </w:rPr>
        <w:t>不符合题意。</w:t>
      </w:r>
    </w:p>
    <w:p w14:paraId="68271D04">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．喷瓜通过喷射的方式将种子送出，能让种子传播到距离母株更远的位置，大幅减少子代之间、子代与母株之间的种内竞争，提升种群的生存概率，</w:t>
      </w:r>
      <w:r>
        <w:rPr>
          <w:rFonts w:ascii="Times New Roman" w:hAnsi="Times New Roman" w:eastAsia="Times New Roman" w:cs="Times New Roman"/>
          <w:color w:val="000000"/>
        </w:rPr>
        <w:t>C</w:t>
      </w:r>
      <w:r>
        <w:rPr>
          <w:rFonts w:ascii="宋体" w:hAnsi="宋体" w:eastAsia="宋体" w:cs="宋体"/>
          <w:color w:val="000000"/>
        </w:rPr>
        <w:t>符合题意。</w:t>
      </w:r>
    </w:p>
    <w:p w14:paraId="169A126A">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．种子的发芽率主要由自身活性、环境条件决定，喷射传播的过程并不能直接提升种子的发芽率，</w:t>
      </w:r>
      <w:r>
        <w:rPr>
          <w:rFonts w:ascii="Times New Roman" w:hAnsi="Times New Roman" w:eastAsia="Times New Roman" w:cs="Times New Roman"/>
          <w:color w:val="000000"/>
        </w:rPr>
        <w:t>D</w:t>
      </w:r>
      <w:r>
        <w:rPr>
          <w:rFonts w:ascii="宋体" w:hAnsi="宋体" w:eastAsia="宋体" w:cs="宋体"/>
          <w:color w:val="000000"/>
        </w:rPr>
        <w:t>不符合题意。</w:t>
      </w:r>
    </w:p>
    <w:p w14:paraId="22A17D7C">
      <w:pPr>
        <w:spacing w:line="360" w:lineRule="auto"/>
        <w:jc w:val="left"/>
        <w:textAlignment w:val="center"/>
        <w:rPr>
          <w:color w:val="000000"/>
        </w:rPr>
      </w:pPr>
      <w:r>
        <w:rPr>
          <w:color w:val="000000"/>
        </w:rPr>
        <w:t xml:space="preserve">12. </w:t>
      </w:r>
      <w:r>
        <w:rPr>
          <w:rFonts w:ascii="宋体" w:hAnsi="宋体" w:eastAsia="宋体" w:cs="宋体"/>
          <w:color w:val="000000"/>
        </w:rPr>
        <w:t>生石灰（主要成分是氧化钙）既是传统的建筑材料，又是常见的干燥剂。将生石灰放入足量的清水中会发生化合反应，该反应的生成物是（     ）</w:t>
      </w:r>
    </w:p>
    <w:p w14:paraId="4B724F97">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1" o:spt="75" alt="学科网(www.zxxk.com)--教育资源门户，提供试卷、教案、课件、论文、素材以及各类教学资源下载，还有大量而丰富的教学相关资讯！" type="#_x0000_t75" style="height:20.25pt;width:50.25pt;" o:ole="t" filled="f" o:preferrelative="t" stroked="f" coordsize="21600,21600">
            <v:path/>
            <v:fill on="f" focussize="0,0"/>
            <v:stroke on="f" joinstyle="miter"/>
            <v:imagedata r:id="rId27" o:title="eqIda6219de4234546ad9f8ac6398b1fb505"/>
            <o:lock v:ext="edit" aspectratio="t"/>
            <w10:wrap type="none"/>
            <w10:anchorlock/>
          </v:shape>
          <o:OLEObject Type="Embed" ProgID="Equation.DSMT4" ShapeID="_x0000_i1031" DrawAspect="Content" ObjectID="_1468075731" r:id="rId26">
            <o:LockedField>false</o:LockedField>
          </o:OLEObject>
        </w:object>
      </w:r>
      <w:r>
        <w:rPr>
          <w:color w:val="000000"/>
        </w:rPr>
        <w:tab/>
      </w:r>
      <w:r>
        <w:rPr>
          <w:color w:val="000000"/>
        </w:rPr>
        <w:t xml:space="preserve">B. </w:t>
      </w:r>
      <w:r>
        <w:object>
          <v:shape id="_x0000_i1032"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29" o:title="eqIdc639adea550f78c6885472654c3d989d"/>
            <o:lock v:ext="edit" aspectratio="t"/>
            <w10:wrap type="none"/>
            <w10:anchorlock/>
          </v:shape>
          <o:OLEObject Type="Embed" ProgID="Equation.DSMT4" ShapeID="_x0000_i1032" DrawAspect="Content" ObjectID="_1468075732" r:id="rId28">
            <o:LockedField>false</o:LockedField>
          </o:OLEObject>
        </w:object>
      </w:r>
      <w:r>
        <w:rPr>
          <w:color w:val="000000"/>
        </w:rPr>
        <w:tab/>
      </w:r>
      <w:r>
        <w:rPr>
          <w:color w:val="000000"/>
        </w:rPr>
        <w:t xml:space="preserve">C. </w:t>
      </w:r>
      <w:r>
        <w:rPr>
          <w:rFonts w:ascii="Times New Roman" w:hAnsi="Times New Roman" w:eastAsia="Times New Roman" w:cs="Times New Roman"/>
          <w:color w:val="000000"/>
        </w:rPr>
        <w:t>CaO</w:t>
      </w:r>
      <w:r>
        <w:rPr>
          <w:color w:val="000000"/>
        </w:rPr>
        <w:tab/>
      </w:r>
      <w:r>
        <w:rPr>
          <w:color w:val="000000"/>
        </w:rPr>
        <w:t xml:space="preserve">D. </w:t>
      </w:r>
      <w:r>
        <w:object>
          <v:shape id="_x0000_i1033" o:spt="75" alt="学科网(www.zxxk.com)--教育资源门户，提供试卷、教案、课件、论文、素材以及各类教学资源下载，还有大量而丰富的教学相关资讯！" type="#_x0000_t75" style="height:20.25pt;width:62.25pt;" o:ole="t" filled="f" o:preferrelative="t" stroked="f" coordsize="21600,21600">
            <v:path/>
            <v:fill on="f" focussize="0,0"/>
            <v:stroke on="f" joinstyle="miter"/>
            <v:imagedata r:id="rId31" o:title="eqId96e180e229c72879c0a9a002be8c9375"/>
            <o:lock v:ext="edit" aspectratio="t"/>
            <w10:wrap type="none"/>
            <w10:anchorlock/>
          </v:shape>
          <o:OLEObject Type="Embed" ProgID="Equation.DSMT4" ShapeID="_x0000_i1033" DrawAspect="Content" ObjectID="_1468075733" r:id="rId30">
            <o:LockedField>false</o:LockedField>
          </o:OLEObject>
        </w:object>
      </w:r>
    </w:p>
    <w:p w14:paraId="6031B3C3">
      <w:pPr>
        <w:spacing w:line="360" w:lineRule="auto"/>
        <w:textAlignment w:val="center"/>
        <w:rPr>
          <w:color w:val="000000"/>
        </w:rPr>
      </w:pPr>
      <w:r>
        <w:rPr>
          <w:color w:val="2E75B6"/>
        </w:rPr>
        <w:t>【答案】</w:t>
      </w:r>
      <w:r>
        <w:rPr>
          <w:color w:val="000000"/>
        </w:rPr>
        <w:t>A</w:t>
      </w:r>
    </w:p>
    <w:p w14:paraId="0881F483">
      <w:pPr>
        <w:spacing w:line="360" w:lineRule="auto"/>
        <w:textAlignment w:val="center"/>
        <w:rPr>
          <w:color w:val="000000"/>
        </w:rPr>
      </w:pPr>
      <w:r>
        <w:rPr>
          <w:color w:val="2E75B6"/>
        </w:rPr>
        <w:t>【解析】</w:t>
      </w:r>
    </w:p>
    <w:p w14:paraId="19A14155">
      <w:pPr>
        <w:spacing w:line="360" w:lineRule="auto"/>
        <w:jc w:val="left"/>
        <w:textAlignment w:val="center"/>
        <w:rPr>
          <w:color w:val="000000"/>
        </w:rPr>
      </w:pPr>
      <w:r>
        <w:rPr>
          <w:color w:val="000000"/>
        </w:rPr>
        <w:t>【详解】</w:t>
      </w:r>
      <w:r>
        <w:rPr>
          <w:rFonts w:ascii="宋体" w:hAnsi="宋体" w:eastAsia="宋体" w:cs="宋体"/>
          <w:color w:val="000000"/>
        </w:rPr>
        <w:t>生石灰的主要成分为氧化钙，</w:t>
      </w:r>
      <w:r>
        <w:rPr>
          <w:rFonts w:ascii="Times New Roman" w:hAnsi="Times New Roman" w:eastAsia="Times New Roman" w:cs="Times New Roman"/>
          <w:color w:val="000000"/>
        </w:rPr>
        <w:t>CaO</w:t>
      </w:r>
      <w:r>
        <w:rPr>
          <w:rFonts w:ascii="宋体" w:hAnsi="宋体" w:eastAsia="宋体" w:cs="宋体"/>
          <w:color w:val="000000"/>
        </w:rPr>
        <w:t>和水发生化合反应生成</w:t>
      </w:r>
      <w:r>
        <w:object>
          <v:shape id="_x0000_i1034" o:spt="75" alt="学科网(www.zxxk.com)--教育资源门户，提供试卷、教案、课件、论文、素材以及各类教学资源下载，还有大量而丰富的教学相关资讯！" type="#_x0000_t75" style="height:20.25pt;width:50.25pt;" o:ole="t" filled="f" o:preferrelative="t" stroked="f" coordsize="21600,21600">
            <v:path/>
            <v:fill on="f" focussize="0,0"/>
            <v:stroke on="f" joinstyle="miter"/>
            <v:imagedata r:id="rId27" o:title="eqIda6219de4234546ad9f8ac6398b1fb505"/>
            <o:lock v:ext="edit" aspectratio="t"/>
            <w10:wrap type="none"/>
            <w10:anchorlock/>
          </v:shape>
          <o:OLEObject Type="Embed" ProgID="Equation.DSMT4" ShapeID="_x0000_i1034" DrawAspect="Content" ObjectID="_1468075734" r:id="rId32">
            <o:LockedField>false</o:LockedField>
          </o:OLEObject>
        </w:object>
      </w:r>
      <w:r>
        <w:rPr>
          <w:rFonts w:ascii="宋体" w:hAnsi="宋体" w:eastAsia="宋体" w:cs="宋体"/>
          <w:color w:val="000000"/>
        </w:rPr>
        <w:t>。</w:t>
      </w:r>
    </w:p>
    <w:p w14:paraId="7D0AE133">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3CB5BE34">
      <w:pPr>
        <w:spacing w:line="360" w:lineRule="auto"/>
        <w:jc w:val="left"/>
        <w:textAlignment w:val="center"/>
        <w:rPr>
          <w:color w:val="000000"/>
        </w:rPr>
      </w:pPr>
      <w:r>
        <w:rPr>
          <w:color w:val="000000"/>
        </w:rPr>
        <w:t xml:space="preserve">13. </w:t>
      </w:r>
      <w:r>
        <w:rPr>
          <w:rFonts w:ascii="宋体" w:hAnsi="宋体" w:eastAsia="宋体" w:cs="宋体"/>
          <w:color w:val="000000"/>
        </w:rPr>
        <w:t>天问二号探测器于</w:t>
      </w:r>
      <w:r>
        <w:rPr>
          <w:rFonts w:ascii="Times New Roman" w:hAnsi="Times New Roman" w:eastAsia="Times New Roman" w:cs="Times New Roman"/>
          <w:color w:val="000000"/>
        </w:rPr>
        <w:t>2025</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29</w:t>
      </w:r>
      <w:r>
        <w:rPr>
          <w:rFonts w:ascii="宋体" w:hAnsi="宋体" w:eastAsia="宋体" w:cs="宋体"/>
          <w:color w:val="000000"/>
        </w:rPr>
        <w:t>日成功发射。结合地球公转示意图（如下图）判断，发射当天地球运行至（     ）</w:t>
      </w:r>
    </w:p>
    <w:p w14:paraId="576A5F60">
      <w:pPr>
        <w:spacing w:line="360" w:lineRule="auto"/>
        <w:jc w:val="left"/>
        <w:textAlignment w:val="center"/>
        <w:rPr>
          <w:color w:val="000000"/>
        </w:rPr>
      </w:pPr>
      <w:r>
        <w:rPr>
          <w:color w:val="000000"/>
        </w:rPr>
        <w:drawing>
          <wp:inline distT="0" distB="0" distL="114300" distR="114300">
            <wp:extent cx="3171825" cy="2057400"/>
            <wp:effectExtent l="0" t="0" r="13335"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3171825" cy="2057400"/>
                    </a:xfrm>
                    <a:prstGeom prst="rect">
                      <a:avLst/>
                    </a:prstGeom>
                  </pic:spPr>
                </pic:pic>
              </a:graphicData>
            </a:graphic>
          </wp:inline>
        </w:drawing>
      </w:r>
    </w:p>
    <w:p w14:paraId="1F95AA3F">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①段</w:t>
      </w:r>
      <w:r>
        <w:rPr>
          <w:color w:val="000000"/>
        </w:rPr>
        <w:tab/>
      </w:r>
      <w:r>
        <w:rPr>
          <w:color w:val="000000"/>
        </w:rPr>
        <w:t xml:space="preserve">B. </w:t>
      </w:r>
      <w:r>
        <w:rPr>
          <w:rFonts w:ascii="宋体" w:hAnsi="宋体" w:eastAsia="宋体" w:cs="宋体"/>
          <w:color w:val="000000"/>
        </w:rPr>
        <w:t>②段</w:t>
      </w:r>
      <w:r>
        <w:rPr>
          <w:color w:val="000000"/>
        </w:rPr>
        <w:tab/>
      </w:r>
      <w:r>
        <w:rPr>
          <w:color w:val="000000"/>
        </w:rPr>
        <w:t xml:space="preserve">C. </w:t>
      </w:r>
      <w:r>
        <w:rPr>
          <w:rFonts w:ascii="宋体" w:hAnsi="宋体" w:eastAsia="宋体" w:cs="宋体"/>
          <w:color w:val="000000"/>
        </w:rPr>
        <w:t>③段</w:t>
      </w:r>
      <w:r>
        <w:rPr>
          <w:color w:val="000000"/>
        </w:rPr>
        <w:tab/>
      </w:r>
      <w:r>
        <w:rPr>
          <w:color w:val="000000"/>
        </w:rPr>
        <w:t xml:space="preserve">D. </w:t>
      </w:r>
      <w:r>
        <w:rPr>
          <w:rFonts w:ascii="宋体" w:hAnsi="宋体" w:eastAsia="宋体" w:cs="宋体"/>
          <w:color w:val="000000"/>
        </w:rPr>
        <w:t>④段</w:t>
      </w:r>
    </w:p>
    <w:p w14:paraId="77927927">
      <w:pPr>
        <w:spacing w:line="360" w:lineRule="auto"/>
        <w:textAlignment w:val="center"/>
        <w:rPr>
          <w:color w:val="000000"/>
        </w:rPr>
      </w:pPr>
      <w:r>
        <w:rPr>
          <w:color w:val="2E75B6"/>
        </w:rPr>
        <w:t>【答案】</w:t>
      </w:r>
      <w:r>
        <w:rPr>
          <w:color w:val="000000"/>
        </w:rPr>
        <w:t>A</w:t>
      </w:r>
    </w:p>
    <w:p w14:paraId="7743DAF5">
      <w:pPr>
        <w:spacing w:line="360" w:lineRule="auto"/>
        <w:textAlignment w:val="center"/>
        <w:rPr>
          <w:color w:val="000000"/>
        </w:rPr>
      </w:pPr>
      <w:r>
        <w:rPr>
          <w:color w:val="2E75B6"/>
        </w:rPr>
        <w:t>【解析】</w:t>
      </w:r>
    </w:p>
    <w:p w14:paraId="10BFFEFD">
      <w:pPr>
        <w:spacing w:line="360" w:lineRule="auto"/>
        <w:jc w:val="left"/>
        <w:textAlignment w:val="center"/>
        <w:rPr>
          <w:color w:val="000000"/>
        </w:rPr>
      </w:pPr>
      <w:r>
        <w:rPr>
          <w:color w:val="000000"/>
        </w:rPr>
        <w:t>【详解】</w:t>
      </w:r>
      <w:r>
        <w:rPr>
          <w:rFonts w:ascii="宋体" w:hAnsi="宋体" w:eastAsia="宋体" w:cs="宋体"/>
          <w:color w:val="000000"/>
        </w:rPr>
        <w:t>太阳直射赤道，是北半球春分日，对应日期</w:t>
      </w:r>
      <w:r>
        <w:rPr>
          <w:rFonts w:ascii="Times New Roman" w:hAnsi="Times New Roman" w:eastAsia="Times New Roman" w:cs="Times New Roman"/>
          <w:color w:val="000000"/>
        </w:rPr>
        <w:t>3</w:t>
      </w:r>
      <w:r>
        <w:rPr>
          <w:rFonts w:ascii="宋体" w:hAnsi="宋体" w:eastAsia="宋体" w:cs="宋体"/>
          <w:color w:val="000000"/>
        </w:rPr>
        <w:t>月</w:t>
      </w:r>
      <w:r>
        <w:rPr>
          <w:rFonts w:ascii="Times New Roman" w:hAnsi="Times New Roman" w:eastAsia="Times New Roman" w:cs="Times New Roman"/>
          <w:color w:val="000000"/>
        </w:rPr>
        <w:t>21</w:t>
      </w:r>
      <w:r>
        <w:rPr>
          <w:rFonts w:ascii="宋体" w:hAnsi="宋体" w:eastAsia="宋体" w:cs="宋体"/>
          <w:color w:val="000000"/>
        </w:rPr>
        <w:t>日前后。太阳直射北回归线，是北半球夏至日，对应日期</w:t>
      </w:r>
      <w:r>
        <w:rPr>
          <w:rFonts w:ascii="Times New Roman" w:hAnsi="Times New Roman" w:eastAsia="Times New Roman" w:cs="Times New Roman"/>
          <w:color w:val="000000"/>
        </w:rPr>
        <w:t>6</w:t>
      </w:r>
      <w:r>
        <w:rPr>
          <w:rFonts w:ascii="宋体" w:hAnsi="宋体" w:eastAsia="宋体" w:cs="宋体"/>
          <w:color w:val="000000"/>
        </w:rPr>
        <w:t>月</w:t>
      </w:r>
      <w:r>
        <w:rPr>
          <w:rFonts w:ascii="Times New Roman" w:hAnsi="Times New Roman" w:eastAsia="Times New Roman" w:cs="Times New Roman"/>
          <w:color w:val="000000"/>
        </w:rPr>
        <w:t>22</w:t>
      </w:r>
      <w:r>
        <w:rPr>
          <w:rFonts w:ascii="宋体" w:hAnsi="宋体" w:eastAsia="宋体" w:cs="宋体"/>
          <w:color w:val="000000"/>
        </w:rPr>
        <w:t>日前后。</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29</w:t>
      </w:r>
      <w:r>
        <w:rPr>
          <w:rFonts w:ascii="宋体" w:hAnsi="宋体" w:eastAsia="宋体" w:cs="宋体"/>
          <w:color w:val="000000"/>
        </w:rPr>
        <w:t>日在</w:t>
      </w:r>
      <w:r>
        <w:rPr>
          <w:rFonts w:ascii="Times New Roman" w:hAnsi="Times New Roman" w:eastAsia="Times New Roman" w:cs="Times New Roman"/>
          <w:color w:val="000000"/>
        </w:rPr>
        <w:t>3</w:t>
      </w:r>
      <w:r>
        <w:rPr>
          <w:rFonts w:ascii="宋体" w:hAnsi="宋体" w:eastAsia="宋体" w:cs="宋体"/>
          <w:color w:val="000000"/>
        </w:rPr>
        <w:t>月</w:t>
      </w:r>
      <w:r>
        <w:rPr>
          <w:rFonts w:ascii="Times New Roman" w:hAnsi="Times New Roman" w:eastAsia="Times New Roman" w:cs="Times New Roman"/>
          <w:color w:val="000000"/>
        </w:rPr>
        <w:t>21</w:t>
      </w:r>
      <w:r>
        <w:rPr>
          <w:rFonts w:ascii="宋体" w:hAnsi="宋体" w:eastAsia="宋体" w:cs="宋体"/>
          <w:color w:val="000000"/>
        </w:rPr>
        <w:t>日到</w:t>
      </w:r>
      <w:r>
        <w:rPr>
          <w:rFonts w:ascii="Times New Roman" w:hAnsi="Times New Roman" w:eastAsia="Times New Roman" w:cs="Times New Roman"/>
          <w:color w:val="000000"/>
        </w:rPr>
        <w:t>6</w:t>
      </w:r>
      <w:r>
        <w:rPr>
          <w:rFonts w:ascii="宋体" w:hAnsi="宋体" w:eastAsia="宋体" w:cs="宋体"/>
          <w:color w:val="000000"/>
        </w:rPr>
        <w:t>月</w:t>
      </w:r>
      <w:r>
        <w:rPr>
          <w:rFonts w:ascii="Times New Roman" w:hAnsi="Times New Roman" w:eastAsia="Times New Roman" w:cs="Times New Roman"/>
          <w:color w:val="000000"/>
        </w:rPr>
        <w:t>22</w:t>
      </w:r>
      <w:r>
        <w:rPr>
          <w:rFonts w:ascii="宋体" w:hAnsi="宋体" w:eastAsia="宋体" w:cs="宋体"/>
          <w:color w:val="000000"/>
        </w:rPr>
        <w:t>日之间，地球运行至春分和夏至之间，对应①段。故选</w:t>
      </w:r>
      <w:r>
        <w:rPr>
          <w:rFonts w:ascii="Times New Roman" w:hAnsi="Times New Roman" w:eastAsia="Times New Roman" w:cs="Times New Roman"/>
          <w:color w:val="000000"/>
        </w:rPr>
        <w:t>A</w:t>
      </w:r>
      <w:r>
        <w:rPr>
          <w:rFonts w:ascii="宋体" w:hAnsi="宋体" w:eastAsia="宋体" w:cs="宋体"/>
          <w:color w:val="000000"/>
        </w:rPr>
        <w:t>。</w:t>
      </w:r>
    </w:p>
    <w:p w14:paraId="5922F126">
      <w:pPr>
        <w:spacing w:line="360" w:lineRule="auto"/>
        <w:jc w:val="left"/>
        <w:textAlignment w:val="center"/>
        <w:rPr>
          <w:color w:val="000000"/>
        </w:rPr>
      </w:pPr>
      <w:r>
        <w:rPr>
          <w:color w:val="000000"/>
        </w:rPr>
        <w:t xml:space="preserve">14. </w:t>
      </w:r>
      <w:r>
        <w:rPr>
          <w:rFonts w:ascii="宋体" w:hAnsi="宋体" w:eastAsia="宋体" w:cs="宋体"/>
          <w:color w:val="000000"/>
        </w:rPr>
        <w:t>如图所示的单摆，若小球摆动至左侧最高点瞬间，细线突然断裂，忽略空气阻力，则小球后续将（     ）</w:t>
      </w:r>
    </w:p>
    <w:p w14:paraId="18EE98F6">
      <w:pPr>
        <w:spacing w:line="360" w:lineRule="auto"/>
        <w:jc w:val="left"/>
        <w:textAlignment w:val="center"/>
        <w:rPr>
          <w:color w:val="000000"/>
        </w:rPr>
      </w:pPr>
      <w:r>
        <w:rPr>
          <w:color w:val="000000"/>
        </w:rPr>
        <w:drawing>
          <wp:inline distT="0" distB="0" distL="114300" distR="114300">
            <wp:extent cx="1304925" cy="1285875"/>
            <wp:effectExtent l="0" t="0" r="5715"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1304925" cy="1285875"/>
                    </a:xfrm>
                    <a:prstGeom prst="rect">
                      <a:avLst/>
                    </a:prstGeom>
                  </pic:spPr>
                </pic:pic>
              </a:graphicData>
            </a:graphic>
          </wp:inline>
        </w:drawing>
      </w:r>
    </w:p>
    <w:p w14:paraId="329D5525">
      <w:pPr>
        <w:spacing w:line="360" w:lineRule="auto"/>
        <w:jc w:val="left"/>
        <w:textAlignment w:val="center"/>
        <w:rPr>
          <w:color w:val="000000"/>
        </w:rPr>
      </w:pPr>
      <w:r>
        <w:rPr>
          <w:color w:val="000000"/>
        </w:rPr>
        <w:t xml:space="preserve">A. </w:t>
      </w:r>
      <w:r>
        <w:rPr>
          <w:rFonts w:ascii="宋体" w:hAnsi="宋体" w:eastAsia="宋体" w:cs="宋体"/>
          <w:color w:val="000000"/>
        </w:rPr>
        <w:t>沿竖直方向向下做加速运动</w:t>
      </w:r>
    </w:p>
    <w:p w14:paraId="0F48A788">
      <w:pPr>
        <w:spacing w:line="360" w:lineRule="auto"/>
        <w:jc w:val="left"/>
        <w:textAlignment w:val="center"/>
        <w:rPr>
          <w:color w:val="000000"/>
        </w:rPr>
      </w:pPr>
      <w:r>
        <w:rPr>
          <w:color w:val="000000"/>
        </w:rPr>
        <w:t xml:space="preserve">B. </w:t>
      </w:r>
      <w:r>
        <w:rPr>
          <w:rFonts w:ascii="宋体" w:hAnsi="宋体" w:eastAsia="宋体" w:cs="宋体"/>
          <w:color w:val="000000"/>
        </w:rPr>
        <w:t>斜向左下方做变速曲线运动</w:t>
      </w:r>
    </w:p>
    <w:p w14:paraId="4FFA03DC">
      <w:pPr>
        <w:spacing w:line="360" w:lineRule="auto"/>
        <w:jc w:val="left"/>
        <w:textAlignment w:val="center"/>
        <w:rPr>
          <w:color w:val="000000"/>
        </w:rPr>
      </w:pPr>
      <w:r>
        <w:rPr>
          <w:color w:val="000000"/>
        </w:rPr>
        <w:t xml:space="preserve">C. </w:t>
      </w:r>
      <w:r>
        <w:rPr>
          <w:rFonts w:ascii="宋体" w:hAnsi="宋体" w:eastAsia="宋体" w:cs="宋体"/>
          <w:color w:val="000000"/>
        </w:rPr>
        <w:t>水平向左做平抛运动</w:t>
      </w:r>
    </w:p>
    <w:p w14:paraId="49DD674F">
      <w:pPr>
        <w:spacing w:line="360" w:lineRule="auto"/>
        <w:jc w:val="left"/>
        <w:textAlignment w:val="center"/>
        <w:rPr>
          <w:color w:val="000000"/>
        </w:rPr>
      </w:pPr>
      <w:r>
        <w:rPr>
          <w:color w:val="000000"/>
        </w:rPr>
        <w:t xml:space="preserve">D. </w:t>
      </w:r>
      <w:r>
        <w:rPr>
          <w:rFonts w:ascii="宋体" w:hAnsi="宋体" w:eastAsia="宋体" w:cs="宋体"/>
          <w:color w:val="000000"/>
        </w:rPr>
        <w:t>斜向右上方做圆周运动</w:t>
      </w:r>
    </w:p>
    <w:p w14:paraId="321F1C35">
      <w:pPr>
        <w:spacing w:line="360" w:lineRule="auto"/>
        <w:textAlignment w:val="center"/>
        <w:rPr>
          <w:color w:val="000000"/>
        </w:rPr>
      </w:pPr>
      <w:r>
        <w:rPr>
          <w:color w:val="2E75B6"/>
        </w:rPr>
        <w:t>【答案】</w:t>
      </w:r>
      <w:r>
        <w:rPr>
          <w:color w:val="000000"/>
        </w:rPr>
        <w:t>A</w:t>
      </w:r>
    </w:p>
    <w:p w14:paraId="4BAD6A9C">
      <w:pPr>
        <w:spacing w:line="360" w:lineRule="auto"/>
        <w:textAlignment w:val="center"/>
        <w:rPr>
          <w:color w:val="000000"/>
        </w:rPr>
      </w:pPr>
      <w:r>
        <w:rPr>
          <w:color w:val="2E75B6"/>
        </w:rPr>
        <w:t>【解析】</w:t>
      </w:r>
    </w:p>
    <w:p w14:paraId="0F43E442">
      <w:pPr>
        <w:spacing w:line="360" w:lineRule="auto"/>
        <w:jc w:val="left"/>
        <w:textAlignment w:val="center"/>
        <w:rPr>
          <w:color w:val="000000"/>
        </w:rPr>
      </w:pPr>
      <w:r>
        <w:rPr>
          <w:color w:val="000000"/>
        </w:rPr>
        <w:t>【详解】</w:t>
      </w:r>
      <w:r>
        <w:rPr>
          <w:rFonts w:ascii="宋体" w:hAnsi="宋体" w:eastAsia="宋体" w:cs="宋体"/>
          <w:color w:val="000000"/>
        </w:rPr>
        <w:t>单摆摆动到左侧最高点的瞬间，小球的速度为</w:t>
      </w:r>
      <w:r>
        <w:rPr>
          <w:rFonts w:ascii="Times New Roman" w:hAnsi="Times New Roman" w:eastAsia="Times New Roman" w:cs="Times New Roman"/>
          <w:color w:val="000000"/>
        </w:rPr>
        <w:t>0</w:t>
      </w:r>
      <w:r>
        <w:rPr>
          <w:rFonts w:ascii="宋体" w:hAnsi="宋体" w:eastAsia="宋体" w:cs="宋体"/>
          <w:color w:val="000000"/>
        </w:rPr>
        <w:t>，此时细线突然断裂，忽略空气阻力后，小球只受到竖直向下的重力作用。根据力与运动的关系，初始速度为</w:t>
      </w:r>
      <w:r>
        <w:rPr>
          <w:rFonts w:ascii="Times New Roman" w:hAnsi="Times New Roman" w:eastAsia="Times New Roman" w:cs="Times New Roman"/>
          <w:color w:val="000000"/>
        </w:rPr>
        <w:t>0</w:t>
      </w:r>
      <w:r>
        <w:rPr>
          <w:rFonts w:ascii="宋体" w:hAnsi="宋体" w:eastAsia="宋体" w:cs="宋体"/>
          <w:color w:val="000000"/>
        </w:rPr>
        <w:t>的物体在恒定的竖直向下的重力作用下，会沿竖直方向向下做加速运动。</w:t>
      </w:r>
      <w:r>
        <w:rPr>
          <w:rFonts w:ascii="Times New Roman" w:hAnsi="Times New Roman" w:eastAsia="Times New Roman" w:cs="Times New Roman"/>
          <w:color w:val="000000"/>
        </w:rPr>
        <w:t> </w:t>
      </w: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14:paraId="5683A522">
      <w:pPr>
        <w:spacing w:line="360" w:lineRule="auto"/>
        <w:jc w:val="left"/>
        <w:textAlignment w:val="center"/>
        <w:rPr>
          <w:color w:val="000000"/>
        </w:rPr>
      </w:pPr>
      <w:r>
        <w:rPr>
          <w:color w:val="000000"/>
        </w:rPr>
        <w:t xml:space="preserve">15. </w:t>
      </w:r>
      <w:r>
        <w:rPr>
          <w:rFonts w:ascii="宋体" w:hAnsi="宋体" w:eastAsia="宋体" w:cs="宋体"/>
          <w:color w:val="000000"/>
        </w:rPr>
        <w:t>潜水钟是人类早期进行水下作业、探索的重要工具。如图所示，将钟体倒扣浸入水中，</w:t>
      </w:r>
      <w:r>
        <w:object>
          <v:shape id="_x0000_i1035"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36" o:title="eqId5963abe8f421bd99a2aaa94831a951e9"/>
            <o:lock v:ext="edit" aspectratio="t"/>
            <w10:wrap type="none"/>
            <w10:anchorlock/>
          </v:shape>
          <o:OLEObject Type="Embed" ProgID="Equation.DSMT4" ShapeID="_x0000_i1035" DrawAspect="Content" ObjectID="_1468075735" r:id="rId35">
            <o:LockedField>false</o:LockedField>
          </o:OLEObject>
        </w:object>
      </w:r>
      <w:r>
        <w:rPr>
          <w:rFonts w:ascii="宋体" w:hAnsi="宋体" w:eastAsia="宋体" w:cs="宋体"/>
          <w:color w:val="000000"/>
        </w:rPr>
        <w:t>点位于钟内密闭空气区域，</w:t>
      </w:r>
      <w:r>
        <w:object>
          <v:shape id="_x0000_i1036"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38" o:title="eqId7f9e8449aad35c5d840a3395ea86df6d"/>
            <o:lock v:ext="edit" aspectratio="t"/>
            <w10:wrap type="none"/>
            <w10:anchorlock/>
          </v:shape>
          <o:OLEObject Type="Embed" ProgID="Equation.DSMT4" ShapeID="_x0000_i1036" DrawAspect="Content" ObjectID="_1468075736" r:id="rId37">
            <o:LockedField>false</o:LockedField>
          </o:OLEObject>
        </w:object>
      </w:r>
      <w:r>
        <w:rPr>
          <w:rFonts w:ascii="宋体" w:hAnsi="宋体" w:eastAsia="宋体" w:cs="宋体"/>
          <w:color w:val="000000"/>
        </w:rPr>
        <w:t>点与</w:t>
      </w:r>
      <w:r>
        <w:object>
          <v:shape id="_x0000_i1037"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36" o:title="eqId5963abe8f421bd99a2aaa94831a951e9"/>
            <o:lock v:ext="edit" aspectratio="t"/>
            <w10:wrap type="none"/>
            <w10:anchorlock/>
          </v:shape>
          <o:OLEObject Type="Embed" ProgID="Equation.DSMT4" ShapeID="_x0000_i1037" DrawAspect="Content" ObjectID="_1468075737" r:id="rId39">
            <o:LockedField>false</o:LockedField>
          </o:OLEObject>
        </w:object>
      </w:r>
      <w:r>
        <w:rPr>
          <w:rFonts w:ascii="宋体" w:hAnsi="宋体" w:eastAsia="宋体" w:cs="宋体"/>
          <w:color w:val="000000"/>
        </w:rPr>
        <w:t>点处于同一深度，下列说法正确的是（     ）</w:t>
      </w:r>
    </w:p>
    <w:p w14:paraId="3BE9C277">
      <w:pPr>
        <w:spacing w:line="360" w:lineRule="auto"/>
        <w:jc w:val="left"/>
        <w:textAlignment w:val="center"/>
        <w:rPr>
          <w:color w:val="000000"/>
        </w:rPr>
      </w:pPr>
      <w:r>
        <w:rPr>
          <w:color w:val="000000"/>
        </w:rPr>
        <w:drawing>
          <wp:inline distT="0" distB="0" distL="114300" distR="114300">
            <wp:extent cx="1619250" cy="1190625"/>
            <wp:effectExtent l="0" t="0" r="11430" b="1333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1619250" cy="1190625"/>
                    </a:xfrm>
                    <a:prstGeom prst="rect">
                      <a:avLst/>
                    </a:prstGeom>
                  </pic:spPr>
                </pic:pic>
              </a:graphicData>
            </a:graphic>
          </wp:inline>
        </w:drawing>
      </w:r>
    </w:p>
    <w:p w14:paraId="76E49FA1">
      <w:pPr>
        <w:spacing w:line="360" w:lineRule="auto"/>
        <w:jc w:val="left"/>
        <w:textAlignment w:val="center"/>
        <w:rPr>
          <w:color w:val="000000"/>
        </w:rPr>
      </w:pPr>
      <w:r>
        <w:rPr>
          <w:color w:val="000000"/>
        </w:rPr>
        <w:t xml:space="preserve">A. </w:t>
      </w:r>
      <w:r>
        <w:rPr>
          <w:rFonts w:ascii="宋体" w:hAnsi="宋体" w:eastAsia="宋体" w:cs="宋体"/>
          <w:color w:val="000000"/>
        </w:rPr>
        <w:t>潜水钟能够下沉，说明潜水钟整体的平均密度小于水的密度</w:t>
      </w:r>
    </w:p>
    <w:p w14:paraId="1D5F27D3">
      <w:pPr>
        <w:spacing w:line="360" w:lineRule="auto"/>
        <w:jc w:val="left"/>
        <w:textAlignment w:val="center"/>
        <w:rPr>
          <w:color w:val="000000"/>
        </w:rPr>
      </w:pPr>
      <w:r>
        <w:rPr>
          <w:color w:val="000000"/>
        </w:rPr>
        <w:t xml:space="preserve">B. </w:t>
      </w:r>
      <w:r>
        <w:object>
          <v:shape id="_x0000_i1038"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36" o:title="eqId5963abe8f421bd99a2aaa94831a951e9"/>
            <o:lock v:ext="edit" aspectratio="t"/>
            <w10:wrap type="none"/>
            <w10:anchorlock/>
          </v:shape>
          <o:OLEObject Type="Embed" ProgID="Equation.DSMT4" ShapeID="_x0000_i1038" DrawAspect="Content" ObjectID="_1468075738" r:id="rId41">
            <o:LockedField>false</o:LockedField>
          </o:OLEObject>
        </w:object>
      </w:r>
      <w:r>
        <w:rPr>
          <w:rFonts w:ascii="宋体" w:hAnsi="宋体" w:eastAsia="宋体" w:cs="宋体"/>
          <w:color w:val="000000"/>
        </w:rPr>
        <w:t>点存在液体压强</w:t>
      </w:r>
    </w:p>
    <w:p w14:paraId="41D81247">
      <w:pPr>
        <w:spacing w:line="360" w:lineRule="auto"/>
        <w:jc w:val="left"/>
        <w:textAlignment w:val="center"/>
        <w:rPr>
          <w:color w:val="000000"/>
        </w:rPr>
      </w:pPr>
      <w:r>
        <w:rPr>
          <w:color w:val="000000"/>
        </w:rPr>
        <w:t xml:space="preserve">C. </w:t>
      </w:r>
      <w:r>
        <w:rPr>
          <w:rFonts w:ascii="宋体" w:hAnsi="宋体" w:eastAsia="宋体" w:cs="宋体"/>
          <w:color w:val="000000"/>
        </w:rPr>
        <w:t>潜水钟下潜时钟内密闭空气被压缩，密度变大</w:t>
      </w:r>
    </w:p>
    <w:p w14:paraId="0669EE8F">
      <w:pPr>
        <w:spacing w:line="360" w:lineRule="auto"/>
        <w:jc w:val="left"/>
        <w:textAlignment w:val="center"/>
        <w:rPr>
          <w:color w:val="000000"/>
        </w:rPr>
      </w:pPr>
      <w:r>
        <w:rPr>
          <w:color w:val="000000"/>
        </w:rPr>
        <w:t xml:space="preserve">D. </w:t>
      </w:r>
      <w:r>
        <w:rPr>
          <w:rFonts w:ascii="宋体" w:hAnsi="宋体" w:eastAsia="宋体" w:cs="宋体"/>
          <w:color w:val="000000"/>
        </w:rPr>
        <w:t>潜水钟不断下潜，钟内密闭空气的密度始终保持不变</w:t>
      </w:r>
    </w:p>
    <w:p w14:paraId="5FC608D3">
      <w:pPr>
        <w:spacing w:line="360" w:lineRule="auto"/>
        <w:textAlignment w:val="center"/>
        <w:rPr>
          <w:color w:val="000000"/>
        </w:rPr>
      </w:pPr>
      <w:r>
        <w:rPr>
          <w:color w:val="2E75B6"/>
        </w:rPr>
        <w:t>【答案】</w:t>
      </w:r>
      <w:r>
        <w:rPr>
          <w:color w:val="000000"/>
        </w:rPr>
        <w:t>C</w:t>
      </w:r>
    </w:p>
    <w:p w14:paraId="12755AFB">
      <w:pPr>
        <w:spacing w:line="360" w:lineRule="auto"/>
        <w:textAlignment w:val="center"/>
        <w:rPr>
          <w:color w:val="000000"/>
        </w:rPr>
      </w:pPr>
      <w:r>
        <w:rPr>
          <w:color w:val="2E75B6"/>
        </w:rPr>
        <w:t>【解析】</w:t>
      </w:r>
    </w:p>
    <w:p w14:paraId="26CD2FA6">
      <w:pPr>
        <w:spacing w:line="360" w:lineRule="auto"/>
        <w:jc w:val="left"/>
        <w:textAlignment w:val="center"/>
        <w:rPr>
          <w:color w:val="000000"/>
        </w:rPr>
      </w:pPr>
      <w:r>
        <w:rPr>
          <w:color w:val="000000"/>
        </w:rPr>
        <w:t>【详解】A．根据物体浮沉条件，当物体整体平均密度大于水的密度时，物体才会在水中下沉；若平均密度小于水，物体会上浮漂浮，故A错误；</w:t>
      </w:r>
    </w:p>
    <w:p w14:paraId="4E15676F">
      <w:pPr>
        <w:spacing w:line="360" w:lineRule="auto"/>
        <w:jc w:val="left"/>
        <w:textAlignment w:val="center"/>
        <w:rPr>
          <w:color w:val="000000"/>
        </w:rPr>
      </w:pPr>
      <w:r>
        <w:rPr>
          <w:color w:val="000000"/>
        </w:rPr>
        <w:t>B．</w:t>
      </w:r>
      <w:r>
        <w:rPr>
          <w:i/>
          <w:color w:val="000000"/>
        </w:rPr>
        <w:t>A</w:t>
      </w:r>
      <w:r>
        <w:rPr>
          <w:color w:val="000000"/>
        </w:rPr>
        <w:t>点位于钟内的密闭空气区域，周围是空气，并非处于液体中，因此不存在液体压强，故B错误；</w:t>
      </w:r>
    </w:p>
    <w:p w14:paraId="1214FA8E">
      <w:pPr>
        <w:spacing w:line="360" w:lineRule="auto"/>
        <w:jc w:val="left"/>
        <w:textAlignment w:val="center"/>
        <w:rPr>
          <w:color w:val="000000"/>
        </w:rPr>
      </w:pPr>
      <w:r>
        <w:rPr>
          <w:color w:val="000000"/>
        </w:rPr>
        <w:t>CD．潜水钟下潜时，所处深度增加，水对钟内空气的压强变大，密闭空气的质量始终不变，但体积被压缩变小，根据密度公式</w:t>
      </w:r>
      <w:r>
        <w:object>
          <v:shape id="_x0000_i1039" o:spt="75" alt="学科网(www.zxxk.com)--教育资源门户，提供试卷、教案、课件、论文、素材以及各类教学资源下载，还有大量而丰富的教学相关资讯！" type="#_x0000_t75" style="height:30.75pt;width:35.25pt;" o:ole="t" filled="f" o:preferrelative="t" stroked="f" coordsize="21600,21600">
            <v:path/>
            <v:fill on="f" focussize="0,0"/>
            <v:stroke on="f" joinstyle="miter"/>
            <v:imagedata r:id="rId43" o:title="eqId3a7ff53f2587806ee67bb7d829384af4"/>
            <o:lock v:ext="edit" aspectratio="t"/>
            <w10:wrap type="none"/>
            <w10:anchorlock/>
          </v:shape>
          <o:OLEObject Type="Embed" ProgID="Equation.DSMT4" ShapeID="_x0000_i1039" DrawAspect="Content" ObjectID="_1468075739" r:id="rId42">
            <o:LockedField>false</o:LockedField>
          </o:OLEObject>
        </w:object>
      </w:r>
      <w:r>
        <w:rPr>
          <w:color w:val="000000"/>
        </w:rPr>
        <w:t>​可知，空气的密度会变大，故C正确，故D错误。</w:t>
      </w:r>
    </w:p>
    <w:p w14:paraId="53CA42D7">
      <w:pPr>
        <w:spacing w:line="360" w:lineRule="auto"/>
        <w:jc w:val="left"/>
        <w:textAlignment w:val="center"/>
        <w:rPr>
          <w:color w:val="000000"/>
        </w:rPr>
      </w:pPr>
      <w:r>
        <w:rPr>
          <w:color w:val="000000"/>
        </w:rPr>
        <w:t>故选C。</w:t>
      </w:r>
    </w:p>
    <w:p w14:paraId="3F50467D">
      <w:pPr>
        <w:spacing w:line="360" w:lineRule="auto"/>
        <w:jc w:val="center"/>
        <w:textAlignment w:val="center"/>
        <w:rPr>
          <w:color w:val="000000"/>
        </w:rPr>
      </w:pPr>
      <w:r>
        <w:rPr>
          <w:rFonts w:ascii="宋体" w:hAnsi="宋体" w:eastAsia="宋体" w:cs="宋体"/>
          <w:b/>
          <w:color w:val="000000"/>
          <w:sz w:val="32"/>
        </w:rPr>
        <w:t>非选择题部分</w:t>
      </w:r>
    </w:p>
    <w:p w14:paraId="7B1351DE">
      <w:pPr>
        <w:spacing w:line="360" w:lineRule="auto"/>
        <w:jc w:val="left"/>
        <w:textAlignment w:val="center"/>
        <w:rPr>
          <w:color w:val="000000"/>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7</w:t>
      </w:r>
      <w:r>
        <w:rPr>
          <w:rFonts w:ascii="宋体" w:hAnsi="宋体" w:eastAsia="宋体" w:cs="宋体"/>
          <w:b/>
          <w:color w:val="000000"/>
          <w:sz w:val="24"/>
        </w:rPr>
        <w:t>小题，除标注外，其余每空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14:paraId="23BDA6EE">
      <w:pPr>
        <w:spacing w:line="360" w:lineRule="auto"/>
        <w:jc w:val="left"/>
        <w:textAlignment w:val="center"/>
        <w:rPr>
          <w:color w:val="000000"/>
        </w:rPr>
      </w:pPr>
      <w:r>
        <w:rPr>
          <w:color w:val="000000"/>
        </w:rPr>
        <w:t xml:space="preserve">16. </w:t>
      </w:r>
      <w:r>
        <w:rPr>
          <w:rFonts w:ascii="宋体" w:hAnsi="宋体" w:eastAsia="宋体" w:cs="宋体"/>
          <w:color w:val="000000"/>
        </w:rPr>
        <w:t>植物根尖各部分的细胞形态与功能差异显著，结合所学知识，回答下列问题。</w:t>
      </w:r>
    </w:p>
    <w:p w14:paraId="32D93254">
      <w:pPr>
        <w:spacing w:line="360" w:lineRule="auto"/>
        <w:jc w:val="left"/>
        <w:textAlignment w:val="center"/>
        <w:rPr>
          <w:color w:val="000000"/>
        </w:rPr>
      </w:pPr>
      <w:r>
        <w:rPr>
          <w:color w:val="000000"/>
        </w:rPr>
        <w:t>（1）</w:t>
      </w:r>
      <w:r>
        <w:rPr>
          <w:rFonts w:ascii="宋体" w:hAnsi="宋体" w:eastAsia="宋体" w:cs="宋体"/>
          <w:color w:val="000000"/>
        </w:rPr>
        <w:t>植物根尖四个部分中，细胞体积小，细胞核大，分裂能力强，能够不断产生新细胞的是</w:t>
      </w:r>
      <w:r>
        <w:rPr>
          <w:color w:val="000000"/>
        </w:rPr>
        <w:t>_________</w:t>
      </w:r>
      <w:r>
        <w:rPr>
          <w:rFonts w:ascii="宋体" w:hAnsi="宋体" w:eastAsia="宋体" w:cs="宋体"/>
          <w:color w:val="000000"/>
        </w:rPr>
        <w:t>区。</w:t>
      </w:r>
    </w:p>
    <w:p w14:paraId="54E3C31B">
      <w:pPr>
        <w:spacing w:line="360" w:lineRule="auto"/>
        <w:jc w:val="left"/>
        <w:textAlignment w:val="center"/>
        <w:rPr>
          <w:color w:val="000000"/>
        </w:rPr>
      </w:pPr>
      <w:r>
        <w:rPr>
          <w:color w:val="000000"/>
        </w:rPr>
        <w:t>（2）</w:t>
      </w:r>
      <w:r>
        <w:rPr>
          <w:rFonts w:ascii="宋体" w:hAnsi="宋体" w:eastAsia="宋体" w:cs="宋体"/>
          <w:color w:val="000000"/>
        </w:rPr>
        <w:t>根毛区表皮细胞向外突起，形成不同长度的根毛，其主要功能是从土壤中吸收</w:t>
      </w:r>
      <w:r>
        <w:rPr>
          <w:color w:val="000000"/>
        </w:rPr>
        <w:t>__________________________</w:t>
      </w:r>
      <w:r>
        <w:rPr>
          <w:rFonts w:ascii="宋体" w:hAnsi="宋体" w:eastAsia="宋体" w:cs="宋体"/>
          <w:color w:val="000000"/>
        </w:rPr>
        <w:t>。</w:t>
      </w:r>
    </w:p>
    <w:p w14:paraId="51E1A84F">
      <w:pPr>
        <w:spacing w:line="360" w:lineRule="auto"/>
        <w:jc w:val="left"/>
        <w:textAlignment w:val="center"/>
        <w:rPr>
          <w:color w:val="000000"/>
        </w:rPr>
      </w:pPr>
      <w:r>
        <w:rPr>
          <w:color w:val="000000"/>
        </w:rPr>
        <w:t>（3）</w:t>
      </w:r>
      <w:r>
        <w:rPr>
          <w:rFonts w:ascii="宋体" w:hAnsi="宋体" w:eastAsia="宋体" w:cs="宋体"/>
          <w:color w:val="000000"/>
        </w:rPr>
        <w:t>人体中有多处结构通过增大表面积提高物质反应或交换效率。下列人体结构中，符合该特点的是</w:t>
      </w:r>
      <w:r>
        <w:rPr>
          <w:rFonts w:ascii="Times New Roman" w:hAnsi="Times New Roman" w:eastAsia="Times New Roman" w:cs="Times New Roman"/>
          <w:color w:val="000000"/>
        </w:rPr>
        <w:t>_________</w:t>
      </w:r>
      <w:r>
        <w:rPr>
          <w:rFonts w:ascii="宋体" w:hAnsi="宋体" w:eastAsia="宋体" w:cs="宋体"/>
          <w:color w:val="000000"/>
        </w:rPr>
        <w:t>。（填字母）</w:t>
      </w:r>
    </w:p>
    <w:p w14:paraId="2B0AE782">
      <w:pPr>
        <w:spacing w:line="360" w:lineRule="auto"/>
        <w:jc w:val="left"/>
        <w:textAlignment w:val="center"/>
        <w:rPr>
          <w:color w:val="000000"/>
        </w:rPr>
      </w:pPr>
      <w:r>
        <w:rPr>
          <w:color w:val="000000"/>
        </w:rPr>
        <w:t xml:space="preserve">A. </w:t>
      </w:r>
      <w:r>
        <w:rPr>
          <w:rFonts w:ascii="宋体" w:hAnsi="宋体" w:eastAsia="宋体" w:cs="宋体"/>
          <w:color w:val="000000"/>
        </w:rPr>
        <w:t>小肠内壁的环形皱襞和小肠绒毛</w:t>
      </w:r>
    </w:p>
    <w:p w14:paraId="3FA62C48">
      <w:pPr>
        <w:spacing w:line="360" w:lineRule="auto"/>
        <w:jc w:val="left"/>
        <w:textAlignment w:val="center"/>
        <w:rPr>
          <w:color w:val="000000"/>
        </w:rPr>
      </w:pPr>
      <w:r>
        <w:rPr>
          <w:color w:val="000000"/>
        </w:rPr>
        <w:t xml:space="preserve">B. </w:t>
      </w:r>
      <w:r>
        <w:rPr>
          <w:rFonts w:ascii="宋体" w:hAnsi="宋体" w:eastAsia="宋体" w:cs="宋体"/>
          <w:color w:val="000000"/>
        </w:rPr>
        <w:t>肺泡外缠绕的毛细血管</w:t>
      </w:r>
    </w:p>
    <w:p w14:paraId="4F252C5C">
      <w:pPr>
        <w:spacing w:line="360" w:lineRule="auto"/>
        <w:jc w:val="left"/>
        <w:textAlignment w:val="center"/>
        <w:rPr>
          <w:color w:val="000000"/>
        </w:rPr>
      </w:pPr>
      <w:r>
        <w:rPr>
          <w:color w:val="000000"/>
        </w:rPr>
        <w:t xml:space="preserve">C. </w:t>
      </w:r>
      <w:r>
        <w:rPr>
          <w:rFonts w:ascii="宋体" w:hAnsi="宋体" w:eastAsia="宋体" w:cs="宋体"/>
          <w:color w:val="000000"/>
        </w:rPr>
        <w:t>神经元表面大量的树突</w:t>
      </w:r>
    </w:p>
    <w:p w14:paraId="48E9E25E">
      <w:pPr>
        <w:spacing w:line="360" w:lineRule="auto"/>
        <w:textAlignment w:val="center"/>
        <w:rPr>
          <w:color w:val="000000"/>
        </w:rPr>
      </w:pPr>
      <w:r>
        <w:rPr>
          <w:color w:val="2E75B6"/>
        </w:rPr>
        <w:t>【答案】</w:t>
      </w:r>
      <w:r>
        <w:rPr>
          <w:color w:val="000000"/>
        </w:rPr>
        <w:t>（1）</w:t>
      </w:r>
      <w:r>
        <w:rPr>
          <w:rFonts w:ascii="宋体" w:hAnsi="宋体" w:eastAsia="宋体" w:cs="宋体"/>
          <w:color w:val="000000"/>
        </w:rPr>
        <w:t>分生</w:t>
      </w:r>
      <w:r>
        <w:rPr>
          <w:color w:val="000000"/>
        </w:rPr>
        <w:t xml:space="preserve">    （2）</w:t>
      </w:r>
      <w:r>
        <w:rPr>
          <w:rFonts w:ascii="宋体" w:hAnsi="宋体" w:eastAsia="宋体" w:cs="宋体"/>
          <w:color w:val="000000"/>
        </w:rPr>
        <w:t>水和无机盐</w:t>
      </w:r>
      <w:r>
        <w:rPr>
          <w:color w:val="000000"/>
        </w:rPr>
        <w:t xml:space="preserve">    （3）A</w:t>
      </w:r>
    </w:p>
    <w:p w14:paraId="2565AA7A">
      <w:pPr>
        <w:spacing w:line="360" w:lineRule="auto"/>
        <w:textAlignment w:val="center"/>
        <w:rPr>
          <w:color w:val="000000"/>
        </w:rPr>
      </w:pPr>
      <w:r>
        <w:rPr>
          <w:color w:val="2E75B6"/>
        </w:rPr>
        <w:t>【解析】</w:t>
      </w:r>
    </w:p>
    <w:p w14:paraId="415A4F78">
      <w:pPr>
        <w:spacing w:line="360" w:lineRule="auto"/>
        <w:textAlignment w:val="center"/>
        <w:rPr>
          <w:color w:val="000000"/>
        </w:rPr>
      </w:pPr>
      <w:r>
        <w:rPr>
          <w:color w:val="000000"/>
        </w:rPr>
        <w:t>【小问1详解】</w:t>
      </w:r>
    </w:p>
    <w:p w14:paraId="06C24D97">
      <w:pPr>
        <w:spacing w:line="360" w:lineRule="auto"/>
        <w:jc w:val="left"/>
        <w:textAlignment w:val="center"/>
        <w:rPr>
          <w:color w:val="000000"/>
        </w:rPr>
      </w:pPr>
      <w:r>
        <w:rPr>
          <w:rFonts w:ascii="宋体" w:hAnsi="宋体" w:eastAsia="宋体" w:cs="宋体"/>
          <w:color w:val="000000"/>
        </w:rPr>
        <w:t>根尖从顶端往上分为</w:t>
      </w:r>
      <w:r>
        <w:rPr>
          <w:rFonts w:ascii="Times New Roman" w:hAnsi="Times New Roman" w:eastAsia="Times New Roman" w:cs="Times New Roman"/>
          <w:color w:val="000000"/>
        </w:rPr>
        <w:t>4</w:t>
      </w:r>
      <w:r>
        <w:rPr>
          <w:rFonts w:ascii="宋体" w:hAnsi="宋体" w:eastAsia="宋体" w:cs="宋体"/>
          <w:color w:val="000000"/>
        </w:rPr>
        <w:t>个区域：根冠、分生区、伸长区、成熟区（根毛区）。分生区细胞特点：细胞体积小、细胞壁薄、细胞核大、细胞质浓，分裂能力极强，不断分裂产生新细胞，补充根冠和伸长区细胞；根冠：保护作用；伸长区：细胞快速纵向伸长，使根变长；成熟区：分化出根毛，负责吸收水和无机盐。</w:t>
      </w:r>
    </w:p>
    <w:p w14:paraId="5738AB2B">
      <w:pPr>
        <w:spacing w:line="360" w:lineRule="auto"/>
        <w:jc w:val="left"/>
        <w:textAlignment w:val="center"/>
        <w:rPr>
          <w:color w:val="000000"/>
        </w:rPr>
      </w:pPr>
      <w:r>
        <w:rPr>
          <w:color w:val="000000"/>
        </w:rPr>
        <w:t>【小问2详解】</w:t>
      </w:r>
    </w:p>
    <w:p w14:paraId="1F1BF882">
      <w:pPr>
        <w:spacing w:line="360" w:lineRule="auto"/>
        <w:jc w:val="left"/>
        <w:textAlignment w:val="center"/>
        <w:rPr>
          <w:color w:val="000000"/>
        </w:rPr>
      </w:pPr>
      <w:r>
        <w:rPr>
          <w:rFonts w:ascii="宋体" w:hAnsi="宋体" w:eastAsia="宋体" w:cs="宋体"/>
          <w:color w:val="000000"/>
        </w:rPr>
        <w:t>成熟区（根毛区）生有大量根毛，增大吸收面积，是植物根吸收土壤中水分和无机盐的主要部位；有机物是叶片光合作用制造后向下运输，不是根吸收。</w:t>
      </w:r>
    </w:p>
    <w:p w14:paraId="70C15E94">
      <w:pPr>
        <w:spacing w:line="360" w:lineRule="auto"/>
        <w:jc w:val="left"/>
        <w:textAlignment w:val="center"/>
        <w:rPr>
          <w:color w:val="000000"/>
        </w:rPr>
      </w:pPr>
      <w:r>
        <w:rPr>
          <w:color w:val="000000"/>
        </w:rPr>
        <w:t>【小问3详解】</w:t>
      </w:r>
    </w:p>
    <w:p w14:paraId="4DAE61AD">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．小肠内壁环形皱襞</w:t>
      </w:r>
      <w:r>
        <w:rPr>
          <w:rFonts w:ascii="Times New Roman" w:hAnsi="Times New Roman" w:eastAsia="Times New Roman" w:cs="Times New Roman"/>
          <w:color w:val="000000"/>
        </w:rPr>
        <w:t xml:space="preserve"> + </w:t>
      </w:r>
      <w:r>
        <w:rPr>
          <w:rFonts w:ascii="宋体" w:hAnsi="宋体" w:eastAsia="宋体" w:cs="宋体"/>
          <w:color w:val="000000"/>
        </w:rPr>
        <w:t>小肠绒毛：极大增加小肠吸收表面积，利于营养物质吸收，符合题意；</w:t>
      </w:r>
      <w:r>
        <w:rPr>
          <w:rFonts w:ascii="Times New Roman" w:hAnsi="Times New Roman" w:eastAsia="Times New Roman" w:cs="Times New Roman"/>
          <w:color w:val="000000"/>
        </w:rPr>
        <w:t xml:space="preserve"> </w:t>
      </w:r>
    </w:p>
    <w:p w14:paraId="40811F51">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．肺泡外缠绕毛细血管：是肺泡与血液紧贴，缩短气体交换距离，并非单纯增大表面积；不符合题意。</w:t>
      </w:r>
    </w:p>
    <w:p w14:paraId="31D2D755">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．神经元大量树突：作用是接收更多神经信号，属于信号接收，不是物质交换或吸收，不符合题意。</w:t>
      </w:r>
    </w:p>
    <w:p w14:paraId="09011439">
      <w:pPr>
        <w:spacing w:line="360" w:lineRule="auto"/>
        <w:jc w:val="left"/>
        <w:textAlignment w:val="center"/>
        <w:rPr>
          <w:color w:val="000000"/>
        </w:rPr>
      </w:pPr>
      <w:r>
        <w:rPr>
          <w:color w:val="000000"/>
        </w:rPr>
        <w:t xml:space="preserve">17. </w:t>
      </w:r>
      <w:r>
        <w:rPr>
          <w:rFonts w:ascii="宋体" w:hAnsi="宋体" w:eastAsia="宋体" w:cs="宋体"/>
          <w:color w:val="000000"/>
        </w:rPr>
        <w:t>春季，在我国北方沙尘天气频发。科学研究表明，地表植被覆盖率的高低会直接影响土壤风蚀的强度。</w:t>
      </w:r>
    </w:p>
    <w:p w14:paraId="00E8FCC5">
      <w:pPr>
        <w:spacing w:line="360" w:lineRule="auto"/>
        <w:jc w:val="left"/>
        <w:textAlignment w:val="center"/>
        <w:rPr>
          <w:color w:val="000000"/>
        </w:rPr>
      </w:pPr>
      <w:r>
        <w:rPr>
          <w:color w:val="000000"/>
        </w:rPr>
        <w:t>（1）</w:t>
      </w:r>
      <w:r>
        <w:rPr>
          <w:rFonts w:ascii="宋体" w:hAnsi="宋体" w:eastAsia="宋体" w:cs="宋体"/>
          <w:color w:val="000000"/>
        </w:rPr>
        <w:t>某科学兴趣小组在实验室中，模拟在相同风速下不同植被覆盖率（</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30%</w:t>
      </w:r>
      <w:r>
        <w:rPr>
          <w:rFonts w:ascii="宋体" w:hAnsi="宋体" w:eastAsia="宋体" w:cs="宋体"/>
          <w:color w:val="000000"/>
        </w:rPr>
        <w:t>、</w:t>
      </w:r>
      <w:r>
        <w:rPr>
          <w:rFonts w:ascii="Times New Roman" w:hAnsi="Times New Roman" w:eastAsia="Times New Roman" w:cs="Times New Roman"/>
          <w:color w:val="000000"/>
        </w:rPr>
        <w:t>40%</w:t>
      </w:r>
      <w:r>
        <w:rPr>
          <w:rFonts w:ascii="宋体" w:hAnsi="宋体" w:eastAsia="宋体" w:cs="宋体"/>
          <w:color w:val="000000"/>
        </w:rPr>
        <w:t>）对土壤风蚀（起沙量）的影响。下列说法或推测正确的是</w:t>
      </w:r>
      <w:r>
        <w:rPr>
          <w:rFonts w:ascii="Times New Roman" w:hAnsi="Times New Roman" w:eastAsia="Times New Roman" w:cs="Times New Roman"/>
          <w:color w:val="000000"/>
        </w:rPr>
        <w:t>_________</w:t>
      </w:r>
      <w:r>
        <w:rPr>
          <w:rFonts w:ascii="宋体" w:hAnsi="宋体" w:eastAsia="宋体" w:cs="宋体"/>
          <w:color w:val="000000"/>
        </w:rPr>
        <w:t>。</w:t>
      </w:r>
    </w:p>
    <w:p w14:paraId="2386530A">
      <w:pPr>
        <w:spacing w:line="360" w:lineRule="auto"/>
        <w:jc w:val="left"/>
        <w:textAlignment w:val="center"/>
        <w:rPr>
          <w:color w:val="000000"/>
        </w:rPr>
      </w:pPr>
      <w:r>
        <w:rPr>
          <w:color w:val="000000"/>
        </w:rPr>
        <w:t xml:space="preserve">A. </w:t>
      </w:r>
      <w:r>
        <w:rPr>
          <w:rFonts w:ascii="宋体" w:hAnsi="宋体" w:eastAsia="宋体" w:cs="宋体"/>
          <w:color w:val="000000"/>
        </w:rPr>
        <w:t>植被覆盖率越高，地表越粗糙，起沙量呈上升趋势</w:t>
      </w:r>
    </w:p>
    <w:p w14:paraId="21F1A9C6">
      <w:pPr>
        <w:spacing w:line="360" w:lineRule="auto"/>
        <w:jc w:val="left"/>
        <w:textAlignment w:val="center"/>
        <w:rPr>
          <w:color w:val="000000"/>
        </w:rPr>
      </w:pPr>
      <w:r>
        <w:rPr>
          <w:color w:val="000000"/>
        </w:rPr>
        <w:t xml:space="preserve">B. </w:t>
      </w:r>
      <w:r>
        <w:rPr>
          <w:rFonts w:ascii="宋体" w:hAnsi="宋体" w:eastAsia="宋体" w:cs="宋体"/>
          <w:color w:val="000000"/>
        </w:rPr>
        <w:t>植被能够防风固沙，是因为植物的根系可以吸收空气中的沙尘</w:t>
      </w:r>
    </w:p>
    <w:p w14:paraId="31F1D8E8">
      <w:pPr>
        <w:spacing w:line="360" w:lineRule="auto"/>
        <w:jc w:val="left"/>
        <w:textAlignment w:val="center"/>
        <w:rPr>
          <w:color w:val="000000"/>
        </w:rPr>
      </w:pPr>
      <w:r>
        <w:rPr>
          <w:color w:val="000000"/>
        </w:rPr>
        <w:t xml:space="preserve">C. </w:t>
      </w:r>
      <w:r>
        <w:rPr>
          <w:rFonts w:ascii="宋体" w:hAnsi="宋体" w:eastAsia="宋体" w:cs="宋体"/>
          <w:color w:val="000000"/>
        </w:rPr>
        <w:t>植被覆盖率增加可以有效降低近地面风速，减少裸露土壤面积，从而减少风沙</w:t>
      </w:r>
    </w:p>
    <w:p w14:paraId="6EB6C885">
      <w:pPr>
        <w:spacing w:line="360" w:lineRule="auto"/>
        <w:jc w:val="left"/>
        <w:textAlignment w:val="center"/>
        <w:rPr>
          <w:color w:val="000000"/>
        </w:rPr>
      </w:pPr>
      <w:r>
        <w:rPr>
          <w:color w:val="000000"/>
        </w:rPr>
        <w:t xml:space="preserve">D. </w:t>
      </w:r>
      <w:r>
        <w:rPr>
          <w:rFonts w:ascii="宋体" w:hAnsi="宋体" w:eastAsia="宋体" w:cs="宋体"/>
          <w:color w:val="000000"/>
        </w:rPr>
        <w:t>只要植被覆盖率达到</w:t>
      </w:r>
      <w:r>
        <w:rPr>
          <w:rFonts w:ascii="Times New Roman" w:hAnsi="Times New Roman" w:eastAsia="Times New Roman" w:cs="Times New Roman"/>
          <w:color w:val="000000"/>
        </w:rPr>
        <w:t>40%</w:t>
      </w:r>
      <w:r>
        <w:rPr>
          <w:rFonts w:ascii="宋体" w:hAnsi="宋体" w:eastAsia="宋体" w:cs="宋体"/>
          <w:color w:val="000000"/>
        </w:rPr>
        <w:t>，就可以彻底消灭我国北方春季的沙尘天气</w:t>
      </w:r>
    </w:p>
    <w:p w14:paraId="3C26900F">
      <w:pPr>
        <w:spacing w:line="360" w:lineRule="auto"/>
        <w:jc w:val="left"/>
        <w:textAlignment w:val="center"/>
        <w:rPr>
          <w:color w:val="000000"/>
        </w:rPr>
      </w:pPr>
      <w:r>
        <w:rPr>
          <w:color w:val="000000"/>
        </w:rPr>
        <w:t>（2）</w:t>
      </w:r>
      <w:r>
        <w:rPr>
          <w:rFonts w:ascii="宋体" w:hAnsi="宋体" w:eastAsia="宋体" w:cs="宋体"/>
          <w:color w:val="000000"/>
        </w:rPr>
        <w:t>为治理土地沙化、减轻风沙危害，请你写出一条有效的生态治理措施：</w:t>
      </w:r>
      <w:r>
        <w:rPr>
          <w:color w:val="000000"/>
        </w:rPr>
        <w:t>________________________________________</w:t>
      </w:r>
      <w:r>
        <w:rPr>
          <w:rFonts w:ascii="宋体" w:hAnsi="宋体" w:eastAsia="宋体" w:cs="宋体"/>
          <w:color w:val="000000"/>
        </w:rPr>
        <w:t>。</w:t>
      </w:r>
    </w:p>
    <w:p w14:paraId="0193F6B2">
      <w:pPr>
        <w:spacing w:line="360" w:lineRule="auto"/>
        <w:textAlignment w:val="center"/>
        <w:rPr>
          <w:color w:val="000000"/>
        </w:rPr>
      </w:pPr>
      <w:r>
        <w:rPr>
          <w:color w:val="2E75B6"/>
        </w:rPr>
        <w:t>【答案】</w:t>
      </w:r>
      <w:r>
        <w:rPr>
          <w:color w:val="000000"/>
        </w:rPr>
        <w:t>（1）C    （2）</w:t>
      </w:r>
      <w:r>
        <w:rPr>
          <w:rFonts w:ascii="宋体" w:hAnsi="宋体" w:eastAsia="宋体" w:cs="宋体"/>
          <w:color w:val="000000"/>
        </w:rPr>
        <w:t>植树造林、退耕还林还草等</w:t>
      </w:r>
    </w:p>
    <w:p w14:paraId="52F87B74">
      <w:pPr>
        <w:spacing w:line="360" w:lineRule="auto"/>
        <w:textAlignment w:val="center"/>
        <w:rPr>
          <w:color w:val="000000"/>
        </w:rPr>
      </w:pPr>
      <w:r>
        <w:rPr>
          <w:color w:val="2E75B6"/>
        </w:rPr>
        <w:t>【解析】</w:t>
      </w:r>
    </w:p>
    <w:p w14:paraId="17ADC24C">
      <w:pPr>
        <w:spacing w:line="360" w:lineRule="auto"/>
        <w:textAlignment w:val="center"/>
        <w:rPr>
          <w:color w:val="000000"/>
        </w:rPr>
      </w:pPr>
      <w:r>
        <w:rPr>
          <w:color w:val="000000"/>
        </w:rPr>
        <w:t>【小问1详解】</w:t>
      </w:r>
    </w:p>
    <w:p w14:paraId="1A05D9FB">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．植被覆盖率越高，地表越粗糙，对风的阻挡作用越强，起沙量应该呈下降趋势，而非上升，故</w:t>
      </w:r>
      <w:r>
        <w:rPr>
          <w:rFonts w:ascii="Times New Roman" w:hAnsi="Times New Roman" w:eastAsia="Times New Roman" w:cs="Times New Roman"/>
          <w:color w:val="000000"/>
        </w:rPr>
        <w:t>A</w:t>
      </w:r>
      <w:r>
        <w:rPr>
          <w:rFonts w:ascii="宋体" w:hAnsi="宋体" w:eastAsia="宋体" w:cs="宋体"/>
          <w:color w:val="000000"/>
        </w:rPr>
        <w:t>错误；</w:t>
      </w:r>
    </w:p>
    <w:p w14:paraId="6AAB3CEC">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．植物根系的作用是固定地下的土壤，无法吸收空气中的沙尘，故</w:t>
      </w:r>
      <w:r>
        <w:rPr>
          <w:rFonts w:ascii="Times New Roman" w:hAnsi="Times New Roman" w:eastAsia="Times New Roman" w:cs="Times New Roman"/>
          <w:color w:val="000000"/>
        </w:rPr>
        <w:t>B</w:t>
      </w:r>
      <w:r>
        <w:rPr>
          <w:rFonts w:ascii="宋体" w:hAnsi="宋体" w:eastAsia="宋体" w:cs="宋体"/>
          <w:color w:val="000000"/>
        </w:rPr>
        <w:t>错误；</w:t>
      </w:r>
    </w:p>
    <w:p w14:paraId="6EDB0807">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．植被一方面可以通过茎叶阻挡气流，降低近地面风速，另一方面能减少裸露的土壤面积，直接减少可被风吹起的沙源，从而减少风沙，故</w:t>
      </w:r>
      <w:r>
        <w:rPr>
          <w:rFonts w:ascii="Times New Roman" w:hAnsi="Times New Roman" w:eastAsia="Times New Roman" w:cs="Times New Roman"/>
          <w:color w:val="000000"/>
        </w:rPr>
        <w:t>C</w:t>
      </w:r>
      <w:r>
        <w:rPr>
          <w:rFonts w:ascii="宋体" w:hAnsi="宋体" w:eastAsia="宋体" w:cs="宋体"/>
          <w:color w:val="000000"/>
        </w:rPr>
        <w:t>正确；</w:t>
      </w:r>
    </w:p>
    <w:p w14:paraId="4503B8AB">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．沙尘天气的形成还受大风天气、大气环流等多种自然因素共同影响，仅靠</w:t>
      </w:r>
      <w:r>
        <w:rPr>
          <w:rFonts w:ascii="Times New Roman" w:hAnsi="Times New Roman" w:eastAsia="Times New Roman" w:cs="Times New Roman"/>
          <w:color w:val="000000"/>
        </w:rPr>
        <w:t>40%</w:t>
      </w:r>
      <w:r>
        <w:rPr>
          <w:rFonts w:ascii="宋体" w:hAnsi="宋体" w:eastAsia="宋体" w:cs="宋体"/>
          <w:color w:val="000000"/>
        </w:rPr>
        <w:t>的植被覆盖率不可能彻底消灭沙尘天气，故</w:t>
      </w:r>
      <w:r>
        <w:rPr>
          <w:rFonts w:ascii="Times New Roman" w:hAnsi="Times New Roman" w:eastAsia="Times New Roman" w:cs="Times New Roman"/>
          <w:color w:val="000000"/>
        </w:rPr>
        <w:t>D</w:t>
      </w:r>
      <w:r>
        <w:rPr>
          <w:rFonts w:ascii="宋体" w:hAnsi="宋体" w:eastAsia="宋体" w:cs="宋体"/>
          <w:color w:val="000000"/>
        </w:rPr>
        <w:t>错误。</w:t>
      </w:r>
    </w:p>
    <w:p w14:paraId="259776D1">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14:paraId="59D1867E">
      <w:pPr>
        <w:spacing w:line="360" w:lineRule="auto"/>
        <w:jc w:val="left"/>
        <w:textAlignment w:val="center"/>
        <w:rPr>
          <w:color w:val="000000"/>
        </w:rPr>
      </w:pPr>
      <w:r>
        <w:rPr>
          <w:color w:val="000000"/>
        </w:rPr>
        <w:t>【小问2详解】</w:t>
      </w:r>
    </w:p>
    <w:p w14:paraId="5F901E78">
      <w:pPr>
        <w:spacing w:line="360" w:lineRule="auto"/>
        <w:jc w:val="left"/>
        <w:textAlignment w:val="center"/>
        <w:rPr>
          <w:color w:val="000000"/>
        </w:rPr>
      </w:pPr>
      <w:r>
        <w:rPr>
          <w:rFonts w:ascii="宋体" w:hAnsi="宋体" w:eastAsia="宋体" w:cs="宋体"/>
          <w:color w:val="000000"/>
        </w:rPr>
        <w:t>生态治理措施围绕增加地表植被、固定沙土的核心原理作答即可，如植树造林、退耕还林还草等。</w:t>
      </w:r>
    </w:p>
    <w:p w14:paraId="33910E53">
      <w:pPr>
        <w:spacing w:line="360" w:lineRule="auto"/>
        <w:jc w:val="left"/>
        <w:textAlignment w:val="center"/>
        <w:rPr>
          <w:color w:val="000000"/>
        </w:rPr>
      </w:pPr>
      <w:r>
        <w:rPr>
          <w:color w:val="000000"/>
        </w:rPr>
        <w:t xml:space="preserve">18. </w:t>
      </w:r>
      <w:r>
        <w:rPr>
          <w:rFonts w:ascii="宋体" w:hAnsi="宋体" w:eastAsia="宋体" w:cs="宋体"/>
          <w:color w:val="000000"/>
        </w:rPr>
        <w:t>近些年，多地大力推广“橘园养鸡”立体生态农业模式（如图）。该模式利用橘树与鸡之间的互利共生关系，实现了生态效益与经济效益的双赢。</w:t>
      </w:r>
    </w:p>
    <w:p w14:paraId="1B26E22B">
      <w:pPr>
        <w:spacing w:line="360" w:lineRule="auto"/>
        <w:jc w:val="left"/>
        <w:textAlignment w:val="center"/>
        <w:rPr>
          <w:color w:val="000000"/>
        </w:rPr>
      </w:pPr>
      <w:r>
        <w:rPr>
          <w:color w:val="000000"/>
        </w:rPr>
        <w:drawing>
          <wp:inline distT="0" distB="0" distL="114300" distR="114300">
            <wp:extent cx="2152650" cy="1266825"/>
            <wp:effectExtent l="0" t="0" r="0" b="1333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2152650" cy="1266825"/>
                    </a:xfrm>
                    <a:prstGeom prst="rect">
                      <a:avLst/>
                    </a:prstGeom>
                  </pic:spPr>
                </pic:pic>
              </a:graphicData>
            </a:graphic>
          </wp:inline>
        </w:drawing>
      </w:r>
    </w:p>
    <w:p w14:paraId="359F18AF">
      <w:pPr>
        <w:spacing w:line="360" w:lineRule="auto"/>
        <w:jc w:val="left"/>
        <w:textAlignment w:val="center"/>
        <w:rPr>
          <w:color w:val="000000"/>
        </w:rPr>
      </w:pPr>
      <w:r>
        <w:rPr>
          <w:color w:val="000000"/>
        </w:rPr>
        <w:t>（1）</w:t>
      </w:r>
      <w:r>
        <w:rPr>
          <w:rFonts w:ascii="宋体" w:hAnsi="宋体" w:eastAsia="宋体" w:cs="宋体"/>
          <w:color w:val="000000"/>
        </w:rPr>
        <w:t>鸡肉富含人体生长所需的</w:t>
      </w:r>
      <w:r>
        <w:rPr>
          <w:color w:val="000000"/>
        </w:rPr>
        <w:t>_________</w:t>
      </w:r>
      <w:r>
        <w:rPr>
          <w:rFonts w:ascii="宋体" w:hAnsi="宋体" w:eastAsia="宋体" w:cs="宋体"/>
          <w:color w:val="000000"/>
        </w:rPr>
        <w:t>，而橘子能为人体提供丰富的维生素。</w:t>
      </w:r>
    </w:p>
    <w:p w14:paraId="511132B7">
      <w:pPr>
        <w:spacing w:line="360" w:lineRule="auto"/>
        <w:jc w:val="left"/>
        <w:textAlignment w:val="center"/>
        <w:rPr>
          <w:color w:val="000000"/>
        </w:rPr>
      </w:pPr>
      <w:r>
        <w:rPr>
          <w:color w:val="000000"/>
        </w:rPr>
        <w:t>（2）</w:t>
      </w:r>
      <w:r>
        <w:rPr>
          <w:rFonts w:ascii="宋体" w:hAnsi="宋体" w:eastAsia="宋体" w:cs="宋体"/>
          <w:color w:val="000000"/>
        </w:rPr>
        <w:t>鸡粪中大量有机物无法直接被植物吸收，需依靠生态系统中的</w:t>
      </w:r>
      <w:r>
        <w:rPr>
          <w:color w:val="000000"/>
        </w:rPr>
        <w:t>____________________________</w:t>
      </w:r>
      <w:r>
        <w:rPr>
          <w:rFonts w:ascii="宋体" w:hAnsi="宋体" w:eastAsia="宋体" w:cs="宋体"/>
          <w:color w:val="000000"/>
        </w:rPr>
        <w:t>将有机物分解为无机物。</w:t>
      </w:r>
    </w:p>
    <w:p w14:paraId="59A43E07">
      <w:pPr>
        <w:spacing w:line="360" w:lineRule="auto"/>
        <w:jc w:val="left"/>
        <w:textAlignment w:val="center"/>
        <w:rPr>
          <w:color w:val="000000"/>
        </w:rPr>
      </w:pPr>
      <w:r>
        <w:rPr>
          <w:color w:val="000000"/>
        </w:rPr>
        <w:t>（3）</w:t>
      </w:r>
      <w:r>
        <w:rPr>
          <w:rFonts w:ascii="宋体" w:hAnsi="宋体" w:eastAsia="宋体" w:cs="宋体"/>
          <w:color w:val="000000"/>
        </w:rPr>
        <w:t>相比单一种植，该模式在能量流动上的优势是：</w:t>
      </w:r>
      <w:r>
        <w:rPr>
          <w:color w:val="000000"/>
        </w:rPr>
        <w:t>____________________________________</w:t>
      </w:r>
      <w:r>
        <w:rPr>
          <w:rFonts w:ascii="宋体" w:hAnsi="宋体" w:eastAsia="宋体" w:cs="宋体"/>
          <w:color w:val="000000"/>
        </w:rPr>
        <w:t>。</w:t>
      </w:r>
    </w:p>
    <w:p w14:paraId="46995EF5">
      <w:pPr>
        <w:spacing w:line="360" w:lineRule="auto"/>
        <w:textAlignment w:val="center"/>
        <w:rPr>
          <w:color w:val="000000"/>
        </w:rPr>
      </w:pPr>
      <w:r>
        <w:rPr>
          <w:color w:val="2E75B6"/>
        </w:rPr>
        <w:t>【答案】</w:t>
      </w:r>
      <w:r>
        <w:rPr>
          <w:color w:val="000000"/>
        </w:rPr>
        <w:t xml:space="preserve">（1）蛋白质    （2）分解者（或细菌、真菌等微生物）    </w:t>
      </w:r>
    </w:p>
    <w:p w14:paraId="4CD4993F">
      <w:pPr>
        <w:spacing w:line="360" w:lineRule="auto"/>
        <w:textAlignment w:val="center"/>
        <w:rPr>
          <w:color w:val="000000"/>
        </w:rPr>
      </w:pPr>
      <w:r>
        <w:rPr>
          <w:color w:val="000000"/>
        </w:rPr>
        <w:t>（3）实现了能量的多级利用，提高了能量的利用率</w:t>
      </w:r>
    </w:p>
    <w:p w14:paraId="40E2BA5E">
      <w:pPr>
        <w:spacing w:line="360" w:lineRule="auto"/>
        <w:textAlignment w:val="center"/>
        <w:rPr>
          <w:color w:val="000000"/>
        </w:rPr>
      </w:pPr>
      <w:r>
        <w:rPr>
          <w:color w:val="2E75B6"/>
        </w:rPr>
        <w:t>【解析】</w:t>
      </w:r>
    </w:p>
    <w:p w14:paraId="6C632808">
      <w:pPr>
        <w:spacing w:line="360" w:lineRule="auto"/>
        <w:textAlignment w:val="center"/>
        <w:rPr>
          <w:color w:val="000000"/>
        </w:rPr>
      </w:pPr>
      <w:r>
        <w:rPr>
          <w:color w:val="000000"/>
        </w:rPr>
        <w:t>【小问1详解】</w:t>
      </w:r>
    </w:p>
    <w:p w14:paraId="1D183971">
      <w:pPr>
        <w:spacing w:line="360" w:lineRule="auto"/>
        <w:jc w:val="left"/>
        <w:textAlignment w:val="center"/>
        <w:rPr>
          <w:color w:val="000000"/>
        </w:rPr>
      </w:pPr>
      <w:r>
        <w:rPr>
          <w:color w:val="000000"/>
        </w:rPr>
        <w:t>鸡肉富含人体生长所需的蛋白质，蛋白质是构成人体细胞和组织的重要物质，对于人体的生长发育、组织修复等具有重要作用。</w:t>
      </w:r>
    </w:p>
    <w:p w14:paraId="46F1676C">
      <w:pPr>
        <w:spacing w:line="360" w:lineRule="auto"/>
        <w:jc w:val="left"/>
        <w:textAlignment w:val="center"/>
        <w:rPr>
          <w:color w:val="000000"/>
        </w:rPr>
      </w:pPr>
      <w:r>
        <w:rPr>
          <w:color w:val="000000"/>
        </w:rPr>
        <w:t>【小问2详解】</w:t>
      </w:r>
    </w:p>
    <w:p w14:paraId="3251A080">
      <w:pPr>
        <w:spacing w:line="360" w:lineRule="auto"/>
        <w:jc w:val="left"/>
        <w:textAlignment w:val="center"/>
        <w:rPr>
          <w:color w:val="000000"/>
        </w:rPr>
      </w:pPr>
      <w:r>
        <w:rPr>
          <w:color w:val="000000"/>
        </w:rPr>
        <w:t>生态系统中的分解者，如细菌和真菌等微生物，能够将鸡粪中大量无法直接被植物吸收的有机物分解为无机物，供植物重新吸收利用。</w:t>
      </w:r>
    </w:p>
    <w:p w14:paraId="095A8279">
      <w:pPr>
        <w:spacing w:line="360" w:lineRule="auto"/>
        <w:jc w:val="left"/>
        <w:textAlignment w:val="center"/>
        <w:rPr>
          <w:color w:val="000000"/>
        </w:rPr>
      </w:pPr>
      <w:r>
        <w:rPr>
          <w:color w:val="000000"/>
        </w:rPr>
        <w:t>【小问3详解】</w:t>
      </w:r>
    </w:p>
    <w:p w14:paraId="546AD502">
      <w:pPr>
        <w:spacing w:line="360" w:lineRule="auto"/>
        <w:jc w:val="left"/>
        <w:textAlignment w:val="center"/>
        <w:rPr>
          <w:color w:val="000000"/>
        </w:rPr>
      </w:pPr>
      <w:r>
        <w:rPr>
          <w:color w:val="000000"/>
        </w:rPr>
        <w:t>相比单一种植，“橘园养鸡”模式在能量流动上的优势是实现了能量的多级利用，提高了能量的利用率。鸡以果园中的杂草、害虫等为食，原本可能以热能等形式散失的能量，通过鸡的摄入转化为鸡体内的化学能，人们可以通过收获鸡肉等获取这些能量，使得能量更多地流向对人类有益的部分。</w:t>
      </w:r>
    </w:p>
    <w:p w14:paraId="5B702243">
      <w:pPr>
        <w:spacing w:line="360" w:lineRule="auto"/>
        <w:jc w:val="left"/>
        <w:textAlignment w:val="center"/>
        <w:rPr>
          <w:color w:val="000000"/>
        </w:rPr>
      </w:pPr>
      <w:r>
        <w:rPr>
          <w:color w:val="000000"/>
        </w:rPr>
        <w:t xml:space="preserve">19. </w:t>
      </w:r>
      <w:r>
        <w:rPr>
          <w:rFonts w:ascii="宋体" w:hAnsi="宋体" w:eastAsia="宋体" w:cs="宋体"/>
          <w:color w:val="000000"/>
        </w:rPr>
        <w:t>植保无人机（如图）目前已广泛应用于农作物喷洒农药、农田监测等方面。</w:t>
      </w:r>
    </w:p>
    <w:p w14:paraId="17F29A30">
      <w:pPr>
        <w:spacing w:line="360" w:lineRule="auto"/>
        <w:jc w:val="left"/>
        <w:textAlignment w:val="center"/>
        <w:rPr>
          <w:color w:val="000000"/>
        </w:rPr>
      </w:pPr>
      <w:r>
        <w:rPr>
          <w:color w:val="000000"/>
        </w:rPr>
        <w:drawing>
          <wp:inline distT="0" distB="0" distL="114300" distR="114300">
            <wp:extent cx="1514475" cy="1019175"/>
            <wp:effectExtent l="0" t="0" r="9525" b="190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1514475" cy="1019175"/>
                    </a:xfrm>
                    <a:prstGeom prst="rect">
                      <a:avLst/>
                    </a:prstGeom>
                  </pic:spPr>
                </pic:pic>
              </a:graphicData>
            </a:graphic>
          </wp:inline>
        </w:drawing>
      </w:r>
    </w:p>
    <w:p w14:paraId="68F9D503">
      <w:pPr>
        <w:spacing w:line="360" w:lineRule="auto"/>
        <w:jc w:val="left"/>
        <w:textAlignment w:val="center"/>
        <w:rPr>
          <w:color w:val="000000"/>
        </w:rPr>
      </w:pPr>
      <w:r>
        <w:rPr>
          <w:color w:val="000000"/>
        </w:rPr>
        <w:t>（1）</w:t>
      </w:r>
      <w:r>
        <w:rPr>
          <w:rFonts w:ascii="宋体" w:hAnsi="宋体" w:eastAsia="宋体" w:cs="宋体"/>
          <w:color w:val="000000"/>
        </w:rPr>
        <w:t>植保无人机的核心动力装置为电动机，电动机工作时发生的能量转化是：</w:t>
      </w:r>
      <w:r>
        <w:rPr>
          <w:color w:val="000000"/>
        </w:rPr>
        <w:t>_________</w:t>
      </w:r>
      <w:r>
        <w:rPr>
          <w:rFonts w:ascii="宋体" w:hAnsi="宋体" w:eastAsia="宋体" w:cs="宋体"/>
          <w:color w:val="000000"/>
        </w:rPr>
        <w:t>转化为机械能。</w:t>
      </w:r>
    </w:p>
    <w:p w14:paraId="48A8967E">
      <w:pPr>
        <w:spacing w:line="360" w:lineRule="auto"/>
        <w:jc w:val="left"/>
        <w:textAlignment w:val="center"/>
        <w:rPr>
          <w:color w:val="000000"/>
        </w:rPr>
      </w:pPr>
      <w:r>
        <w:rPr>
          <w:color w:val="000000"/>
        </w:rPr>
        <w:t>（2）</w:t>
      </w:r>
      <w:r>
        <w:rPr>
          <w:rFonts w:ascii="宋体" w:hAnsi="宋体" w:eastAsia="宋体" w:cs="宋体"/>
          <w:color w:val="000000"/>
        </w:rPr>
        <w:t>若某台植保无人机整机质量为</w:t>
      </w:r>
      <w:r>
        <w:rPr>
          <w:rFonts w:ascii="Times New Roman" w:hAnsi="Times New Roman" w:eastAsia="Times New Roman" w:cs="Times New Roman"/>
          <w:color w:val="000000"/>
        </w:rPr>
        <w:t>20 kg</w:t>
      </w:r>
      <w:r>
        <w:rPr>
          <w:rFonts w:ascii="宋体" w:hAnsi="宋体" w:eastAsia="宋体" w:cs="宋体"/>
          <w:color w:val="000000"/>
        </w:rPr>
        <w:t>，因工作需要匀速上升至</w:t>
      </w:r>
      <w:r>
        <w:object>
          <v:shape id="_x0000_i1040" o:spt="75" alt="学科网(www.zxxk.com)--教育资源门户，提供试卷、教案、课件、论文、素材以及各类教学资源下载，还有大量而丰富的教学相关资讯！" type="#_x0000_t75" style="height:16pt;width:28pt;" o:ole="t" filled="f" o:preferrelative="t" stroked="f" coordsize="21600,21600">
            <v:path/>
            <v:fill on="f" focussize="0,0"/>
            <v:stroke on="f" joinstyle="miter"/>
            <v:imagedata r:id="rId47" o:title="eqId0637ba1777ad9b9fd2ed15a8bd98fba2"/>
            <o:lock v:ext="edit" aspectratio="t"/>
            <w10:wrap type="none"/>
            <w10:anchorlock/>
          </v:shape>
          <o:OLEObject Type="Embed" ProgID="Equation.DSMT4" ShapeID="_x0000_i1040" DrawAspect="Content" ObjectID="_1468075740" r:id="rId46">
            <o:LockedField>false</o:LockedField>
          </o:OLEObject>
        </w:object>
      </w:r>
      <w:r>
        <w:rPr>
          <w:rFonts w:ascii="宋体" w:hAnsi="宋体" w:eastAsia="宋体" w:cs="宋体"/>
          <w:color w:val="000000"/>
        </w:rPr>
        <w:t>高空，则此时该无人机具有的重力势能为</w:t>
      </w:r>
      <w:r>
        <w:rPr>
          <w:color w:val="000000"/>
        </w:rPr>
        <w:t>_________</w:t>
      </w:r>
      <w:r>
        <w:rPr>
          <w:rFonts w:ascii="Times New Roman" w:hAnsi="Times New Roman" w:eastAsia="Times New Roman" w:cs="Times New Roman"/>
          <w:color w:val="000000"/>
        </w:rPr>
        <w:t>J</w:t>
      </w:r>
      <w:r>
        <w:rPr>
          <w:rFonts w:ascii="宋体" w:hAnsi="宋体" w:eastAsia="宋体" w:cs="宋体"/>
          <w:color w:val="000000"/>
        </w:rPr>
        <w:t>。（</w:t>
      </w:r>
      <w:r>
        <w:rPr>
          <w:rFonts w:ascii="Times New Roman" w:hAnsi="Times New Roman" w:eastAsia="Times New Roman" w:cs="Times New Roman"/>
          <w:i/>
          <w:color w:val="000000"/>
        </w:rPr>
        <w:t>g</w:t>
      </w:r>
      <w:r>
        <w:rPr>
          <w:rFonts w:ascii="宋体" w:hAnsi="宋体" w:eastAsia="宋体" w:cs="宋体"/>
          <w:color w:val="000000"/>
        </w:rPr>
        <w:t>取</w:t>
      </w:r>
      <w:r>
        <w:rPr>
          <w:rFonts w:ascii="Times New Roman" w:hAnsi="Times New Roman" w:eastAsia="Times New Roman" w:cs="Times New Roman"/>
          <w:color w:val="000000"/>
        </w:rPr>
        <w:t>10 N/kg</w:t>
      </w:r>
      <w:r>
        <w:rPr>
          <w:rFonts w:ascii="宋体" w:hAnsi="宋体" w:eastAsia="宋体" w:cs="宋体"/>
          <w:color w:val="000000"/>
        </w:rPr>
        <w:t>）</w:t>
      </w:r>
    </w:p>
    <w:p w14:paraId="2DB152BD">
      <w:pPr>
        <w:spacing w:line="360" w:lineRule="auto"/>
        <w:jc w:val="left"/>
        <w:textAlignment w:val="center"/>
        <w:rPr>
          <w:color w:val="000000"/>
        </w:rPr>
      </w:pPr>
      <w:r>
        <w:rPr>
          <w:color w:val="000000"/>
        </w:rPr>
        <w:t>（3）</w:t>
      </w:r>
      <w:r>
        <w:rPr>
          <w:rFonts w:ascii="宋体" w:hAnsi="宋体" w:eastAsia="宋体" w:cs="宋体"/>
          <w:color w:val="000000"/>
        </w:rPr>
        <w:t>植保无人机在农田上方执行任务时，沿竖直方向匀速向上飞行。若不计空气阻力，关于植保无人机在此过程中的受力情况，下列说法正确的是</w:t>
      </w:r>
      <w:r>
        <w:rPr>
          <w:rFonts w:ascii="Times New Roman" w:hAnsi="Times New Roman" w:eastAsia="Times New Roman" w:cs="Times New Roman"/>
          <w:color w:val="000000"/>
        </w:rPr>
        <w:t>_________</w:t>
      </w:r>
      <w:r>
        <w:rPr>
          <w:rFonts w:ascii="宋体" w:hAnsi="宋体" w:eastAsia="宋体" w:cs="宋体"/>
          <w:color w:val="000000"/>
        </w:rPr>
        <w:t>。</w:t>
      </w:r>
    </w:p>
    <w:p w14:paraId="1520AA66">
      <w:pPr>
        <w:spacing w:line="360" w:lineRule="auto"/>
        <w:jc w:val="left"/>
        <w:textAlignment w:val="center"/>
        <w:rPr>
          <w:color w:val="000000"/>
        </w:rPr>
      </w:pPr>
      <w:r>
        <w:rPr>
          <w:color w:val="000000"/>
        </w:rPr>
        <w:t xml:space="preserve">A. </w:t>
      </w:r>
      <w:r>
        <w:rPr>
          <w:rFonts w:ascii="宋体" w:hAnsi="宋体" w:eastAsia="宋体" w:cs="宋体"/>
          <w:color w:val="000000"/>
        </w:rPr>
        <w:t>植保无人机受到的升力方向竖直向下</w:t>
      </w:r>
    </w:p>
    <w:p w14:paraId="109E9A5A">
      <w:pPr>
        <w:spacing w:line="360" w:lineRule="auto"/>
        <w:jc w:val="left"/>
        <w:textAlignment w:val="center"/>
        <w:rPr>
          <w:color w:val="000000"/>
        </w:rPr>
      </w:pPr>
      <w:r>
        <w:rPr>
          <w:color w:val="000000"/>
        </w:rPr>
        <w:t xml:space="preserve">B. </w:t>
      </w:r>
      <w:r>
        <w:rPr>
          <w:rFonts w:ascii="宋体" w:hAnsi="宋体" w:eastAsia="宋体" w:cs="宋体"/>
          <w:color w:val="000000"/>
        </w:rPr>
        <w:t>植保无人机受到的升力大于重力</w:t>
      </w:r>
    </w:p>
    <w:p w14:paraId="1A2A024D">
      <w:pPr>
        <w:spacing w:line="360" w:lineRule="auto"/>
        <w:jc w:val="left"/>
        <w:textAlignment w:val="center"/>
        <w:rPr>
          <w:color w:val="000000"/>
        </w:rPr>
      </w:pPr>
      <w:r>
        <w:rPr>
          <w:color w:val="000000"/>
        </w:rPr>
        <w:t xml:space="preserve">C. </w:t>
      </w:r>
      <w:r>
        <w:rPr>
          <w:rFonts w:ascii="宋体" w:hAnsi="宋体" w:eastAsia="宋体" w:cs="宋体"/>
          <w:color w:val="000000"/>
        </w:rPr>
        <w:t>植保无人机受到的升力方向竖直向上，且与重力是一对平衡力</w:t>
      </w:r>
    </w:p>
    <w:p w14:paraId="46B7E98C">
      <w:pPr>
        <w:spacing w:line="360" w:lineRule="auto"/>
        <w:jc w:val="left"/>
        <w:textAlignment w:val="center"/>
        <w:rPr>
          <w:color w:val="000000"/>
        </w:rPr>
      </w:pPr>
      <w:r>
        <w:rPr>
          <w:color w:val="000000"/>
        </w:rPr>
        <w:t xml:space="preserve">D. </w:t>
      </w:r>
      <w:r>
        <w:rPr>
          <w:rFonts w:ascii="宋体" w:hAnsi="宋体" w:eastAsia="宋体" w:cs="宋体"/>
          <w:color w:val="000000"/>
        </w:rPr>
        <w:t>植保无人机受到的升力方向竖直向上，且升力大于重力</w:t>
      </w:r>
    </w:p>
    <w:p w14:paraId="76395060">
      <w:pPr>
        <w:spacing w:line="360" w:lineRule="auto"/>
        <w:textAlignment w:val="center"/>
        <w:rPr>
          <w:color w:val="000000"/>
        </w:rPr>
      </w:pPr>
      <w:r>
        <w:rPr>
          <w:color w:val="2E75B6"/>
        </w:rPr>
        <w:t>【答案】</w:t>
      </w:r>
      <w:r>
        <w:rPr>
          <w:color w:val="000000"/>
        </w:rPr>
        <w:t>（1）</w:t>
      </w:r>
      <w:r>
        <w:rPr>
          <w:rFonts w:ascii="宋体" w:hAnsi="宋体" w:eastAsia="宋体" w:cs="宋体"/>
          <w:color w:val="000000"/>
        </w:rPr>
        <w:t>电能</w:t>
      </w:r>
      <w:r>
        <w:rPr>
          <w:color w:val="000000"/>
        </w:rPr>
        <w:t xml:space="preserve">    （2）</w:t>
      </w:r>
      <w:r>
        <w:rPr>
          <w:rFonts w:ascii="Times New Roman" w:hAnsi="Times New Roman" w:eastAsia="Times New Roman" w:cs="Times New Roman"/>
          <w:color w:val="000000"/>
        </w:rPr>
        <w:t>12000</w:t>
      </w:r>
      <w:r>
        <w:rPr>
          <w:color w:val="000000"/>
        </w:rPr>
        <w:t xml:space="preserve">    （3）C</w:t>
      </w:r>
    </w:p>
    <w:p w14:paraId="4AFC2327">
      <w:pPr>
        <w:spacing w:line="360" w:lineRule="auto"/>
        <w:textAlignment w:val="center"/>
        <w:rPr>
          <w:color w:val="000000"/>
        </w:rPr>
      </w:pPr>
      <w:r>
        <w:rPr>
          <w:color w:val="2E75B6"/>
        </w:rPr>
        <w:t>【解析】</w:t>
      </w:r>
    </w:p>
    <w:p w14:paraId="2D8B0E46">
      <w:pPr>
        <w:spacing w:line="360" w:lineRule="auto"/>
        <w:textAlignment w:val="center"/>
        <w:rPr>
          <w:color w:val="000000"/>
        </w:rPr>
      </w:pPr>
      <w:r>
        <w:rPr>
          <w:color w:val="000000"/>
        </w:rPr>
        <w:t>【小问1详解】</w:t>
      </w:r>
    </w:p>
    <w:p w14:paraId="5DD3541A">
      <w:pPr>
        <w:spacing w:line="360" w:lineRule="auto"/>
        <w:jc w:val="left"/>
        <w:textAlignment w:val="center"/>
        <w:rPr>
          <w:color w:val="000000"/>
        </w:rPr>
      </w:pPr>
      <w:r>
        <w:rPr>
          <w:color w:val="000000"/>
        </w:rPr>
        <w:t>电动机的工作原理是利用通电导体在磁场中受力运动，工作时消耗电能，输出机械能，能量转化是电能转化为机械能。</w:t>
      </w:r>
    </w:p>
    <w:p w14:paraId="16E2B06A">
      <w:pPr>
        <w:spacing w:line="360" w:lineRule="auto"/>
        <w:jc w:val="left"/>
        <w:textAlignment w:val="center"/>
        <w:rPr>
          <w:color w:val="000000"/>
        </w:rPr>
      </w:pPr>
      <w:r>
        <w:rPr>
          <w:color w:val="000000"/>
        </w:rPr>
        <w:t>【小问2详解】</w:t>
      </w:r>
    </w:p>
    <w:p w14:paraId="2580554A">
      <w:pPr>
        <w:spacing w:line="360" w:lineRule="auto"/>
        <w:jc w:val="left"/>
        <w:textAlignment w:val="center"/>
        <w:rPr>
          <w:color w:val="000000"/>
        </w:rPr>
      </w:pPr>
      <w:r>
        <w:rPr>
          <w:color w:val="000000"/>
        </w:rPr>
        <w:t>无人机具有的重力势能为</w:t>
      </w:r>
      <w:r>
        <w:object>
          <v:shape id="_x0000_i1041" o:spt="75" alt="学科网(www.zxxk.com)--教育资源门户，提供试卷、教案、课件、论文、素材以及各类教学资源下载，还有大量而丰富的教学相关资讯！" type="#_x0000_t75" style="height:18.75pt;width:207.75pt;" o:ole="t" filled="f" o:preferrelative="t" stroked="f" coordsize="21600,21600">
            <v:path/>
            <v:fill on="f" focussize="0,0"/>
            <v:stroke on="f" joinstyle="miter"/>
            <v:imagedata r:id="rId49" o:title="eqIde007f4c0bc42cc0b8b0d7f31adc97ac5"/>
            <o:lock v:ext="edit" aspectratio="t"/>
            <w10:wrap type="none"/>
            <w10:anchorlock/>
          </v:shape>
          <o:OLEObject Type="Embed" ProgID="Equation.DSMT4" ShapeID="_x0000_i1041" DrawAspect="Content" ObjectID="_1468075741" r:id="rId48">
            <o:LockedField>false</o:LockedField>
          </o:OLEObject>
        </w:object>
      </w:r>
    </w:p>
    <w:p w14:paraId="2208B436">
      <w:pPr>
        <w:spacing w:line="360" w:lineRule="auto"/>
        <w:jc w:val="left"/>
        <w:textAlignment w:val="center"/>
        <w:rPr>
          <w:color w:val="000000"/>
        </w:rPr>
      </w:pPr>
      <w:r>
        <w:rPr>
          <w:color w:val="000000"/>
        </w:rPr>
        <w:t>【小问3详解】</w:t>
      </w:r>
    </w:p>
    <w:p w14:paraId="0B69111E">
      <w:pPr>
        <w:spacing w:line="360" w:lineRule="auto"/>
        <w:jc w:val="left"/>
        <w:textAlignment w:val="center"/>
        <w:rPr>
          <w:color w:val="000000"/>
        </w:rPr>
      </w:pPr>
      <w:r>
        <w:rPr>
          <w:color w:val="000000"/>
        </w:rPr>
        <w:t>无人机竖直匀速向上飞行时处于平衡状态，不计空气阻力时只受竖直向上的升力和竖直向下的重力，这两个力大小相等、方向相反、作用在同一物体同一直线上，属于一对平衡力。故选C。</w:t>
      </w:r>
    </w:p>
    <w:p w14:paraId="7E794CAC">
      <w:pPr>
        <w:spacing w:line="360" w:lineRule="auto"/>
        <w:jc w:val="left"/>
        <w:textAlignment w:val="center"/>
        <w:rPr>
          <w:color w:val="000000"/>
        </w:rPr>
      </w:pPr>
      <w:r>
        <w:rPr>
          <w:color w:val="000000"/>
        </w:rPr>
        <w:t xml:space="preserve">20. </w:t>
      </w:r>
      <w:r>
        <w:rPr>
          <w:rFonts w:ascii="宋体" w:hAnsi="宋体" w:eastAsia="宋体" w:cs="宋体"/>
          <w:color w:val="000000"/>
        </w:rPr>
        <w:t>芒硝是一种常见的矿物，其主要成分是十水合硫酸钠（化学式为</w:t>
      </w:r>
      <w:r>
        <w:object>
          <v:shape id="_x0000_i1042" o:spt="75" alt="学科网(www.zxxk.com)--教育资源门户，提供试卷、教案、课件、论文、素材以及各类教学资源下载，还有大量而丰富的教学相关资讯！" type="#_x0000_t75" style="height:18pt;width:81.75pt;" o:ole="t" filled="f" o:preferrelative="t" stroked="f" coordsize="21600,21600">
            <v:path/>
            <v:fill on="f" focussize="0,0"/>
            <v:stroke on="f" joinstyle="miter"/>
            <v:imagedata r:id="rId51" o:title="eqIdbede253824f09c2f0e5ab13c544a0d80"/>
            <o:lock v:ext="edit" aspectratio="t"/>
            <w10:wrap type="none"/>
            <w10:anchorlock/>
          </v:shape>
          <o:OLEObject Type="Embed" ProgID="Equation.DSMT4" ShapeID="_x0000_i1042" DrawAspect="Content" ObjectID="_1468075742" r:id="rId50">
            <o:LockedField>false</o:LockedField>
          </o:OLEObject>
        </w:object>
      </w:r>
      <w:r>
        <w:rPr>
          <w:rFonts w:ascii="宋体" w:hAnsi="宋体" w:eastAsia="宋体" w:cs="宋体"/>
          <w:color w:val="000000"/>
        </w:rPr>
        <w:t>）。芒硝为无色透明晶体，易溶于水，在干燥的空气中容易失去结晶水而变成白色粉末。</w:t>
      </w:r>
    </w:p>
    <w:p w14:paraId="7C0F1470">
      <w:pPr>
        <w:spacing w:line="360" w:lineRule="auto"/>
        <w:jc w:val="left"/>
        <w:textAlignment w:val="center"/>
        <w:rPr>
          <w:color w:val="000000"/>
        </w:rPr>
      </w:pPr>
      <w:r>
        <w:rPr>
          <w:color w:val="000000"/>
        </w:rPr>
        <w:t>（1）</w:t>
      </w:r>
      <w:r>
        <w:rPr>
          <w:rFonts w:ascii="宋体" w:hAnsi="宋体" w:eastAsia="宋体" w:cs="宋体"/>
          <w:color w:val="000000"/>
        </w:rPr>
        <w:t>在实验室中，常利用芒硝晶体来配制硫酸钠溶液。若要配制</w:t>
      </w:r>
      <w:r>
        <w:object>
          <v:shape id="_x0000_i1043" o:spt="75" alt="学科网(www.zxxk.com)--教育资源门户，提供试卷、教案、课件、论文、素材以及各类教学资源下载，还有大量而丰富的教学相关资讯！" type="#_x0000_t75" style="height:15.6pt;width:29.2pt;" o:ole="t" filled="f" o:preferrelative="t" stroked="f" coordsize="21600,21600">
            <v:path/>
            <v:fill on="f" focussize="0,0"/>
            <v:stroke on="f" joinstyle="miter"/>
            <v:imagedata r:id="rId53" o:title="eqId2e03d56bf5a0246c030f6f821d45dc61"/>
            <o:lock v:ext="edit" aspectratio="t"/>
            <w10:wrap type="none"/>
            <w10:anchorlock/>
          </v:shape>
          <o:OLEObject Type="Embed" ProgID="Equation.DSMT4" ShapeID="_x0000_i1043" DrawAspect="Content" ObjectID="_1468075743" r:id="rId52">
            <o:LockedField>false</o:LockedField>
          </o:OLEObject>
        </w:object>
      </w:r>
      <w:r>
        <w:rPr>
          <w:rFonts w:ascii="宋体" w:hAnsi="宋体" w:eastAsia="宋体" w:cs="宋体"/>
          <w:color w:val="000000"/>
        </w:rPr>
        <w:t>溶质质量分数为</w:t>
      </w:r>
      <w:r>
        <w:rPr>
          <w:rFonts w:ascii="Times New Roman" w:hAnsi="Times New Roman" w:eastAsia="Times New Roman" w:cs="Times New Roman"/>
          <w:color w:val="000000"/>
        </w:rPr>
        <w:t>14.2%</w:t>
      </w:r>
      <w:r>
        <w:rPr>
          <w:rFonts w:ascii="宋体" w:hAnsi="宋体" w:eastAsia="宋体" w:cs="宋体"/>
          <w:color w:val="000000"/>
        </w:rPr>
        <w:t>的硫酸钠溶液，则需要芒硝晶体的质量为</w:t>
      </w:r>
      <w:r>
        <w:rPr>
          <w:color w:val="000000"/>
        </w:rPr>
        <w:t>_________</w:t>
      </w:r>
      <w:r>
        <w:rPr>
          <w:rFonts w:ascii="宋体" w:hAnsi="宋体" w:eastAsia="宋体" w:cs="宋体"/>
          <w:color w:val="000000"/>
        </w:rPr>
        <w:t>。</w:t>
      </w:r>
    </w:p>
    <w:p w14:paraId="3C6102E5">
      <w:pPr>
        <w:spacing w:line="360" w:lineRule="auto"/>
        <w:jc w:val="left"/>
        <w:textAlignment w:val="center"/>
        <w:rPr>
          <w:color w:val="000000"/>
        </w:rPr>
      </w:pPr>
      <w:r>
        <w:rPr>
          <w:color w:val="000000"/>
        </w:rPr>
        <w:t>（2）</w:t>
      </w:r>
      <w:r>
        <w:rPr>
          <w:rFonts w:ascii="宋体" w:hAnsi="宋体" w:eastAsia="宋体" w:cs="宋体"/>
          <w:color w:val="000000"/>
        </w:rPr>
        <w:t>在炎热的夏季，盐湖中没有芒硝析出，而在寒冷的冬季，盐湖中会析出大量芒硝晶体。结合所学知识，解释出现这一现象的原因：</w:t>
      </w:r>
      <w:r>
        <w:rPr>
          <w:color w:val="000000"/>
        </w:rPr>
        <w:t>______________________________</w:t>
      </w:r>
      <w:r>
        <w:rPr>
          <w:rFonts w:ascii="宋体" w:hAnsi="宋体" w:eastAsia="宋体" w:cs="宋体"/>
          <w:color w:val="000000"/>
        </w:rPr>
        <w:t>。</w:t>
      </w:r>
    </w:p>
    <w:p w14:paraId="756913C4">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32.2 g</w:t>
      </w:r>
      <w:r>
        <w:rPr>
          <w:color w:val="000000"/>
        </w:rPr>
        <w:t xml:space="preserve">    </w:t>
      </w:r>
    </w:p>
    <w:p w14:paraId="4CD59EFF">
      <w:pPr>
        <w:spacing w:line="360" w:lineRule="auto"/>
        <w:textAlignment w:val="center"/>
        <w:rPr>
          <w:color w:val="000000"/>
        </w:rPr>
      </w:pPr>
      <w:r>
        <w:rPr>
          <w:color w:val="000000"/>
        </w:rPr>
        <w:t>（2）</w:t>
      </w:r>
      <w:r>
        <w:rPr>
          <w:rFonts w:ascii="宋体" w:hAnsi="宋体" w:eastAsia="宋体" w:cs="宋体"/>
          <w:color w:val="000000"/>
        </w:rPr>
        <w:t>硫酸钠的溶解度随温度降低而显著减小，溶液中溶解的硫酸钠含量超过低温下的溶解度，就会析出大量芒硝晶体</w:t>
      </w:r>
    </w:p>
    <w:p w14:paraId="1DE3DE50">
      <w:pPr>
        <w:spacing w:line="360" w:lineRule="auto"/>
        <w:textAlignment w:val="center"/>
        <w:rPr>
          <w:color w:val="000000"/>
        </w:rPr>
      </w:pPr>
      <w:r>
        <w:rPr>
          <w:color w:val="2E75B6"/>
        </w:rPr>
        <w:t>【解析】</w:t>
      </w:r>
    </w:p>
    <w:p w14:paraId="4E9D301E">
      <w:pPr>
        <w:spacing w:line="360" w:lineRule="auto"/>
        <w:textAlignment w:val="center"/>
        <w:rPr>
          <w:color w:val="000000"/>
        </w:rPr>
      </w:pPr>
      <w:r>
        <w:rPr>
          <w:color w:val="000000"/>
        </w:rPr>
        <w:t>【小问1详解】</w:t>
      </w:r>
    </w:p>
    <w:p w14:paraId="1FD0E09F">
      <w:pPr>
        <w:spacing w:line="360" w:lineRule="auto"/>
        <w:jc w:val="left"/>
        <w:textAlignment w:val="center"/>
        <w:rPr>
          <w:color w:val="000000"/>
        </w:rPr>
      </w:pPr>
      <w:r>
        <w:object>
          <v:shape id="_x0000_i1044" o:spt="75" alt="学科网(www.zxxk.com)--教育资源门户，提供试卷、教案、课件、论文、素材以及各类教学资源下载，还有大量而丰富的教学相关资讯！" type="#_x0000_t75" style="height:15.6pt;width:29.2pt;" o:ole="t" filled="f" o:preferrelative="t" stroked="f" coordsize="21600,21600">
            <v:path/>
            <v:fill on="f" focussize="0,0"/>
            <v:stroke on="f" joinstyle="miter"/>
            <v:imagedata r:id="rId53" o:title="eqId2e03d56bf5a0246c030f6f821d45dc61"/>
            <o:lock v:ext="edit" aspectratio="t"/>
            <w10:wrap type="none"/>
            <w10:anchorlock/>
          </v:shape>
          <o:OLEObject Type="Embed" ProgID="Equation.DSMT4" ShapeID="_x0000_i1044" DrawAspect="Content" ObjectID="_1468075744" r:id="rId54">
            <o:LockedField>false</o:LockedField>
          </o:OLEObject>
        </w:object>
      </w:r>
      <w:r>
        <w:rPr>
          <w:rFonts w:ascii="宋体" w:hAnsi="宋体" w:eastAsia="宋体" w:cs="宋体"/>
          <w:color w:val="000000"/>
        </w:rPr>
        <w:t>溶质质量分数为</w:t>
      </w:r>
      <w:r>
        <w:rPr>
          <w:rFonts w:ascii="Times New Roman" w:hAnsi="Times New Roman" w:eastAsia="Times New Roman" w:cs="Times New Roman"/>
          <w:color w:val="000000"/>
        </w:rPr>
        <w:t>14.2%</w:t>
      </w:r>
      <w:r>
        <w:rPr>
          <w:rFonts w:ascii="宋体" w:hAnsi="宋体" w:eastAsia="宋体" w:cs="宋体"/>
          <w:color w:val="000000"/>
        </w:rPr>
        <w:t>的硫酸钠溶液中硫酸钠质量为</w:t>
      </w:r>
      <w:r>
        <w:object>
          <v:shape id="_x0000_i1045" o:spt="75" alt="学科网(www.zxxk.com)--教育资源门户，提供试卷、教案、课件、论文、素材以及各类教学资源下载，还有大量而丰富的教学相关资讯！" type="#_x0000_t75" style="height:16.1pt;width:103.75pt;" o:ole="t" filled="f" o:preferrelative="t" stroked="f" coordsize="21600,21600">
            <v:path/>
            <v:fill on="f" focussize="0,0"/>
            <v:stroke on="f" joinstyle="miter"/>
            <v:imagedata r:id="rId56" o:title="eqId1bcc2dbc8c43c12239be46d441351bb9"/>
            <o:lock v:ext="edit" aspectratio="t"/>
            <w10:wrap type="none"/>
            <w10:anchorlock/>
          </v:shape>
          <o:OLEObject Type="Embed" ProgID="Equation.DSMT4" ShapeID="_x0000_i1045" DrawAspect="Content" ObjectID="_1468075745" r:id="rId55">
            <o:LockedField>false</o:LockedField>
          </o:OLEObject>
        </w:object>
      </w:r>
      <w:r>
        <w:rPr>
          <w:color w:val="000000"/>
        </w:rPr>
        <w:t>，</w:t>
      </w:r>
    </w:p>
    <w:p w14:paraId="7F445F1A">
      <w:pPr>
        <w:spacing w:line="360" w:lineRule="auto"/>
        <w:jc w:val="left"/>
        <w:textAlignment w:val="center"/>
        <w:rPr>
          <w:color w:val="000000"/>
        </w:rPr>
      </w:pPr>
      <w:r>
        <w:rPr>
          <w:rFonts w:ascii="宋体" w:hAnsi="宋体" w:eastAsia="宋体" w:cs="宋体"/>
          <w:color w:val="000000"/>
        </w:rPr>
        <w:t>需要芒硝的质量为：</w:t>
      </w:r>
      <w:r>
        <w:object>
          <v:shape id="_x0000_i1046" o:spt="75" alt="学科网(www.zxxk.com)--教育资源门户，提供试卷、教案、课件、论文、素材以及各类教学资源下载，还有大量而丰富的教学相关资讯！" type="#_x0000_t75" style="height:33.15pt;width:243pt;" o:ole="t" filled="f" o:preferrelative="t" stroked="f" coordsize="21600,21600">
            <v:path/>
            <v:fill on="f" focussize="0,0"/>
            <v:stroke on="f" joinstyle="miter"/>
            <v:imagedata r:id="rId58" o:title="eqId9fdfed060a08d5325ca174bd95442ad0"/>
            <o:lock v:ext="edit" aspectratio="t"/>
            <w10:wrap type="none"/>
            <w10:anchorlock/>
          </v:shape>
          <o:OLEObject Type="Embed" ProgID="Equation.DSMT4" ShapeID="_x0000_i1046" DrawAspect="Content" ObjectID="_1468075746" r:id="rId57">
            <o:LockedField>false</o:LockedField>
          </o:OLEObject>
        </w:object>
      </w:r>
      <w:r>
        <w:rPr>
          <w:color w:val="000000"/>
        </w:rPr>
        <w:t>。</w:t>
      </w:r>
    </w:p>
    <w:p w14:paraId="58FE163C">
      <w:pPr>
        <w:spacing w:line="360" w:lineRule="auto"/>
        <w:jc w:val="left"/>
        <w:textAlignment w:val="center"/>
        <w:rPr>
          <w:color w:val="000000"/>
        </w:rPr>
      </w:pPr>
      <w:r>
        <w:rPr>
          <w:color w:val="000000"/>
        </w:rPr>
        <w:t>【小问2详解】</w:t>
      </w:r>
    </w:p>
    <w:p w14:paraId="309A2BE3">
      <w:pPr>
        <w:spacing w:line="360" w:lineRule="auto"/>
        <w:jc w:val="left"/>
        <w:textAlignment w:val="center"/>
        <w:rPr>
          <w:color w:val="000000"/>
        </w:rPr>
      </w:pPr>
      <w:r>
        <w:rPr>
          <w:rFonts w:ascii="宋体" w:hAnsi="宋体" w:eastAsia="宋体" w:cs="宋体"/>
          <w:color w:val="000000"/>
        </w:rPr>
        <w:t>芒硝的主要成分硫酸钠的溶解度随温度升高而显著增大、随温度降低明显减小。夏季气温高，硫酸钠在盐湖的水中溶解能力强，溶液未达到饱和，不会析出晶体；冬季气温大幅下降，硫酸钠的溶解能力骤降，溶液达到过饱和状态，因此大量析出芒硝晶体。</w:t>
      </w:r>
    </w:p>
    <w:p w14:paraId="04BE15E4">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2026</w:t>
      </w:r>
      <w:r>
        <w:rPr>
          <w:rFonts w:ascii="宋体" w:hAnsi="宋体" w:eastAsia="宋体" w:cs="宋体"/>
          <w:color w:val="000000"/>
        </w:rPr>
        <w:t>年美加墨世界杯于北京时间</w:t>
      </w:r>
      <w:r>
        <w:rPr>
          <w:rFonts w:ascii="Times New Roman" w:hAnsi="Times New Roman" w:eastAsia="Times New Roman" w:cs="Times New Roman"/>
          <w:color w:val="000000"/>
        </w:rPr>
        <w:t>6</w:t>
      </w:r>
      <w:r>
        <w:rPr>
          <w:rFonts w:ascii="宋体" w:hAnsi="宋体" w:eastAsia="宋体" w:cs="宋体"/>
          <w:color w:val="000000"/>
        </w:rPr>
        <w:t>月</w:t>
      </w:r>
      <w:r>
        <w:rPr>
          <w:rFonts w:ascii="Times New Roman" w:hAnsi="Times New Roman" w:eastAsia="Times New Roman" w:cs="Times New Roman"/>
          <w:color w:val="000000"/>
        </w:rPr>
        <w:t>12</w:t>
      </w:r>
      <w:r>
        <w:rPr>
          <w:rFonts w:ascii="宋体" w:hAnsi="宋体" w:eastAsia="宋体" w:cs="宋体"/>
          <w:color w:val="000000"/>
        </w:rPr>
        <w:t>日凌晨正式开幕。</w:t>
      </w:r>
    </w:p>
    <w:p w14:paraId="04E5CEA9">
      <w:pPr>
        <w:spacing w:line="360" w:lineRule="auto"/>
        <w:jc w:val="left"/>
        <w:textAlignment w:val="center"/>
        <w:rPr>
          <w:color w:val="000000"/>
        </w:rPr>
      </w:pPr>
      <w:r>
        <w:rPr>
          <w:color w:val="000000"/>
        </w:rPr>
        <w:t>（1）</w:t>
      </w:r>
      <w:r>
        <w:rPr>
          <w:rFonts w:ascii="宋体" w:hAnsi="宋体" w:eastAsia="宋体" w:cs="宋体"/>
          <w:color w:val="000000"/>
        </w:rPr>
        <w:t>足球被球员踢出后，在空中飞行时速度、运动方向持续发生改变，该现象说明力可以改变物体的</w:t>
      </w:r>
      <w:r>
        <w:rPr>
          <w:color w:val="000000"/>
        </w:rPr>
        <w:t>_____________________</w:t>
      </w:r>
      <w:r>
        <w:rPr>
          <w:rFonts w:ascii="宋体" w:hAnsi="宋体" w:eastAsia="宋体" w:cs="宋体"/>
          <w:color w:val="000000"/>
        </w:rPr>
        <w:t>。</w:t>
      </w:r>
    </w:p>
    <w:p w14:paraId="36AF4F5D">
      <w:pPr>
        <w:spacing w:line="360" w:lineRule="auto"/>
        <w:jc w:val="left"/>
        <w:textAlignment w:val="center"/>
        <w:rPr>
          <w:color w:val="000000"/>
        </w:rPr>
      </w:pPr>
      <w:r>
        <w:rPr>
          <w:color w:val="000000"/>
        </w:rPr>
        <w:t>（2）</w:t>
      </w:r>
      <w:r>
        <w:rPr>
          <w:rFonts w:ascii="宋体" w:hAnsi="宋体" w:eastAsia="宋体" w:cs="宋体"/>
          <w:color w:val="000000"/>
        </w:rPr>
        <w:t>在足球比赛中，点球点距离球门线约</w:t>
      </w:r>
      <w:r>
        <w:rPr>
          <w:rFonts w:ascii="Times New Roman" w:hAnsi="Times New Roman" w:eastAsia="Times New Roman" w:cs="Times New Roman"/>
          <w:color w:val="000000"/>
        </w:rPr>
        <w:t>11 m</w:t>
      </w:r>
      <w:r>
        <w:rPr>
          <w:rFonts w:ascii="宋体" w:hAnsi="宋体" w:eastAsia="宋体" w:cs="宋体"/>
          <w:color w:val="000000"/>
        </w:rPr>
        <w:t>，若某位球员罚出的点球的时速达</w:t>
      </w:r>
      <w:r>
        <w:rPr>
          <w:rFonts w:ascii="Times New Roman" w:hAnsi="Times New Roman" w:eastAsia="Times New Roman" w:cs="Times New Roman"/>
          <w:color w:val="000000"/>
        </w:rPr>
        <w:t>105 km/h</w:t>
      </w:r>
      <w:r>
        <w:rPr>
          <w:rFonts w:ascii="宋体" w:hAnsi="宋体" w:eastAsia="宋体" w:cs="宋体"/>
          <w:color w:val="000000"/>
        </w:rPr>
        <w:t>，则足球从被踢出到抵达球门线大约要</w:t>
      </w:r>
      <w:r>
        <w:rPr>
          <w:color w:val="000000"/>
        </w:rPr>
        <w:t>_________</w:t>
      </w:r>
      <w:r>
        <w:rPr>
          <w:rFonts w:ascii="宋体" w:hAnsi="宋体" w:eastAsia="宋体" w:cs="宋体"/>
          <w:color w:val="000000"/>
        </w:rPr>
        <w:t>。（保留两位小数）</w:t>
      </w:r>
    </w:p>
    <w:p w14:paraId="2F62427F">
      <w:pPr>
        <w:spacing w:line="360" w:lineRule="auto"/>
        <w:jc w:val="left"/>
        <w:textAlignment w:val="center"/>
        <w:rPr>
          <w:color w:val="000000"/>
        </w:rPr>
      </w:pPr>
      <w:r>
        <w:rPr>
          <w:color w:val="000000"/>
        </w:rPr>
        <w:t>（3）</w:t>
      </w:r>
      <w:r>
        <w:rPr>
          <w:rFonts w:ascii="宋体" w:hAnsi="宋体" w:eastAsia="宋体" w:cs="宋体"/>
          <w:color w:val="000000"/>
        </w:rPr>
        <w:t>大雨过后，足球场上有部分积水，在无人工干预的情况下，经过一段时间，积水会慢慢消失。从物理学的角度分析，积水消失是因为水发生了</w:t>
      </w:r>
      <w:r>
        <w:rPr>
          <w:color w:val="000000"/>
        </w:rPr>
        <w:t>_________</w:t>
      </w:r>
      <w:r>
        <w:rPr>
          <w:rFonts w:ascii="宋体" w:hAnsi="宋体" w:eastAsia="宋体" w:cs="宋体"/>
          <w:color w:val="000000"/>
        </w:rPr>
        <w:t>现象。</w:t>
      </w:r>
    </w:p>
    <w:p w14:paraId="2DEADD7B">
      <w:pPr>
        <w:spacing w:line="360" w:lineRule="auto"/>
        <w:textAlignment w:val="center"/>
        <w:rPr>
          <w:color w:val="000000"/>
        </w:rPr>
      </w:pPr>
      <w:r>
        <w:rPr>
          <w:color w:val="2E75B6"/>
        </w:rPr>
        <w:t>【答案】</w:t>
      </w:r>
      <w:r>
        <w:rPr>
          <w:color w:val="000000"/>
        </w:rPr>
        <w:t>（1）</w:t>
      </w:r>
      <w:r>
        <w:rPr>
          <w:rFonts w:ascii="宋体" w:hAnsi="宋体" w:eastAsia="宋体" w:cs="宋体"/>
          <w:color w:val="000000"/>
        </w:rPr>
        <w:t>运动状态</w:t>
      </w:r>
      <w:r>
        <w:rPr>
          <w:color w:val="000000"/>
        </w:rPr>
        <w:t xml:space="preserve">    </w:t>
      </w:r>
    </w:p>
    <w:p w14:paraId="293CE02C">
      <w:pPr>
        <w:spacing w:line="360" w:lineRule="auto"/>
        <w:textAlignment w:val="center"/>
        <w:rPr>
          <w:color w:val="000000"/>
        </w:rPr>
      </w:pPr>
      <w:r>
        <w:rPr>
          <w:color w:val="000000"/>
        </w:rPr>
        <w:t>（2）</w:t>
      </w:r>
      <w:r>
        <w:rPr>
          <w:rFonts w:ascii="Times New Roman" w:hAnsi="Times New Roman" w:eastAsia="Times New Roman" w:cs="Times New Roman"/>
          <w:color w:val="000000"/>
        </w:rPr>
        <w:t>0.38s</w:t>
      </w:r>
      <w:r>
        <w:rPr>
          <w:color w:val="000000"/>
        </w:rPr>
        <w:t xml:space="preserve">    （3）</w:t>
      </w:r>
      <w:r>
        <w:rPr>
          <w:rFonts w:ascii="宋体" w:hAnsi="宋体" w:eastAsia="宋体" w:cs="宋体"/>
          <w:color w:val="000000"/>
        </w:rPr>
        <w:t>汽化</w:t>
      </w:r>
    </w:p>
    <w:p w14:paraId="35CBB11F">
      <w:pPr>
        <w:spacing w:line="360" w:lineRule="auto"/>
        <w:textAlignment w:val="center"/>
        <w:rPr>
          <w:color w:val="000000"/>
        </w:rPr>
      </w:pPr>
      <w:r>
        <w:rPr>
          <w:color w:val="2E75B6"/>
        </w:rPr>
        <w:t>【解析】</w:t>
      </w:r>
    </w:p>
    <w:p w14:paraId="6342ED1E">
      <w:pPr>
        <w:spacing w:line="360" w:lineRule="auto"/>
        <w:textAlignment w:val="center"/>
        <w:rPr>
          <w:color w:val="000000"/>
        </w:rPr>
      </w:pPr>
      <w:r>
        <w:rPr>
          <w:color w:val="000000"/>
        </w:rPr>
        <w:t>【小问1详解】</w:t>
      </w:r>
    </w:p>
    <w:p w14:paraId="09F02124">
      <w:pPr>
        <w:spacing w:line="360" w:lineRule="auto"/>
        <w:jc w:val="left"/>
        <w:textAlignment w:val="center"/>
        <w:rPr>
          <w:color w:val="000000"/>
        </w:rPr>
      </w:pPr>
      <w:r>
        <w:rPr>
          <w:rFonts w:ascii="宋体" w:hAnsi="宋体" w:eastAsia="宋体" w:cs="宋体"/>
          <w:color w:val="000000"/>
        </w:rPr>
        <w:t>足球被踢出后，在空中飞行时速度大小和运动方向持续发生改变，即足球的运动状态发生改变，说明力可以改变物体的运动状态。</w:t>
      </w:r>
    </w:p>
    <w:p w14:paraId="723FD3B2">
      <w:pPr>
        <w:spacing w:line="360" w:lineRule="auto"/>
        <w:jc w:val="left"/>
        <w:textAlignment w:val="center"/>
        <w:rPr>
          <w:color w:val="000000"/>
        </w:rPr>
      </w:pPr>
      <w:r>
        <w:rPr>
          <w:color w:val="000000"/>
        </w:rPr>
        <w:t>【小问2详解】</w:t>
      </w:r>
    </w:p>
    <w:p w14:paraId="7E4771C2">
      <w:pPr>
        <w:spacing w:line="360" w:lineRule="auto"/>
        <w:jc w:val="left"/>
        <w:textAlignment w:val="center"/>
        <w:rPr>
          <w:color w:val="000000"/>
        </w:rPr>
      </w:pPr>
      <w:r>
        <w:rPr>
          <w:rFonts w:ascii="宋体" w:hAnsi="宋体" w:eastAsia="宋体" w:cs="宋体"/>
          <w:color w:val="000000"/>
        </w:rPr>
        <w:t>点球的速度换算为</w:t>
      </w:r>
      <w:r>
        <w:object>
          <v:shape id="_x0000_i1047" o:spt="75" alt="学科网(www.zxxk.com)--教育资源门户，提供试卷、教案、课件、论文、素材以及各类教学资源下载，还有大量而丰富的教学相关资讯！" type="#_x0000_t75" style="height:30.75pt;width:162pt;" o:ole="t" filled="f" o:preferrelative="t" stroked="f" coordsize="21600,21600">
            <v:path/>
            <v:fill on="f" focussize="0,0"/>
            <v:stroke on="f" joinstyle="miter"/>
            <v:imagedata r:id="rId60" o:title="eqId42ed6e85ff2a4fce62bc92a295242ec7"/>
            <o:lock v:ext="edit" aspectratio="t"/>
            <w10:wrap type="none"/>
            <w10:anchorlock/>
          </v:shape>
          <o:OLEObject Type="Embed" ProgID="Equation.DSMT4" ShapeID="_x0000_i1047" DrawAspect="Content" ObjectID="_1468075747" r:id="rId59">
            <o:LockedField>false</o:LockedField>
          </o:OLEObject>
        </w:object>
      </w:r>
    </w:p>
    <w:p w14:paraId="38BDB518">
      <w:pPr>
        <w:spacing w:line="360" w:lineRule="auto"/>
        <w:jc w:val="left"/>
        <w:textAlignment w:val="center"/>
        <w:rPr>
          <w:color w:val="000000"/>
        </w:rPr>
      </w:pPr>
      <w:r>
        <w:rPr>
          <w:rFonts w:ascii="宋体" w:hAnsi="宋体" w:eastAsia="宋体" w:cs="宋体"/>
          <w:color w:val="000000"/>
        </w:rPr>
        <w:t>足球从点球点到球门线的路程约为</w:t>
      </w:r>
      <w:r>
        <w:rPr>
          <w:rFonts w:ascii="Times New Roman" w:hAnsi="Times New Roman" w:eastAsia="Times New Roman" w:cs="Times New Roman"/>
          <w:color w:val="000000"/>
        </w:rPr>
        <w:t>11m</w:t>
      </w:r>
      <w:r>
        <w:rPr>
          <w:rFonts w:ascii="宋体" w:hAnsi="宋体" w:eastAsia="宋体" w:cs="宋体"/>
          <w:color w:val="000000"/>
        </w:rPr>
        <w:t>，根据速度公式</w:t>
      </w:r>
      <w:r>
        <w:object>
          <v:shape id="_x0000_i1048" o:spt="75" alt="学科网(www.zxxk.com)--教育资源门户，提供试卷、教案、课件、论文、素材以及各类教学资源下载，还有大量而丰富的教学相关资讯！" type="#_x0000_t75" style="height:30.75pt;width:24.75pt;" o:ole="t" filled="f" o:preferrelative="t" stroked="f" coordsize="21600,21600">
            <v:path/>
            <v:fill on="f" focussize="0,0"/>
            <v:stroke on="f" joinstyle="miter"/>
            <v:imagedata r:id="rId62" o:title="eqId822b44158109b66c3309ef401dc14f08"/>
            <o:lock v:ext="edit" aspectratio="t"/>
            <w10:wrap type="none"/>
            <w10:anchorlock/>
          </v:shape>
          <o:OLEObject Type="Embed" ProgID="Equation.DSMT4" ShapeID="_x0000_i1048" DrawAspect="Content" ObjectID="_1468075748" r:id="rId61">
            <o:LockedField>false</o:LockedField>
          </o:OLEObject>
        </w:object>
      </w:r>
      <w:r>
        <w:rPr>
          <w:rFonts w:ascii="宋体" w:hAnsi="宋体" w:eastAsia="宋体" w:cs="宋体"/>
          <w:color w:val="000000"/>
        </w:rPr>
        <w:t>变形并代入数值可得</w:t>
      </w:r>
      <w:r>
        <w:object>
          <v:shape id="_x0000_i1049" o:spt="75" alt="学科网(www.zxxk.com)--教育资源门户，提供试卷、教案、课件、论文、素材以及各类教学资源下载，还有大量而丰富的教学相关资讯！" type="#_x0000_t75" style="height:30.75pt;width:119.25pt;" o:ole="t" filled="f" o:preferrelative="t" stroked="f" coordsize="21600,21600">
            <v:path/>
            <v:fill on="f" focussize="0,0"/>
            <v:stroke on="f" joinstyle="miter"/>
            <v:imagedata r:id="rId64" o:title="eqId3e6094a6722693119e2f447f6c1e267a"/>
            <o:lock v:ext="edit" aspectratio="t"/>
            <w10:wrap type="none"/>
            <w10:anchorlock/>
          </v:shape>
          <o:OLEObject Type="Embed" ProgID="Equation.DSMT4" ShapeID="_x0000_i1049" DrawAspect="Content" ObjectID="_1468075749" r:id="rId63">
            <o:LockedField>false</o:LockedField>
          </o:OLEObject>
        </w:object>
      </w:r>
      <w:r>
        <w:rPr>
          <w:color w:val="000000"/>
        </w:rPr>
        <w:t>，</w:t>
      </w:r>
      <w:r>
        <w:rPr>
          <w:rFonts w:ascii="宋体" w:hAnsi="宋体" w:eastAsia="宋体" w:cs="宋体"/>
          <w:color w:val="000000"/>
        </w:rPr>
        <w:t>所以足球从被踢出到抵达球门线大约需要</w:t>
      </w:r>
      <w:r>
        <w:rPr>
          <w:rFonts w:ascii="Times New Roman" w:hAnsi="Times New Roman" w:eastAsia="Times New Roman" w:cs="Times New Roman"/>
          <w:color w:val="000000"/>
        </w:rPr>
        <w:t>0.38s</w:t>
      </w:r>
      <w:r>
        <w:rPr>
          <w:rFonts w:ascii="宋体" w:hAnsi="宋体" w:eastAsia="宋体" w:cs="宋体"/>
          <w:color w:val="000000"/>
        </w:rPr>
        <w:t>。</w:t>
      </w:r>
    </w:p>
    <w:p w14:paraId="3050D240">
      <w:pPr>
        <w:spacing w:line="360" w:lineRule="auto"/>
        <w:jc w:val="left"/>
        <w:textAlignment w:val="center"/>
        <w:rPr>
          <w:color w:val="000000"/>
        </w:rPr>
      </w:pPr>
      <w:r>
        <w:rPr>
          <w:color w:val="000000"/>
        </w:rPr>
        <w:t>【小问3详解】</w:t>
      </w:r>
    </w:p>
    <w:p w14:paraId="49B6AB1A">
      <w:pPr>
        <w:spacing w:line="360" w:lineRule="auto"/>
        <w:jc w:val="left"/>
        <w:textAlignment w:val="center"/>
        <w:rPr>
          <w:color w:val="000000"/>
        </w:rPr>
      </w:pPr>
      <w:r>
        <w:rPr>
          <w:rFonts w:ascii="宋体" w:hAnsi="宋体" w:eastAsia="宋体" w:cs="宋体"/>
          <w:color w:val="000000"/>
        </w:rPr>
        <w:t>积水慢慢消失，是液态水逐渐变为气态的水蒸气，属于汽化现象。</w:t>
      </w:r>
    </w:p>
    <w:p w14:paraId="181D9871">
      <w:pPr>
        <w:spacing w:line="360" w:lineRule="auto"/>
        <w:jc w:val="left"/>
        <w:textAlignment w:val="center"/>
        <w:rPr>
          <w:color w:val="000000"/>
        </w:rPr>
      </w:pPr>
      <w:r>
        <w:rPr>
          <w:color w:val="000000"/>
        </w:rPr>
        <w:t xml:space="preserve">22. </w:t>
      </w:r>
      <w:r>
        <w:rPr>
          <w:rFonts w:ascii="宋体" w:hAnsi="宋体" w:eastAsia="宋体" w:cs="宋体"/>
          <w:color w:val="000000"/>
        </w:rPr>
        <w:t>为了保护环境，汽车的排气管上通常装有“催化转化器”。在加热和催化剂的作用下，汽车尾气中的一氧化碳、一氧化氮会发生化学反应，生成两种无毒且可参与大气循环的气体，请写出该反应的化学方程式：</w:t>
      </w:r>
      <w:r>
        <w:rPr>
          <w:color w:val="000000"/>
        </w:rPr>
        <w:t>______________________________________________</w:t>
      </w:r>
      <w:r>
        <w:rPr>
          <w:rFonts w:ascii="宋体" w:hAnsi="宋体" w:eastAsia="宋体" w:cs="宋体"/>
          <w:color w:val="000000"/>
        </w:rPr>
        <w:t>。</w:t>
      </w:r>
    </w:p>
    <w:p w14:paraId="5EF6BEB7">
      <w:pPr>
        <w:spacing w:line="360" w:lineRule="auto"/>
        <w:textAlignment w:val="center"/>
        <w:rPr>
          <w:color w:val="000000"/>
        </w:rPr>
      </w:pPr>
      <w:r>
        <w:rPr>
          <w:color w:val="2E75B6"/>
        </w:rPr>
        <w:t>【答案】</w:t>
      </w:r>
      <w:r>
        <w:object>
          <v:shape id="_x0000_i1050" o:spt="75" alt="学科网(www.zxxk.com)--教育资源门户，提供试卷、教案、课件、论文、素材以及各类教学资源下载，还有大量而丰富的教学相关资讯！" type="#_x0000_t75" style="height:38.25pt;width:152.25pt;" o:ole="t" filled="f" o:preferrelative="t" stroked="f" coordsize="21600,21600">
            <v:path/>
            <v:fill on="f" focussize="0,0"/>
            <v:stroke on="f" joinstyle="miter"/>
            <v:imagedata r:id="rId66" o:title="eqId5dbf584e91636b937712fad3011e9596"/>
            <o:lock v:ext="edit" aspectratio="t"/>
            <w10:wrap type="none"/>
            <w10:anchorlock/>
          </v:shape>
          <o:OLEObject Type="Embed" ProgID="Equation.DSMT4" ShapeID="_x0000_i1050" DrawAspect="Content" ObjectID="_1468075750" r:id="rId65">
            <o:LockedField>false</o:LockedField>
          </o:OLEObject>
        </w:object>
      </w:r>
    </w:p>
    <w:p w14:paraId="502304FD">
      <w:pPr>
        <w:spacing w:line="360" w:lineRule="auto"/>
        <w:textAlignment w:val="center"/>
        <w:rPr>
          <w:color w:val="000000"/>
        </w:rPr>
      </w:pPr>
      <w:r>
        <w:rPr>
          <w:color w:val="2E75B6"/>
        </w:rPr>
        <w:t>【解析】</w:t>
      </w:r>
    </w:p>
    <w:p w14:paraId="1F5B0BC6">
      <w:pPr>
        <w:spacing w:line="360" w:lineRule="auto"/>
        <w:jc w:val="left"/>
        <w:textAlignment w:val="center"/>
        <w:rPr>
          <w:color w:val="000000"/>
        </w:rPr>
      </w:pPr>
      <w:r>
        <w:rPr>
          <w:color w:val="000000"/>
        </w:rPr>
        <w:t>【详解】</w:t>
      </w:r>
      <w:r>
        <w:rPr>
          <w:rFonts w:ascii="宋体" w:hAnsi="宋体" w:eastAsia="宋体" w:cs="宋体"/>
          <w:color w:val="000000"/>
        </w:rPr>
        <w:t>一氧化碳和一氧化氮在加热和催化剂作用下反应，生成氮气和二氧化碳。根据反应前后原子的种类和数目不变，配平后该反应的化学方程式为</w:t>
      </w:r>
      <w:r>
        <w:object>
          <v:shape id="_x0000_i1051" o:spt="75" alt="学科网(www.zxxk.com)--教育资源门户，提供试卷、教案、课件、论文、素材以及各类教学资源下载，还有大量而丰富的教学相关资讯！" type="#_x0000_t75" style="height:38.25pt;width:152.25pt;" o:ole="t" filled="f" o:preferrelative="t" stroked="f" coordsize="21600,21600">
            <v:path/>
            <v:fill on="f" focussize="0,0"/>
            <v:stroke on="f" joinstyle="miter"/>
            <v:imagedata r:id="rId66" o:title="eqId5dbf584e91636b937712fad3011e9596"/>
            <o:lock v:ext="edit" aspectratio="t"/>
            <w10:wrap type="none"/>
            <w10:anchorlock/>
          </v:shape>
          <o:OLEObject Type="Embed" ProgID="Equation.DSMT4" ShapeID="_x0000_i1051" DrawAspect="Content" ObjectID="_1468075751" r:id="rId67">
            <o:LockedField>false</o:LockedField>
          </o:OLEObject>
        </w:object>
      </w:r>
      <w:r>
        <w:rPr>
          <w:color w:val="000000"/>
        </w:rPr>
        <w:t>。</w:t>
      </w:r>
    </w:p>
    <w:p w14:paraId="55A7C3F4">
      <w:pPr>
        <w:spacing w:line="360" w:lineRule="auto"/>
        <w:jc w:val="left"/>
        <w:textAlignment w:val="center"/>
        <w:rPr>
          <w:color w:val="000000"/>
        </w:rPr>
      </w:pPr>
      <w:r>
        <w:rPr>
          <w:rFonts w:ascii="宋体" w:hAnsi="宋体" w:eastAsia="宋体" w:cs="宋体"/>
          <w:b/>
          <w:color w:val="000000"/>
          <w:sz w:val="24"/>
        </w:rPr>
        <w:t>三、实验与探究题（本题有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8</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14:paraId="152A95B2">
      <w:pPr>
        <w:spacing w:line="360" w:lineRule="auto"/>
        <w:jc w:val="left"/>
        <w:textAlignment w:val="center"/>
        <w:rPr>
          <w:color w:val="000000"/>
        </w:rPr>
      </w:pPr>
      <w:r>
        <w:rPr>
          <w:color w:val="000000"/>
        </w:rPr>
        <w:t xml:space="preserve">23. </w:t>
      </w:r>
      <w:r>
        <w:rPr>
          <w:rFonts w:ascii="宋体" w:hAnsi="宋体" w:eastAsia="宋体" w:cs="宋体"/>
          <w:color w:val="000000"/>
        </w:rPr>
        <w:t>科学兴趣小组的同学发现，教室内不同位置的绿萝长势存在明显差异：靠近窗台、光照充足的绿萝，叶片肥厚翠绿；而在角落的绿萝，叶片较小，茎秆细软。为了科学地探究光照强度与绿萝光合作用强度的关系，科学兴趣小组的同学设计了如下实验：</w:t>
      </w:r>
    </w:p>
    <w:p w14:paraId="74D721FF">
      <w:pPr>
        <w:spacing w:line="360" w:lineRule="auto"/>
        <w:jc w:val="left"/>
        <w:textAlignment w:val="center"/>
        <w:rPr>
          <w:color w:val="000000"/>
        </w:rPr>
      </w:pPr>
      <w:r>
        <w:rPr>
          <w:rFonts w:ascii="宋体" w:hAnsi="宋体" w:eastAsia="宋体" w:cs="宋体"/>
          <w:color w:val="000000"/>
        </w:rPr>
        <w:t>【实验器材】</w:t>
      </w:r>
    </w:p>
    <w:p w14:paraId="4F446A22">
      <w:pPr>
        <w:spacing w:line="360" w:lineRule="auto"/>
        <w:jc w:val="left"/>
        <w:textAlignment w:val="center"/>
        <w:rPr>
          <w:color w:val="000000"/>
        </w:rPr>
      </w:pPr>
      <w:r>
        <w:rPr>
          <w:rFonts w:ascii="宋体" w:hAnsi="宋体" w:eastAsia="宋体" w:cs="宋体"/>
          <w:color w:val="000000"/>
        </w:rPr>
        <w:t>绿萝叶片、打孔器、注射器、可调功率的</w:t>
      </w:r>
      <w:r>
        <w:rPr>
          <w:rFonts w:ascii="Times New Roman" w:hAnsi="Times New Roman" w:eastAsia="Times New Roman" w:cs="Times New Roman"/>
          <w:color w:val="000000"/>
        </w:rPr>
        <w:t>LED</w:t>
      </w:r>
      <w:r>
        <w:rPr>
          <w:rFonts w:ascii="宋体" w:hAnsi="宋体" w:eastAsia="宋体" w:cs="宋体"/>
          <w:color w:val="000000"/>
        </w:rPr>
        <w:t>光源、烧杯、碳酸氢钠（</w:t>
      </w:r>
      <w:r>
        <w:rPr>
          <w:rFonts w:ascii="Times New Roman" w:hAnsi="Times New Roman" w:eastAsia="Times New Roman" w:cs="Times New Roman"/>
          <w:color w:val="000000"/>
        </w:rPr>
        <w:t>NaHCO</w:t>
      </w:r>
      <w:r>
        <w:rPr>
          <w:rFonts w:ascii="Times New Roman" w:hAnsi="Times New Roman" w:eastAsia="Times New Roman" w:cs="Times New Roman"/>
          <w:color w:val="000000"/>
          <w:vertAlign w:val="subscript"/>
        </w:rPr>
        <w:t>3</w:t>
      </w:r>
      <w:r>
        <w:rPr>
          <w:rFonts w:ascii="宋体" w:hAnsi="宋体" w:eastAsia="宋体" w:cs="宋体"/>
          <w:color w:val="000000"/>
        </w:rPr>
        <w:t>）溶液、清水。</w:t>
      </w:r>
    </w:p>
    <w:p w14:paraId="3469C665">
      <w:pPr>
        <w:spacing w:line="360" w:lineRule="auto"/>
        <w:jc w:val="left"/>
        <w:textAlignment w:val="center"/>
        <w:rPr>
          <w:color w:val="000000"/>
        </w:rPr>
      </w:pPr>
      <w:r>
        <w:rPr>
          <w:rFonts w:ascii="宋体" w:hAnsi="宋体" w:eastAsia="宋体" w:cs="宋体"/>
          <w:color w:val="000000"/>
        </w:rPr>
        <w:t>【实验步骤】</w:t>
      </w:r>
    </w:p>
    <w:p w14:paraId="07ECFC5F">
      <w:pPr>
        <w:spacing w:line="360" w:lineRule="auto"/>
        <w:jc w:val="left"/>
        <w:textAlignment w:val="center"/>
        <w:rPr>
          <w:color w:val="000000"/>
        </w:rPr>
      </w:pPr>
      <w:r>
        <w:rPr>
          <w:rFonts w:ascii="宋体" w:hAnsi="宋体" w:eastAsia="宋体" w:cs="宋体"/>
          <w:color w:val="000000"/>
        </w:rPr>
        <w:t>①将一盆生长状况良好的绿萝放在黑暗处一昼夜。</w:t>
      </w:r>
    </w:p>
    <w:p w14:paraId="3B5877CA">
      <w:pPr>
        <w:spacing w:line="360" w:lineRule="auto"/>
        <w:jc w:val="left"/>
        <w:textAlignment w:val="center"/>
        <w:rPr>
          <w:color w:val="000000"/>
        </w:rPr>
      </w:pPr>
      <w:r>
        <w:rPr>
          <w:rFonts w:ascii="宋体" w:hAnsi="宋体" w:eastAsia="宋体" w:cs="宋体"/>
          <w:color w:val="000000"/>
        </w:rPr>
        <w:t>②用打孔器在经过暗处理后的绿萝叶片上（避开叶脉）打出</w:t>
      </w:r>
      <w:r>
        <w:rPr>
          <w:rFonts w:ascii="Times New Roman" w:hAnsi="Times New Roman" w:eastAsia="Times New Roman" w:cs="Times New Roman"/>
          <w:color w:val="000000"/>
        </w:rPr>
        <w:t>30</w:t>
      </w:r>
      <w:r>
        <w:rPr>
          <w:rFonts w:ascii="宋体" w:hAnsi="宋体" w:eastAsia="宋体" w:cs="宋体"/>
          <w:color w:val="000000"/>
        </w:rPr>
        <w:t>片大小一样的圆形叶片。</w:t>
      </w:r>
    </w:p>
    <w:p w14:paraId="45921F06">
      <w:pPr>
        <w:spacing w:line="360" w:lineRule="auto"/>
        <w:jc w:val="left"/>
        <w:textAlignment w:val="center"/>
        <w:rPr>
          <w:color w:val="000000"/>
        </w:rPr>
      </w:pPr>
      <w:r>
        <w:rPr>
          <w:rFonts w:ascii="宋体" w:hAnsi="宋体" w:eastAsia="宋体" w:cs="宋体"/>
          <w:color w:val="000000"/>
        </w:rPr>
        <w:t>③将圆形叶片放入注射器中，吸入适量清水，排尽空气后堵住注射器前端；用力推拉活塞，使圆形叶片细胞间隙中的气体排出，圆形叶片沉入水底。</w:t>
      </w:r>
    </w:p>
    <w:p w14:paraId="18164919">
      <w:pPr>
        <w:spacing w:line="360" w:lineRule="auto"/>
        <w:jc w:val="left"/>
        <w:textAlignment w:val="center"/>
        <w:rPr>
          <w:color w:val="000000"/>
        </w:rPr>
      </w:pPr>
      <w:r>
        <w:rPr>
          <w:rFonts w:ascii="宋体" w:hAnsi="宋体" w:eastAsia="宋体" w:cs="宋体"/>
          <w:color w:val="000000"/>
        </w:rPr>
        <w:t>④取</w:t>
      </w:r>
      <w:r>
        <w:rPr>
          <w:rFonts w:ascii="Times New Roman" w:hAnsi="Times New Roman" w:eastAsia="Times New Roman" w:cs="Times New Roman"/>
          <w:color w:val="000000"/>
        </w:rPr>
        <w:t>3</w:t>
      </w:r>
      <w:r>
        <w:rPr>
          <w:rFonts w:ascii="宋体" w:hAnsi="宋体" w:eastAsia="宋体" w:cs="宋体"/>
          <w:color w:val="000000"/>
        </w:rPr>
        <w:t>个相同的烧杯，分别倒入等量且浓度适宜的碳酸氢钠（</w:t>
      </w:r>
      <w:r>
        <w:object>
          <v:shape id="_x0000_i1052" o:spt="75" alt="学科网(www.zxxk.com)--教育资源门户，提供试卷、教案、课件、论文、素材以及各类教学资源下载，还有大量而丰富的教学相关资讯！" type="#_x0000_t75" style="height:18pt;width:47.5pt;" o:ole="t" filled="f" o:preferrelative="t" stroked="f" coordsize="21600,21600">
            <v:path/>
            <v:fill on="f" focussize="0,0"/>
            <v:stroke on="f" joinstyle="miter"/>
            <v:imagedata r:id="rId69" o:title="eqId2c3e803e5cc9649df47289d5c8c60474"/>
            <o:lock v:ext="edit" aspectratio="t"/>
            <w10:wrap type="none"/>
            <w10:anchorlock/>
          </v:shape>
          <o:OLEObject Type="Embed" ProgID="Equation.DSMT4" ShapeID="_x0000_i1052" DrawAspect="Content" ObjectID="_1468075752" r:id="rId68">
            <o:LockedField>false</o:LockedField>
          </o:OLEObject>
        </w:object>
      </w:r>
      <w:r>
        <w:rPr>
          <w:rFonts w:ascii="宋体" w:hAnsi="宋体" w:eastAsia="宋体" w:cs="宋体"/>
          <w:color w:val="000000"/>
        </w:rPr>
        <w:t>）溶液，并将处理好的圆形叶片平均分成</w:t>
      </w:r>
      <w:r>
        <w:rPr>
          <w:rFonts w:ascii="Times New Roman" w:hAnsi="Times New Roman" w:eastAsia="Times New Roman" w:cs="Times New Roman"/>
          <w:color w:val="000000"/>
        </w:rPr>
        <w:t>3</w:t>
      </w:r>
      <w:r>
        <w:rPr>
          <w:rFonts w:ascii="宋体" w:hAnsi="宋体" w:eastAsia="宋体" w:cs="宋体"/>
          <w:color w:val="000000"/>
        </w:rPr>
        <w:t>组，分别放入</w:t>
      </w:r>
      <w:r>
        <w:rPr>
          <w:rFonts w:ascii="Times New Roman" w:hAnsi="Times New Roman" w:eastAsia="Times New Roman" w:cs="Times New Roman"/>
          <w:color w:val="000000"/>
        </w:rPr>
        <w:t>3</w:t>
      </w:r>
      <w:r>
        <w:rPr>
          <w:rFonts w:ascii="宋体" w:hAnsi="宋体" w:eastAsia="宋体" w:cs="宋体"/>
          <w:color w:val="000000"/>
        </w:rPr>
        <w:t>个烧杯中，确保圆形叶片沉底且互不重叠。</w:t>
      </w:r>
    </w:p>
    <w:p w14:paraId="0F1C94D4">
      <w:pPr>
        <w:spacing w:line="360" w:lineRule="auto"/>
        <w:jc w:val="left"/>
        <w:textAlignment w:val="center"/>
        <w:rPr>
          <w:color w:val="000000"/>
        </w:rPr>
      </w:pPr>
      <w:r>
        <w:rPr>
          <w:rFonts w:ascii="宋体" w:hAnsi="宋体" w:eastAsia="宋体" w:cs="宋体"/>
          <w:color w:val="000000"/>
        </w:rPr>
        <w:t>⑤将</w:t>
      </w:r>
      <w:r>
        <w:rPr>
          <w:rFonts w:ascii="Times New Roman" w:hAnsi="Times New Roman" w:eastAsia="Times New Roman" w:cs="Times New Roman"/>
          <w:color w:val="000000"/>
        </w:rPr>
        <w:t>3</w:t>
      </w:r>
      <w:r>
        <w:rPr>
          <w:rFonts w:ascii="宋体" w:hAnsi="宋体" w:eastAsia="宋体" w:cs="宋体"/>
          <w:color w:val="000000"/>
        </w:rPr>
        <w:t>个烧杯分别置于</w:t>
      </w:r>
      <w:r>
        <w:rPr>
          <w:rFonts w:ascii="Times New Roman" w:hAnsi="Times New Roman" w:eastAsia="Times New Roman" w:cs="Times New Roman"/>
          <w:color w:val="000000"/>
        </w:rPr>
        <w:t>3</w:t>
      </w:r>
      <w:r>
        <w:rPr>
          <w:rFonts w:ascii="宋体" w:hAnsi="宋体" w:eastAsia="宋体" w:cs="宋体"/>
          <w:color w:val="000000"/>
        </w:rPr>
        <w:t>个不同功率的</w:t>
      </w:r>
      <w:r>
        <w:rPr>
          <w:rFonts w:ascii="Times New Roman" w:hAnsi="Times New Roman" w:eastAsia="Times New Roman" w:cs="Times New Roman"/>
          <w:color w:val="000000"/>
        </w:rPr>
        <w:t>LED</w:t>
      </w:r>
      <w:r>
        <w:rPr>
          <w:rFonts w:ascii="宋体" w:hAnsi="宋体" w:eastAsia="宋体" w:cs="宋体"/>
          <w:color w:val="000000"/>
        </w:rPr>
        <w:t>光源前的同等距离处，同时保持其他条件相同且适宜。</w:t>
      </w:r>
    </w:p>
    <w:p w14:paraId="5A45D0C3">
      <w:pPr>
        <w:spacing w:line="360" w:lineRule="auto"/>
        <w:jc w:val="left"/>
        <w:textAlignment w:val="center"/>
        <w:rPr>
          <w:color w:val="000000"/>
        </w:rPr>
      </w:pPr>
      <w:r>
        <w:rPr>
          <w:rFonts w:ascii="宋体" w:hAnsi="宋体" w:eastAsia="宋体" w:cs="宋体"/>
          <w:color w:val="000000"/>
        </w:rPr>
        <w:t>⑥开始计时，每隔相同的时间间隔（如</w:t>
      </w:r>
      <w:r>
        <w:rPr>
          <w:rFonts w:ascii="Times New Roman" w:hAnsi="Times New Roman" w:eastAsia="Times New Roman" w:cs="Times New Roman"/>
          <w:color w:val="000000"/>
        </w:rPr>
        <w:t>2</w:t>
      </w:r>
      <w:r>
        <w:rPr>
          <w:rFonts w:ascii="宋体" w:hAnsi="宋体" w:eastAsia="宋体" w:cs="宋体"/>
          <w:color w:val="000000"/>
        </w:rPr>
        <w:t>分钟），观察并记录每个烧杯中上浮的圆形叶片数量，直至圆形叶片全部上浮。</w:t>
      </w:r>
    </w:p>
    <w:p w14:paraId="2861EA72">
      <w:pPr>
        <w:spacing w:line="360" w:lineRule="auto"/>
        <w:jc w:val="left"/>
        <w:textAlignment w:val="center"/>
        <w:rPr>
          <w:color w:val="000000"/>
        </w:rPr>
      </w:pPr>
      <w:r>
        <w:rPr>
          <w:color w:val="000000"/>
        </w:rPr>
        <w:t>（1）</w:t>
      </w:r>
      <w:r>
        <w:rPr>
          <w:rFonts w:ascii="宋体" w:hAnsi="宋体" w:eastAsia="宋体" w:cs="宋体"/>
          <w:color w:val="000000"/>
        </w:rPr>
        <w:t>实验前，将绿萝放在黑暗处一昼夜，目的是</w:t>
      </w:r>
      <w:r>
        <w:rPr>
          <w:color w:val="000000"/>
        </w:rPr>
        <w:t>___________________________________________</w:t>
      </w:r>
      <w:r>
        <w:rPr>
          <w:rFonts w:ascii="宋体" w:hAnsi="宋体" w:eastAsia="宋体" w:cs="宋体"/>
          <w:color w:val="000000"/>
        </w:rPr>
        <w:t>。</w:t>
      </w:r>
    </w:p>
    <w:p w14:paraId="5FEFE2F0">
      <w:pPr>
        <w:spacing w:line="360" w:lineRule="auto"/>
        <w:jc w:val="left"/>
        <w:textAlignment w:val="center"/>
        <w:rPr>
          <w:color w:val="000000"/>
        </w:rPr>
      </w:pPr>
      <w:r>
        <w:rPr>
          <w:color w:val="000000"/>
        </w:rPr>
        <w:t>（2）</w:t>
      </w:r>
      <w:r>
        <w:rPr>
          <w:rFonts w:ascii="宋体" w:hAnsi="宋体" w:eastAsia="宋体" w:cs="宋体"/>
          <w:color w:val="000000"/>
        </w:rPr>
        <w:t>实验中，除调节</w:t>
      </w:r>
      <w:r>
        <w:rPr>
          <w:rFonts w:ascii="Times New Roman" w:hAnsi="Times New Roman" w:eastAsia="Times New Roman" w:cs="Times New Roman"/>
          <w:color w:val="000000"/>
        </w:rPr>
        <w:t>LED</w:t>
      </w:r>
      <w:r>
        <w:rPr>
          <w:rFonts w:ascii="宋体" w:hAnsi="宋体" w:eastAsia="宋体" w:cs="宋体"/>
          <w:color w:val="000000"/>
        </w:rPr>
        <w:t>光源的功率外，还有一种可增强光照强度的简单操作，这种操作是</w:t>
      </w:r>
      <w:r>
        <w:rPr>
          <w:color w:val="000000"/>
        </w:rPr>
        <w:t>_________________________________________________________________________</w:t>
      </w:r>
      <w:r>
        <w:rPr>
          <w:rFonts w:ascii="宋体" w:hAnsi="宋体" w:eastAsia="宋体" w:cs="宋体"/>
          <w:color w:val="000000"/>
        </w:rPr>
        <w:t>。</w:t>
      </w:r>
    </w:p>
    <w:p w14:paraId="53B0D5E4">
      <w:pPr>
        <w:spacing w:line="360" w:lineRule="auto"/>
        <w:jc w:val="left"/>
        <w:textAlignment w:val="center"/>
        <w:rPr>
          <w:color w:val="000000"/>
        </w:rPr>
      </w:pPr>
      <w:r>
        <w:rPr>
          <w:color w:val="000000"/>
        </w:rPr>
        <w:t>（3）</w:t>
      </w:r>
      <w:r>
        <w:rPr>
          <w:rFonts w:ascii="宋体" w:hAnsi="宋体" w:eastAsia="宋体" w:cs="宋体"/>
          <w:color w:val="000000"/>
        </w:rPr>
        <w:t>若将</w:t>
      </w:r>
      <w:r>
        <w:rPr>
          <w:rFonts w:ascii="Times New Roman" w:hAnsi="Times New Roman" w:eastAsia="Times New Roman" w:cs="Times New Roman"/>
          <w:color w:val="000000"/>
        </w:rPr>
        <w:t>3</w:t>
      </w:r>
      <w:r>
        <w:rPr>
          <w:rFonts w:ascii="宋体" w:hAnsi="宋体" w:eastAsia="宋体" w:cs="宋体"/>
          <w:color w:val="000000"/>
        </w:rPr>
        <w:t>个烧杯分别置于高功率、较高功率、低功率的</w:t>
      </w:r>
      <w:r>
        <w:rPr>
          <w:rFonts w:ascii="Times New Roman" w:hAnsi="Times New Roman" w:eastAsia="Times New Roman" w:cs="Times New Roman"/>
          <w:color w:val="000000"/>
        </w:rPr>
        <w:t>LED</w:t>
      </w:r>
      <w:r>
        <w:rPr>
          <w:rFonts w:ascii="宋体" w:hAnsi="宋体" w:eastAsia="宋体" w:cs="宋体"/>
          <w:color w:val="000000"/>
        </w:rPr>
        <w:t>光源前的同等距离处，哪个烧杯中的圆形叶片全部上浮所需的时间最短</w:t>
      </w:r>
      <w:r>
        <w:rPr>
          <w:rFonts w:ascii="Times New Roman" w:hAnsi="Times New Roman" w:eastAsia="Times New Roman" w:cs="Times New Roman"/>
          <w:color w:val="000000"/>
        </w:rPr>
        <w:t>?</w:t>
      </w:r>
      <w:r>
        <w:rPr>
          <w:rFonts w:ascii="宋体" w:hAnsi="宋体" w:eastAsia="宋体" w:cs="宋体"/>
          <w:color w:val="000000"/>
        </w:rPr>
        <w:t>请结合光合作用的原理说明理由：</w:t>
      </w:r>
      <w:r>
        <w:rPr>
          <w:color w:val="000000"/>
        </w:rPr>
        <w:t>____________________________________________________________________________________________________________________________</w:t>
      </w:r>
      <w:r>
        <w:rPr>
          <w:rFonts w:ascii="宋体" w:hAnsi="宋体" w:eastAsia="宋体" w:cs="宋体"/>
          <w:color w:val="000000"/>
        </w:rPr>
        <w:t>。</w:t>
      </w:r>
    </w:p>
    <w:p w14:paraId="26E73DB3">
      <w:pPr>
        <w:spacing w:line="360" w:lineRule="auto"/>
        <w:jc w:val="left"/>
        <w:textAlignment w:val="center"/>
        <w:rPr>
          <w:color w:val="000000"/>
        </w:rPr>
      </w:pPr>
      <w:r>
        <w:rPr>
          <w:color w:val="000000"/>
        </w:rPr>
        <w:t>（4）</w:t>
      </w:r>
      <w:r>
        <w:rPr>
          <w:rFonts w:ascii="宋体" w:hAnsi="宋体" w:eastAsia="宋体" w:cs="宋体"/>
          <w:color w:val="000000"/>
        </w:rPr>
        <w:t>全球大气二氧化碳浓度逐年升高引发了温室效应，导致全球气候变暖。结合所学知识，请写出一条能有效降低大气中二氧化碳浓度的具体措施：</w:t>
      </w:r>
      <w:r>
        <w:rPr>
          <w:color w:val="000000"/>
        </w:rPr>
        <w:t>______________________________________________</w:t>
      </w:r>
      <w:r>
        <w:rPr>
          <w:rFonts w:ascii="宋体" w:hAnsi="宋体" w:eastAsia="宋体" w:cs="宋体"/>
          <w:color w:val="000000"/>
        </w:rPr>
        <w:t>。</w:t>
      </w:r>
    </w:p>
    <w:p w14:paraId="6FB3A720">
      <w:pPr>
        <w:spacing w:line="360" w:lineRule="auto"/>
        <w:textAlignment w:val="center"/>
        <w:rPr>
          <w:color w:val="000000"/>
        </w:rPr>
      </w:pPr>
      <w:r>
        <w:rPr>
          <w:color w:val="2E75B6"/>
        </w:rPr>
        <w:t>【答案】</w:t>
      </w:r>
      <w:r>
        <w:rPr>
          <w:color w:val="000000"/>
        </w:rPr>
        <w:t>（1）</w:t>
      </w:r>
      <w:r>
        <w:rPr>
          <w:rFonts w:ascii="宋体" w:hAnsi="宋体" w:eastAsia="宋体" w:cs="宋体"/>
          <w:color w:val="000000"/>
        </w:rPr>
        <w:t>将绿萝叶片内原有的淀粉耗尽，排除其对实验结果的干扰</w:t>
      </w:r>
      <w:r>
        <w:rPr>
          <w:color w:val="000000"/>
        </w:rPr>
        <w:t xml:space="preserve">    </w:t>
      </w:r>
    </w:p>
    <w:p w14:paraId="3097D232">
      <w:pPr>
        <w:spacing w:line="360" w:lineRule="auto"/>
        <w:textAlignment w:val="center"/>
        <w:rPr>
          <w:color w:val="000000"/>
        </w:rPr>
      </w:pPr>
      <w:r>
        <w:rPr>
          <w:color w:val="000000"/>
        </w:rPr>
        <w:t>（2）</w:t>
      </w:r>
      <w:r>
        <w:rPr>
          <w:rFonts w:ascii="宋体" w:hAnsi="宋体" w:eastAsia="宋体" w:cs="宋体"/>
          <w:color w:val="000000"/>
        </w:rPr>
        <w:t>缩短</w:t>
      </w:r>
      <w:r>
        <w:rPr>
          <w:rFonts w:ascii="Times New Roman" w:hAnsi="Times New Roman" w:eastAsia="Times New Roman" w:cs="Times New Roman"/>
          <w:color w:val="000000"/>
        </w:rPr>
        <w:t>LED</w:t>
      </w:r>
      <w:r>
        <w:rPr>
          <w:rFonts w:ascii="宋体" w:hAnsi="宋体" w:eastAsia="宋体" w:cs="宋体"/>
          <w:color w:val="000000"/>
        </w:rPr>
        <w:t>光源与放有圆形叶片的烧杯之间的距离</w:t>
      </w:r>
      <w:r>
        <w:rPr>
          <w:color w:val="000000"/>
        </w:rPr>
        <w:t xml:space="preserve">    </w:t>
      </w:r>
    </w:p>
    <w:p w14:paraId="470762A6">
      <w:pPr>
        <w:spacing w:line="360" w:lineRule="auto"/>
        <w:textAlignment w:val="center"/>
        <w:rPr>
          <w:color w:val="000000"/>
        </w:rPr>
      </w:pPr>
      <w:r>
        <w:rPr>
          <w:color w:val="000000"/>
        </w:rPr>
        <w:t>（3）</w:t>
      </w:r>
      <w:r>
        <w:rPr>
          <w:rFonts w:ascii="宋体" w:hAnsi="宋体" w:eastAsia="宋体" w:cs="宋体"/>
          <w:color w:val="000000"/>
        </w:rPr>
        <w:t>置于高功率</w:t>
      </w:r>
      <w:r>
        <w:rPr>
          <w:rFonts w:ascii="Times New Roman" w:hAnsi="Times New Roman" w:eastAsia="Times New Roman" w:cs="Times New Roman"/>
          <w:color w:val="000000"/>
        </w:rPr>
        <w:t>LED</w:t>
      </w:r>
      <w:r>
        <w:rPr>
          <w:rFonts w:ascii="宋体" w:hAnsi="宋体" w:eastAsia="宋体" w:cs="宋体"/>
          <w:color w:val="000000"/>
        </w:rPr>
        <w:t>光源前的烧杯中的圆形叶片全部上浮所需的时间最短；理由：光源功率越大，光照强度越强。在一定范围内，光照强度越强，绿萝叶片的光合作用强度越强，单位时间内产生的氧气越多，氧气在圆形叶片细胞间隙中积累越多，圆形叶片受到的浮力越大，上浮得越快，上浮所需的时间越短</w:t>
      </w:r>
      <w:r>
        <w:rPr>
          <w:color w:val="000000"/>
        </w:rPr>
        <w:t xml:space="preserve">    </w:t>
      </w:r>
    </w:p>
    <w:p w14:paraId="7E5D3F15">
      <w:pPr>
        <w:spacing w:line="360" w:lineRule="auto"/>
        <w:textAlignment w:val="center"/>
        <w:rPr>
          <w:color w:val="000000"/>
        </w:rPr>
      </w:pPr>
      <w:r>
        <w:rPr>
          <w:color w:val="000000"/>
        </w:rPr>
        <w:t>（4）</w:t>
      </w:r>
      <w:r>
        <w:rPr>
          <w:rFonts w:ascii="宋体" w:hAnsi="宋体" w:eastAsia="宋体" w:cs="宋体"/>
          <w:color w:val="000000"/>
        </w:rPr>
        <w:t>植树造林，利用植物光合作用吸收二氧化碳（或大力开发风能、太阳能等清洁能源，减少化石燃料燃烧，合理即可）</w:t>
      </w:r>
    </w:p>
    <w:p w14:paraId="3F1AEEF3">
      <w:pPr>
        <w:spacing w:line="360" w:lineRule="auto"/>
        <w:textAlignment w:val="center"/>
        <w:rPr>
          <w:color w:val="000000"/>
        </w:rPr>
      </w:pPr>
      <w:r>
        <w:rPr>
          <w:color w:val="2E75B6"/>
        </w:rPr>
        <w:t>【解析】</w:t>
      </w:r>
    </w:p>
    <w:p w14:paraId="7D4A9D4C">
      <w:pPr>
        <w:spacing w:line="360" w:lineRule="auto"/>
        <w:textAlignment w:val="center"/>
        <w:rPr>
          <w:color w:val="000000"/>
        </w:rPr>
      </w:pPr>
      <w:r>
        <w:rPr>
          <w:color w:val="000000"/>
        </w:rPr>
        <w:t>【小问1详解】</w:t>
      </w:r>
    </w:p>
    <w:p w14:paraId="5466FE17">
      <w:pPr>
        <w:spacing w:line="360" w:lineRule="auto"/>
        <w:jc w:val="left"/>
        <w:textAlignment w:val="center"/>
        <w:rPr>
          <w:color w:val="000000"/>
        </w:rPr>
      </w:pPr>
      <w:r>
        <w:rPr>
          <w:rFonts w:ascii="宋体" w:hAnsi="宋体" w:eastAsia="宋体" w:cs="宋体"/>
          <w:color w:val="000000"/>
        </w:rPr>
        <w:t>暗处理时绿萝只进行呼吸作用，会将叶片内预先储存的淀粉全部消耗完，避免叶片原有有机物影响后续对光合作用产物的检测，保证实验检测的是实验过程中新生成的光合产物。</w:t>
      </w:r>
    </w:p>
    <w:p w14:paraId="5FC03944">
      <w:pPr>
        <w:spacing w:line="360" w:lineRule="auto"/>
        <w:jc w:val="left"/>
        <w:textAlignment w:val="center"/>
        <w:rPr>
          <w:color w:val="000000"/>
        </w:rPr>
      </w:pPr>
      <w:r>
        <w:rPr>
          <w:color w:val="000000"/>
        </w:rPr>
        <w:t>【小问2详解】</w:t>
      </w:r>
    </w:p>
    <w:p w14:paraId="3E88FA01">
      <w:pPr>
        <w:spacing w:line="360" w:lineRule="auto"/>
        <w:jc w:val="both"/>
        <w:textAlignment w:val="center"/>
        <w:rPr>
          <w:color w:val="000000"/>
        </w:rPr>
      </w:pPr>
      <w:r>
        <w:rPr>
          <w:rFonts w:ascii="宋体" w:hAnsi="宋体" w:eastAsia="宋体" w:cs="宋体"/>
          <w:color w:val="000000"/>
        </w:rPr>
        <w:t>在光源功率不变的情况下，光照强度会随光源和被照射物体的距离减小而升高，因此缩短</w:t>
      </w:r>
      <w:r>
        <w:rPr>
          <w:rFonts w:ascii="Times New Roman" w:hAnsi="Times New Roman" w:eastAsia="Times New Roman" w:cs="Times New Roman"/>
          <w:color w:val="000000"/>
        </w:rPr>
        <w:t>LED</w:t>
      </w:r>
      <w:r>
        <w:rPr>
          <w:rFonts w:ascii="宋体" w:hAnsi="宋体" w:eastAsia="宋体" w:cs="宋体"/>
          <w:color w:val="000000"/>
        </w:rPr>
        <w:t>光源与放有圆形叶片的烧杯之间的距离可增强光照强度。</w:t>
      </w:r>
    </w:p>
    <w:p w14:paraId="12FE3293">
      <w:pPr>
        <w:spacing w:line="360" w:lineRule="auto"/>
        <w:jc w:val="both"/>
        <w:textAlignment w:val="center"/>
        <w:rPr>
          <w:color w:val="000000"/>
        </w:rPr>
      </w:pPr>
      <w:r>
        <w:rPr>
          <w:color w:val="000000"/>
        </w:rPr>
        <w:t>【小问3详解】</w:t>
      </w:r>
    </w:p>
    <w:p w14:paraId="0F410C3E">
      <w:pPr>
        <w:spacing w:line="360" w:lineRule="auto"/>
        <w:jc w:val="both"/>
        <w:textAlignment w:val="center"/>
        <w:rPr>
          <w:color w:val="000000"/>
        </w:rPr>
      </w:pPr>
      <w:r>
        <w:rPr>
          <w:rFonts w:ascii="宋体" w:hAnsi="宋体" w:eastAsia="宋体" w:cs="宋体"/>
          <w:color w:val="000000"/>
        </w:rPr>
        <w:t>本实验中碳酸氢钠溶液可以为光合作用提供充足的二氧化碳，光照强度是唯一变量。在一定范围内，光照强度越强，绿萝叶片的光合作用强度越强，单位时间内产生的氧气越多，氧气在圆形叶片细胞间隙中积累越多，圆形叶片受到的浮力越大，上浮得越快，上浮所需的时间越短。所以置于高功率</w:t>
      </w:r>
      <w:r>
        <w:rPr>
          <w:rFonts w:ascii="Times New Roman" w:hAnsi="Times New Roman" w:eastAsia="Times New Roman" w:cs="Times New Roman"/>
          <w:color w:val="000000"/>
        </w:rPr>
        <w:t>LED</w:t>
      </w:r>
      <w:r>
        <w:rPr>
          <w:rFonts w:ascii="宋体" w:hAnsi="宋体" w:eastAsia="宋体" w:cs="宋体"/>
          <w:color w:val="000000"/>
        </w:rPr>
        <w:t>光源前的烧杯中的圆形叶片全部上浮所需的时间最短。</w:t>
      </w:r>
    </w:p>
    <w:p w14:paraId="3E95AF1B">
      <w:pPr>
        <w:spacing w:line="360" w:lineRule="auto"/>
        <w:jc w:val="both"/>
        <w:textAlignment w:val="center"/>
        <w:rPr>
          <w:color w:val="000000"/>
        </w:rPr>
      </w:pPr>
      <w:r>
        <w:rPr>
          <w:color w:val="000000"/>
        </w:rPr>
        <w:t>【小问4详解】</w:t>
      </w:r>
    </w:p>
    <w:p w14:paraId="5B36447E">
      <w:pPr>
        <w:spacing w:line="360" w:lineRule="auto"/>
        <w:jc w:val="left"/>
        <w:textAlignment w:val="center"/>
        <w:rPr>
          <w:color w:val="000000"/>
        </w:rPr>
      </w:pPr>
      <w:r>
        <w:rPr>
          <w:rFonts w:ascii="宋体" w:hAnsi="宋体" w:eastAsia="宋体" w:cs="宋体"/>
          <w:color w:val="000000"/>
        </w:rPr>
        <w:t>绿色植物的光合作用可以吸收大气中的二氧化碳，大力开发风能、太阳能等清洁能源，减少化石燃料燃烧可以减少碳排放，都能有效降低大气中二氧化碳浓度。</w:t>
      </w:r>
    </w:p>
    <w:p w14:paraId="6919B376">
      <w:pPr>
        <w:spacing w:line="360" w:lineRule="auto"/>
        <w:jc w:val="left"/>
        <w:textAlignment w:val="center"/>
        <w:rPr>
          <w:color w:val="000000"/>
        </w:rPr>
      </w:pPr>
      <w:r>
        <w:rPr>
          <w:color w:val="000000"/>
        </w:rPr>
        <w:t xml:space="preserve">24. </w:t>
      </w:r>
      <w:r>
        <w:rPr>
          <w:rFonts w:ascii="宋体" w:hAnsi="宋体" w:eastAsia="宋体" w:cs="宋体"/>
          <w:color w:val="000000"/>
        </w:rPr>
        <w:t>氢氧化钙和氢氧化钠是初中科学常见的两种碱。为了探究它们的性质，小科设计了三组对比实验。</w:t>
      </w:r>
    </w:p>
    <w:p w14:paraId="556FE791">
      <w:pPr>
        <w:spacing w:line="360" w:lineRule="auto"/>
        <w:jc w:val="left"/>
        <w:textAlignment w:val="center"/>
        <w:rPr>
          <w:color w:val="000000"/>
        </w:rPr>
      </w:pPr>
      <w:r>
        <w:rPr>
          <w:color w:val="000000"/>
        </w:rPr>
        <w:drawing>
          <wp:inline distT="0" distB="0" distL="114300" distR="114300">
            <wp:extent cx="4343400" cy="1762125"/>
            <wp:effectExtent l="0" t="0" r="0" b="571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70"/>
                    <a:stretch>
                      <a:fillRect/>
                    </a:stretch>
                  </pic:blipFill>
                  <pic:spPr>
                    <a:xfrm>
                      <a:off x="0" y="0"/>
                      <a:ext cx="4343400" cy="1762125"/>
                    </a:xfrm>
                    <a:prstGeom prst="rect">
                      <a:avLst/>
                    </a:prstGeom>
                  </pic:spPr>
                </pic:pic>
              </a:graphicData>
            </a:graphic>
          </wp:inline>
        </w:drawing>
      </w:r>
    </w:p>
    <w:p w14:paraId="48E13887">
      <w:pPr>
        <w:spacing w:line="360" w:lineRule="auto"/>
        <w:jc w:val="left"/>
        <w:textAlignment w:val="center"/>
        <w:rPr>
          <w:color w:val="000000"/>
        </w:rPr>
      </w:pPr>
      <w:r>
        <w:rPr>
          <w:rFonts w:ascii="宋体" w:hAnsi="宋体" w:eastAsia="宋体" w:cs="宋体"/>
          <w:color w:val="000000"/>
        </w:rPr>
        <w:t>实验一：如图</w:t>
      </w:r>
      <w:r>
        <w:rPr>
          <w:rFonts w:ascii="Times New Roman" w:hAnsi="Times New Roman" w:eastAsia="Times New Roman" w:cs="Times New Roman"/>
          <w:color w:val="000000"/>
        </w:rPr>
        <w:t>1</w:t>
      </w:r>
      <w:r>
        <w:rPr>
          <w:rFonts w:ascii="宋体" w:hAnsi="宋体" w:eastAsia="宋体" w:cs="宋体"/>
          <w:color w:val="000000"/>
        </w:rPr>
        <w:t>所示，将等量的</w:t>
      </w:r>
      <w:r>
        <w:object>
          <v:shape id="_x0000_i1053" o:spt="75" alt="学科网(www.zxxk.com)--教育资源门户，提供试卷、教案、课件、论文、素材以及各类教学资源下载，还有大量而丰富的教学相关资讯！" type="#_x0000_t75" style="height:13.4pt;width:36pt;" o:ole="t" filled="f" o:preferrelative="t" stroked="f" coordsize="21600,21600">
            <v:path/>
            <v:fill on="f" focussize="0,0"/>
            <v:stroke on="f" joinstyle="miter"/>
            <v:imagedata r:id="rId72" o:title="eqIdce93086f0133444d40743d654cba1c55"/>
            <o:lock v:ext="edit" aspectratio="t"/>
            <w10:wrap type="none"/>
            <w10:anchorlock/>
          </v:shape>
          <o:OLEObject Type="Embed" ProgID="Equation.DSMT4" ShapeID="_x0000_i1053" DrawAspect="Content" ObjectID="_1468075753" r:id="rId71">
            <o:LockedField>false</o:LockedField>
          </o:OLEObject>
        </w:object>
      </w:r>
      <w:r>
        <w:rPr>
          <w:rFonts w:ascii="宋体" w:hAnsi="宋体" w:eastAsia="宋体" w:cs="宋体"/>
          <w:color w:val="000000"/>
        </w:rPr>
        <w:t>和</w:t>
      </w:r>
      <w:r>
        <w:object>
          <v:shape id="_x0000_i1054"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74" o:title="eqId3761008377b2251dc3cfbf7efb675be6"/>
            <o:lock v:ext="edit" aspectratio="t"/>
            <w10:wrap type="none"/>
            <w10:anchorlock/>
          </v:shape>
          <o:OLEObject Type="Embed" ProgID="Equation.DSMT4" ShapeID="_x0000_i1054" DrawAspect="Content" ObjectID="_1468075754" r:id="rId73">
            <o:LockedField>false</o:LockedField>
          </o:OLEObject>
        </w:object>
      </w:r>
      <w:r>
        <w:rPr>
          <w:rFonts w:ascii="宋体" w:hAnsi="宋体" w:eastAsia="宋体" w:cs="宋体"/>
          <w:color w:val="000000"/>
        </w:rPr>
        <w:t>的饱和溶液分别装入试管</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中，并用酒精灯对它们进行加热，观察实验现象。</w:t>
      </w:r>
    </w:p>
    <w:p w14:paraId="60F90963">
      <w:pPr>
        <w:spacing w:line="360" w:lineRule="auto"/>
        <w:jc w:val="left"/>
        <w:textAlignment w:val="center"/>
        <w:rPr>
          <w:color w:val="000000"/>
        </w:rPr>
      </w:pPr>
      <w:r>
        <w:rPr>
          <w:rFonts w:ascii="宋体" w:hAnsi="宋体" w:eastAsia="宋体" w:cs="宋体"/>
          <w:color w:val="000000"/>
        </w:rPr>
        <w:t>实验二：如图</w:t>
      </w:r>
      <w:r>
        <w:rPr>
          <w:rFonts w:ascii="Times New Roman" w:hAnsi="Times New Roman" w:eastAsia="Times New Roman" w:cs="Times New Roman"/>
          <w:color w:val="000000"/>
        </w:rPr>
        <w:t>2</w:t>
      </w:r>
      <w:r>
        <w:rPr>
          <w:rFonts w:ascii="宋体" w:hAnsi="宋体" w:eastAsia="宋体" w:cs="宋体"/>
          <w:color w:val="000000"/>
        </w:rPr>
        <w:t>所示，另取等量的</w:t>
      </w:r>
      <w:r>
        <w:object>
          <v:shape id="_x0000_i1055" o:spt="75" alt="学科网(www.zxxk.com)--教育资源门户，提供试卷、教案、课件、论文、素材以及各类教学资源下载，还有大量而丰富的教学相关资讯！" type="#_x0000_t75" style="height:13.4pt;width:36pt;" o:ole="t" filled="f" o:preferrelative="t" stroked="f" coordsize="21600,21600">
            <v:path/>
            <v:fill on="f" focussize="0,0"/>
            <v:stroke on="f" joinstyle="miter"/>
            <v:imagedata r:id="rId72" o:title="eqIdce93086f0133444d40743d654cba1c55"/>
            <o:lock v:ext="edit" aspectratio="t"/>
            <w10:wrap type="none"/>
            <w10:anchorlock/>
          </v:shape>
          <o:OLEObject Type="Embed" ProgID="Equation.DSMT4" ShapeID="_x0000_i1055" DrawAspect="Content" ObjectID="_1468075755" r:id="rId75">
            <o:LockedField>false</o:LockedField>
          </o:OLEObject>
        </w:object>
      </w:r>
      <w:r>
        <w:rPr>
          <w:rFonts w:ascii="宋体" w:hAnsi="宋体" w:eastAsia="宋体" w:cs="宋体"/>
          <w:color w:val="000000"/>
        </w:rPr>
        <w:t>和</w:t>
      </w:r>
      <w:r>
        <w:object>
          <v:shape id="_x0000_i1056"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74" o:title="eqId3761008377b2251dc3cfbf7efb675be6"/>
            <o:lock v:ext="edit" aspectratio="t"/>
            <w10:wrap type="none"/>
            <w10:anchorlock/>
          </v:shape>
          <o:OLEObject Type="Embed" ProgID="Equation.DSMT4" ShapeID="_x0000_i1056" DrawAspect="Content" ObjectID="_1468075756" r:id="rId76">
            <o:LockedField>false</o:LockedField>
          </o:OLEObject>
        </w:object>
      </w:r>
      <w:r>
        <w:rPr>
          <w:rFonts w:ascii="宋体" w:hAnsi="宋体" w:eastAsia="宋体" w:cs="宋体"/>
          <w:color w:val="000000"/>
        </w:rPr>
        <w:t>的饱和溶液分别装入试管</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中，向两支试管中各滴加几滴无色酚酞试液，观察实验现象。</w:t>
      </w:r>
    </w:p>
    <w:p w14:paraId="301111C3">
      <w:pPr>
        <w:spacing w:line="360" w:lineRule="auto"/>
        <w:jc w:val="left"/>
        <w:textAlignment w:val="center"/>
        <w:rPr>
          <w:color w:val="000000"/>
        </w:rPr>
      </w:pPr>
      <w:r>
        <w:rPr>
          <w:rFonts w:ascii="宋体" w:hAnsi="宋体" w:eastAsia="宋体" w:cs="宋体"/>
          <w:color w:val="000000"/>
        </w:rPr>
        <w:t>实验三：如图</w:t>
      </w:r>
      <w:r>
        <w:rPr>
          <w:rFonts w:ascii="Times New Roman" w:hAnsi="Times New Roman" w:eastAsia="Times New Roman" w:cs="Times New Roman"/>
          <w:color w:val="000000"/>
        </w:rPr>
        <w:t>3</w:t>
      </w:r>
      <w:r>
        <w:rPr>
          <w:rFonts w:ascii="宋体" w:hAnsi="宋体" w:eastAsia="宋体" w:cs="宋体"/>
          <w:color w:val="000000"/>
        </w:rPr>
        <w:t>所示，另取等量的</w:t>
      </w:r>
      <w:r>
        <w:object>
          <v:shape id="_x0000_i1057" o:spt="75" alt="学科网(www.zxxk.com)--教育资源门户，提供试卷、教案、课件、论文、素材以及各类教学资源下载，还有大量而丰富的教学相关资讯！" type="#_x0000_t75" style="height:13.4pt;width:36pt;" o:ole="t" filled="f" o:preferrelative="t" stroked="f" coordsize="21600,21600">
            <v:path/>
            <v:fill on="f" focussize="0,0"/>
            <v:stroke on="f" joinstyle="miter"/>
            <v:imagedata r:id="rId72" o:title="eqIdce93086f0133444d40743d654cba1c55"/>
            <o:lock v:ext="edit" aspectratio="t"/>
            <w10:wrap type="none"/>
            <w10:anchorlock/>
          </v:shape>
          <o:OLEObject Type="Embed" ProgID="Equation.DSMT4" ShapeID="_x0000_i1057" DrawAspect="Content" ObjectID="_1468075757" r:id="rId77">
            <o:LockedField>false</o:LockedField>
          </o:OLEObject>
        </w:object>
      </w:r>
      <w:r>
        <w:rPr>
          <w:rFonts w:ascii="宋体" w:hAnsi="宋体" w:eastAsia="宋体" w:cs="宋体"/>
          <w:color w:val="000000"/>
        </w:rPr>
        <w:t>和</w:t>
      </w:r>
      <w:r>
        <w:object>
          <v:shape id="_x0000_i1058"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74" o:title="eqId3761008377b2251dc3cfbf7efb675be6"/>
            <o:lock v:ext="edit" aspectratio="t"/>
            <w10:wrap type="none"/>
            <w10:anchorlock/>
          </v:shape>
          <o:OLEObject Type="Embed" ProgID="Equation.DSMT4" ShapeID="_x0000_i1058" DrawAspect="Content" ObjectID="_1468075758" r:id="rId78">
            <o:LockedField>false</o:LockedField>
          </o:OLEObject>
        </w:object>
      </w:r>
      <w:r>
        <w:rPr>
          <w:rFonts w:ascii="宋体" w:hAnsi="宋体" w:eastAsia="宋体" w:cs="宋体"/>
          <w:color w:val="000000"/>
        </w:rPr>
        <w:t>的饱和溶液分别装入试管</w:t>
      </w:r>
      <w:r>
        <w:rPr>
          <w:rFonts w:ascii="Times New Roman" w:hAnsi="Times New Roman" w:eastAsia="Times New Roman" w:cs="Times New Roman"/>
          <w:color w:val="000000"/>
        </w:rPr>
        <w:t>E</w:t>
      </w:r>
      <w:r>
        <w:rPr>
          <w:rFonts w:ascii="宋体" w:hAnsi="宋体" w:eastAsia="宋体" w:cs="宋体"/>
          <w:color w:val="000000"/>
        </w:rPr>
        <w:t>、</w:t>
      </w:r>
      <w:r>
        <w:rPr>
          <w:rFonts w:ascii="Times New Roman" w:hAnsi="Times New Roman" w:eastAsia="Times New Roman" w:cs="Times New Roman"/>
          <w:color w:val="000000"/>
        </w:rPr>
        <w:t>F</w:t>
      </w:r>
      <w:r>
        <w:rPr>
          <w:rFonts w:ascii="宋体" w:hAnsi="宋体" w:eastAsia="宋体" w:cs="宋体"/>
          <w:color w:val="000000"/>
        </w:rPr>
        <w:t>中，向两支试管中各滴加几滴</w:t>
      </w:r>
      <w:r>
        <w:object>
          <v:shape id="_x0000_i1059" o:spt="75" alt="学科网(www.zxxk.com)--教育资源门户，提供试卷、教案、课件、论文、素材以及各类教学资源下载，还有大量而丰富的教学相关资讯！" type="#_x0000_t75" style="height:18pt;width:31pt;" o:ole="t" filled="f" o:preferrelative="t" stroked="f" coordsize="21600,21600">
            <v:path/>
            <v:fill on="f" focussize="0,0"/>
            <v:stroke on="f" joinstyle="miter"/>
            <v:imagedata r:id="rId80" o:title="eqIdbba8c268b645f045374466cb02f50759"/>
            <o:lock v:ext="edit" aspectratio="t"/>
            <w10:wrap type="none"/>
            <w10:anchorlock/>
          </v:shape>
          <o:OLEObject Type="Embed" ProgID="Equation.DSMT4" ShapeID="_x0000_i1059" DrawAspect="Content" ObjectID="_1468075759" r:id="rId79">
            <o:LockedField>false</o:LockedField>
          </o:OLEObject>
        </w:object>
      </w:r>
      <w:r>
        <w:rPr>
          <w:rFonts w:ascii="宋体" w:hAnsi="宋体" w:eastAsia="宋体" w:cs="宋体"/>
          <w:color w:val="000000"/>
        </w:rPr>
        <w:t>溶液，观察实验现象。</w:t>
      </w:r>
    </w:p>
    <w:p w14:paraId="10566AB8">
      <w:pPr>
        <w:spacing w:line="360" w:lineRule="auto"/>
        <w:jc w:val="left"/>
        <w:textAlignment w:val="center"/>
        <w:rPr>
          <w:color w:val="000000"/>
        </w:rPr>
      </w:pPr>
      <w:r>
        <w:rPr>
          <w:color w:val="000000"/>
        </w:rPr>
        <w:t>（1）</w:t>
      </w:r>
      <w:r>
        <w:rPr>
          <w:rFonts w:ascii="宋体" w:hAnsi="宋体" w:eastAsia="宋体" w:cs="宋体"/>
          <w:color w:val="000000"/>
        </w:rPr>
        <w:t>实验一中，若观察到试管</w:t>
      </w:r>
      <w:r>
        <w:rPr>
          <w:rFonts w:ascii="Times New Roman" w:hAnsi="Times New Roman" w:eastAsia="Times New Roman" w:cs="Times New Roman"/>
          <w:color w:val="000000"/>
        </w:rPr>
        <w:t>A</w:t>
      </w:r>
      <w:r>
        <w:rPr>
          <w:rFonts w:ascii="宋体" w:hAnsi="宋体" w:eastAsia="宋体" w:cs="宋体"/>
          <w:color w:val="000000"/>
        </w:rPr>
        <w:t>中的溶液变浑浊，则该溶液是</w:t>
      </w:r>
      <w:r>
        <w:rPr>
          <w:color w:val="000000"/>
        </w:rPr>
        <w:t>____________________</w:t>
      </w:r>
      <w:r>
        <w:rPr>
          <w:rFonts w:ascii="宋体" w:hAnsi="宋体" w:eastAsia="宋体" w:cs="宋体"/>
          <w:color w:val="000000"/>
        </w:rPr>
        <w:t>。</w:t>
      </w:r>
    </w:p>
    <w:p w14:paraId="07251C26">
      <w:pPr>
        <w:spacing w:line="360" w:lineRule="auto"/>
        <w:jc w:val="left"/>
        <w:textAlignment w:val="center"/>
        <w:rPr>
          <w:color w:val="000000"/>
        </w:rPr>
      </w:pPr>
      <w:r>
        <w:rPr>
          <w:color w:val="000000"/>
        </w:rPr>
        <w:t>（2）</w:t>
      </w:r>
      <w:r>
        <w:rPr>
          <w:rFonts w:ascii="宋体" w:hAnsi="宋体" w:eastAsia="宋体" w:cs="宋体"/>
          <w:color w:val="000000"/>
        </w:rPr>
        <w:t>实验二中，</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D</w:t>
      </w:r>
      <w:r>
        <w:rPr>
          <w:rFonts w:ascii="宋体" w:hAnsi="宋体" w:eastAsia="宋体" w:cs="宋体"/>
          <w:color w:val="000000"/>
        </w:rPr>
        <w:t>两支试管中的液体都变成红色，原因是</w:t>
      </w:r>
      <w:r>
        <w:rPr>
          <w:color w:val="000000"/>
        </w:rPr>
        <w:t>_________________________</w:t>
      </w:r>
      <w:r>
        <w:rPr>
          <w:rFonts w:ascii="宋体" w:hAnsi="宋体" w:eastAsia="宋体" w:cs="宋体"/>
          <w:color w:val="000000"/>
        </w:rPr>
        <w:t>。</w:t>
      </w:r>
    </w:p>
    <w:p w14:paraId="241CCF1D">
      <w:pPr>
        <w:spacing w:line="360" w:lineRule="auto"/>
        <w:jc w:val="left"/>
        <w:textAlignment w:val="center"/>
        <w:rPr>
          <w:color w:val="000000"/>
        </w:rPr>
      </w:pPr>
      <w:r>
        <w:rPr>
          <w:color w:val="000000"/>
        </w:rPr>
        <w:t>（3）</w:t>
      </w:r>
      <w:r>
        <w:rPr>
          <w:rFonts w:ascii="宋体" w:hAnsi="宋体" w:eastAsia="宋体" w:cs="宋体"/>
          <w:color w:val="000000"/>
        </w:rPr>
        <w:t>实验三中，向</w:t>
      </w:r>
      <w:r>
        <w:object>
          <v:shape id="_x0000_i1060"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74" o:title="eqId3761008377b2251dc3cfbf7efb675be6"/>
            <o:lock v:ext="edit" aspectratio="t"/>
            <w10:wrap type="none"/>
            <w10:anchorlock/>
          </v:shape>
          <o:OLEObject Type="Embed" ProgID="Equation.DSMT4" ShapeID="_x0000_i1060" DrawAspect="Content" ObjectID="_1468075760" r:id="rId81">
            <o:LockedField>false</o:LockedField>
          </o:OLEObject>
        </w:object>
      </w:r>
      <w:r>
        <w:rPr>
          <w:rFonts w:ascii="宋体" w:hAnsi="宋体" w:eastAsia="宋体" w:cs="宋体"/>
          <w:color w:val="000000"/>
        </w:rPr>
        <w:t>的饱和溶液滴加</w:t>
      </w:r>
      <w:r>
        <w:object>
          <v:shape id="_x0000_i1061" o:spt="75" alt="学科网(www.zxxk.com)--教育资源门户，提供试卷、教案、课件、论文、素材以及各类教学资源下载，还有大量而丰富的教学相关资讯！" type="#_x0000_t75" style="height:18pt;width:31pt;" o:ole="t" filled="f" o:preferrelative="t" stroked="f" coordsize="21600,21600">
            <v:path/>
            <v:fill on="f" focussize="0,0"/>
            <v:stroke on="f" joinstyle="miter"/>
            <v:imagedata r:id="rId80" o:title="eqIdbba8c268b645f045374466cb02f50759"/>
            <o:lock v:ext="edit" aspectratio="t"/>
            <w10:wrap type="none"/>
            <w10:anchorlock/>
          </v:shape>
          <o:OLEObject Type="Embed" ProgID="Equation.DSMT4" ShapeID="_x0000_i1061" DrawAspect="Content" ObjectID="_1468075761" r:id="rId82">
            <o:LockedField>false</o:LockedField>
          </o:OLEObject>
        </w:object>
      </w:r>
      <w:r>
        <w:rPr>
          <w:rFonts w:ascii="宋体" w:hAnsi="宋体" w:eastAsia="宋体" w:cs="宋体"/>
          <w:color w:val="000000"/>
        </w:rPr>
        <w:t>溶液，充分反应后生成</w:t>
      </w:r>
      <w:r>
        <w:rPr>
          <w:color w:val="000000"/>
        </w:rPr>
        <w:t>_________</w:t>
      </w:r>
      <w:r>
        <w:rPr>
          <w:rFonts w:ascii="宋体" w:hAnsi="宋体" w:eastAsia="宋体" w:cs="宋体"/>
          <w:color w:val="000000"/>
        </w:rPr>
        <w:t>色沉淀。</w:t>
      </w:r>
    </w:p>
    <w:p w14:paraId="7FB21221">
      <w:pPr>
        <w:spacing w:line="360" w:lineRule="auto"/>
        <w:jc w:val="left"/>
        <w:textAlignment w:val="center"/>
        <w:rPr>
          <w:color w:val="000000"/>
        </w:rPr>
      </w:pPr>
      <w:r>
        <w:rPr>
          <w:color w:val="000000"/>
        </w:rPr>
        <w:t>（4）</w:t>
      </w:r>
      <w:r>
        <w:rPr>
          <w:rFonts w:ascii="宋体" w:hAnsi="宋体" w:eastAsia="宋体" w:cs="宋体"/>
          <w:color w:val="000000"/>
        </w:rPr>
        <w:t>通过上述实验可以发现，</w:t>
      </w:r>
      <w:r>
        <w:rPr>
          <w:rFonts w:ascii="Times New Roman" w:hAnsi="Times New Roman" w:eastAsia="Times New Roman" w:cs="Times New Roman"/>
          <w:color w:val="000000"/>
        </w:rPr>
        <w:t>NaOH</w:t>
      </w:r>
      <w:r>
        <w:rPr>
          <w:rFonts w:ascii="宋体" w:hAnsi="宋体" w:eastAsia="宋体" w:cs="宋体"/>
          <w:color w:val="000000"/>
        </w:rPr>
        <w:t>和</w:t>
      </w:r>
      <w:r>
        <w:object>
          <v:shape id="_x0000_i1062"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74" o:title="eqId3761008377b2251dc3cfbf7efb675be6"/>
            <o:lock v:ext="edit" aspectratio="t"/>
            <w10:wrap type="none"/>
            <w10:anchorlock/>
          </v:shape>
          <o:OLEObject Type="Embed" ProgID="Equation.DSMT4" ShapeID="_x0000_i1062" DrawAspect="Content" ObjectID="_1468075762" r:id="rId83">
            <o:LockedField>false</o:LockedField>
          </o:OLEObject>
        </w:object>
      </w:r>
      <w:r>
        <w:rPr>
          <w:rFonts w:ascii="宋体" w:hAnsi="宋体" w:eastAsia="宋体" w:cs="宋体"/>
          <w:color w:val="000000"/>
        </w:rPr>
        <w:t>有相似的化学性质，但它们也有不同的性质。若实验室有两瓶失去标签的溶液，分别是</w:t>
      </w:r>
      <w:r>
        <w:object>
          <v:shape id="_x0000_i1063"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74" o:title="eqId3761008377b2251dc3cfbf7efb675be6"/>
            <o:lock v:ext="edit" aspectratio="t"/>
            <w10:wrap type="none"/>
            <w10:anchorlock/>
          </v:shape>
          <o:OLEObject Type="Embed" ProgID="Equation.DSMT4" ShapeID="_x0000_i1063" DrawAspect="Content" ObjectID="_1468075763" r:id="rId84">
            <o:LockedField>false</o:LockedField>
          </o:OLEObject>
        </w:object>
      </w:r>
      <w:r>
        <w:rPr>
          <w:rFonts w:ascii="宋体" w:hAnsi="宋体" w:eastAsia="宋体" w:cs="宋体"/>
          <w:color w:val="000000"/>
        </w:rPr>
        <w:t>溶液和</w:t>
      </w:r>
      <w:r>
        <w:object>
          <v:shape id="_x0000_i1064" o:spt="75" alt="学科网(www.zxxk.com)--教育资源门户，提供试卷、教案、课件、论文、素材以及各类教学资源下载，还有大量而丰富的教学相关资讯！" type="#_x0000_t75" style="height:13.4pt;width:36pt;" o:ole="t" filled="f" o:preferrelative="t" stroked="f" coordsize="21600,21600">
            <v:path/>
            <v:fill on="f" focussize="0,0"/>
            <v:stroke on="f" joinstyle="miter"/>
            <v:imagedata r:id="rId72" o:title="eqIdce93086f0133444d40743d654cba1c55"/>
            <o:lock v:ext="edit" aspectratio="t"/>
            <w10:wrap type="none"/>
            <w10:anchorlock/>
          </v:shape>
          <o:OLEObject Type="Embed" ProgID="Equation.DSMT4" ShapeID="_x0000_i1064" DrawAspect="Content" ObjectID="_1468075764" r:id="rId85">
            <o:LockedField>false</o:LockedField>
          </o:OLEObject>
        </w:object>
      </w:r>
      <w:r>
        <w:rPr>
          <w:rFonts w:ascii="宋体" w:hAnsi="宋体" w:eastAsia="宋体" w:cs="宋体"/>
          <w:color w:val="000000"/>
        </w:rPr>
        <w:t>溶液，请你设计一个实验将它们区分开来。</w:t>
      </w:r>
    </w:p>
    <w:p w14:paraId="603F73CC">
      <w:pPr>
        <w:spacing w:line="360" w:lineRule="auto"/>
        <w:jc w:val="left"/>
        <w:textAlignment w:val="center"/>
        <w:rPr>
          <w:color w:val="000000"/>
        </w:rPr>
      </w:pPr>
      <w:r>
        <w:rPr>
          <w:color w:val="000000"/>
        </w:rPr>
        <w:t>________________________________________________________________________________________________________________________________________________________________________________________</w:t>
      </w:r>
    </w:p>
    <w:p w14:paraId="257F87CB">
      <w:pPr>
        <w:spacing w:line="360" w:lineRule="auto"/>
        <w:textAlignment w:val="center"/>
        <w:rPr>
          <w:color w:val="000000"/>
        </w:rPr>
      </w:pPr>
      <w:r>
        <w:rPr>
          <w:color w:val="2E75B6"/>
        </w:rPr>
        <w:t>【答案】</w:t>
      </w:r>
      <w:r>
        <w:rPr>
          <w:color w:val="000000"/>
        </w:rPr>
        <w:t>（1）</w:t>
      </w:r>
      <w:r>
        <w:object>
          <v:shape id="_x0000_i1065"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74" o:title="eqId3761008377b2251dc3cfbf7efb675be6"/>
            <o:lock v:ext="edit" aspectratio="t"/>
            <w10:wrap type="none"/>
            <w10:anchorlock/>
          </v:shape>
          <o:OLEObject Type="Embed" ProgID="Equation.DSMT4" ShapeID="_x0000_i1065" DrawAspect="Content" ObjectID="_1468075765" r:id="rId86">
            <o:LockedField>false</o:LockedField>
          </o:OLEObject>
        </w:object>
      </w:r>
      <w:r>
        <w:rPr>
          <w:rFonts w:ascii="宋体" w:hAnsi="宋体" w:eastAsia="宋体" w:cs="宋体"/>
          <w:color w:val="000000"/>
        </w:rPr>
        <w:t>的饱和溶液</w:t>
      </w:r>
      <w:r>
        <w:rPr>
          <w:color w:val="000000"/>
        </w:rPr>
        <w:t xml:space="preserve">    </w:t>
      </w:r>
    </w:p>
    <w:p w14:paraId="23AC3725">
      <w:pPr>
        <w:spacing w:line="360" w:lineRule="auto"/>
        <w:textAlignment w:val="center"/>
        <w:rPr>
          <w:color w:val="000000"/>
        </w:rPr>
      </w:pPr>
      <w:r>
        <w:rPr>
          <w:color w:val="000000"/>
        </w:rPr>
        <w:t>（2）</w:t>
      </w:r>
      <w:r>
        <w:rPr>
          <w:rFonts w:ascii="宋体" w:hAnsi="宋体" w:eastAsia="宋体" w:cs="宋体"/>
          <w:color w:val="000000"/>
        </w:rPr>
        <w:t>它们都是碱性溶液</w:t>
      </w:r>
      <w:r>
        <w:rPr>
          <w:color w:val="000000"/>
        </w:rPr>
        <w:t xml:space="preserve">    </w:t>
      </w:r>
    </w:p>
    <w:p w14:paraId="4C998EA4">
      <w:pPr>
        <w:spacing w:line="360" w:lineRule="auto"/>
        <w:textAlignment w:val="center"/>
        <w:rPr>
          <w:color w:val="000000"/>
        </w:rPr>
      </w:pPr>
      <w:r>
        <w:rPr>
          <w:color w:val="000000"/>
        </w:rPr>
        <w:t>（3）</w:t>
      </w:r>
      <w:r>
        <w:rPr>
          <w:rFonts w:ascii="宋体" w:hAnsi="宋体" w:eastAsia="宋体" w:cs="宋体"/>
          <w:color w:val="000000"/>
        </w:rPr>
        <w:t>红褐</w:t>
      </w:r>
      <w:r>
        <w:rPr>
          <w:color w:val="000000"/>
        </w:rPr>
        <w:t xml:space="preserve">    （4）</w:t>
      </w:r>
      <w:r>
        <w:rPr>
          <w:rFonts w:ascii="宋体" w:hAnsi="宋体" w:eastAsia="宋体" w:cs="宋体"/>
          <w:color w:val="000000"/>
        </w:rPr>
        <w:t>取等量的两种未知溶液，分别放入两支试管中，再向两支试管中滴加碳酸钠溶液，若试管中出现白色沉淀，则该试管中为</w:t>
      </w:r>
      <w:r>
        <w:object>
          <v:shape id="_x0000_i1066"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74" o:title="eqId3761008377b2251dc3cfbf7efb675be6"/>
            <o:lock v:ext="edit" aspectratio="t"/>
            <w10:wrap type="none"/>
            <w10:anchorlock/>
          </v:shape>
          <o:OLEObject Type="Embed" ProgID="Equation.DSMT4" ShapeID="_x0000_i1066" DrawAspect="Content" ObjectID="_1468075766" r:id="rId87">
            <o:LockedField>false</o:LockedField>
          </o:OLEObject>
        </w:object>
      </w:r>
      <w:r>
        <w:rPr>
          <w:rFonts w:ascii="宋体" w:hAnsi="宋体" w:eastAsia="宋体" w:cs="宋体"/>
          <w:color w:val="000000"/>
        </w:rPr>
        <w:t>溶液。</w:t>
      </w:r>
    </w:p>
    <w:p w14:paraId="13BE61BE">
      <w:pPr>
        <w:spacing w:line="360" w:lineRule="auto"/>
        <w:textAlignment w:val="center"/>
        <w:rPr>
          <w:color w:val="000000"/>
        </w:rPr>
      </w:pPr>
      <w:r>
        <w:rPr>
          <w:color w:val="2E75B6"/>
        </w:rPr>
        <w:t>【解析】</w:t>
      </w:r>
    </w:p>
    <w:p w14:paraId="1B832830">
      <w:pPr>
        <w:spacing w:line="360" w:lineRule="auto"/>
        <w:textAlignment w:val="center"/>
        <w:rPr>
          <w:color w:val="000000"/>
        </w:rPr>
      </w:pPr>
      <w:r>
        <w:rPr>
          <w:color w:val="000000"/>
        </w:rPr>
        <w:t>【小问1详解】</w:t>
      </w:r>
    </w:p>
    <w:p w14:paraId="1712D305">
      <w:pPr>
        <w:spacing w:line="360" w:lineRule="auto"/>
        <w:jc w:val="left"/>
        <w:textAlignment w:val="center"/>
        <w:rPr>
          <w:color w:val="000000"/>
        </w:rPr>
      </w:pPr>
      <w:r>
        <w:object>
          <v:shape id="_x0000_i1067"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74" o:title="eqId3761008377b2251dc3cfbf7efb675be6"/>
            <o:lock v:ext="edit" aspectratio="t"/>
            <w10:wrap type="none"/>
            <w10:anchorlock/>
          </v:shape>
          <o:OLEObject Type="Embed" ProgID="Equation.DSMT4" ShapeID="_x0000_i1067" DrawAspect="Content" ObjectID="_1468075767" r:id="rId88">
            <o:LockedField>false</o:LockedField>
          </o:OLEObject>
        </w:object>
      </w:r>
      <w:r>
        <w:rPr>
          <w:rFonts w:ascii="宋体" w:hAnsi="宋体" w:eastAsia="宋体" w:cs="宋体"/>
          <w:color w:val="000000"/>
        </w:rPr>
        <w:t>溶解度随温度升高而减小；加热饱和氢氧化钙溶液，溶质析出，溶液变浑浊。</w:t>
      </w:r>
      <w:r>
        <w:object>
          <v:shape id="_x0000_i1068" o:spt="75" alt="学科网(www.zxxk.com)--教育资源门户，提供试卷、教案、课件、论文、素材以及各类教学资源下载，还有大量而丰富的教学相关资讯！" type="#_x0000_t75" style="height:13.4pt;width:36pt;" o:ole="t" filled="f" o:preferrelative="t" stroked="f" coordsize="21600,21600">
            <v:path/>
            <v:fill on="f" focussize="0,0"/>
            <v:stroke on="f" joinstyle="miter"/>
            <v:imagedata r:id="rId72" o:title="eqIdce93086f0133444d40743d654cba1c55"/>
            <o:lock v:ext="edit" aspectratio="t"/>
            <w10:wrap type="none"/>
            <w10:anchorlock/>
          </v:shape>
          <o:OLEObject Type="Embed" ProgID="Equation.DSMT4" ShapeID="_x0000_i1068" DrawAspect="Content" ObjectID="_1468075768" r:id="rId89">
            <o:LockedField>false</o:LockedField>
          </o:OLEObject>
        </w:object>
      </w:r>
      <w:r>
        <w:rPr>
          <w:rFonts w:ascii="宋体" w:hAnsi="宋体" w:eastAsia="宋体" w:cs="宋体"/>
          <w:color w:val="000000"/>
        </w:rPr>
        <w:t>溶解度随温度升高显著增大；加热饱和氢氧化钠溶液，无晶体析出，溶液澄清。因此</w:t>
      </w:r>
      <w:r>
        <w:rPr>
          <w:rFonts w:ascii="Times New Roman" w:hAnsi="Times New Roman" w:eastAsia="Times New Roman" w:cs="Times New Roman"/>
          <w:color w:val="000000"/>
        </w:rPr>
        <w:t>A</w:t>
      </w:r>
      <w:r>
        <w:rPr>
          <w:rFonts w:ascii="宋体" w:hAnsi="宋体" w:eastAsia="宋体" w:cs="宋体"/>
          <w:color w:val="000000"/>
        </w:rPr>
        <w:t>是：</w:t>
      </w:r>
      <w:r>
        <w:object>
          <v:shape id="_x0000_i1069"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74" o:title="eqId3761008377b2251dc3cfbf7efb675be6"/>
            <o:lock v:ext="edit" aspectratio="t"/>
            <w10:wrap type="none"/>
            <w10:anchorlock/>
          </v:shape>
          <o:OLEObject Type="Embed" ProgID="Equation.DSMT4" ShapeID="_x0000_i1069" DrawAspect="Content" ObjectID="_1468075769" r:id="rId90">
            <o:LockedField>false</o:LockedField>
          </o:OLEObject>
        </w:object>
      </w:r>
      <w:r>
        <w:rPr>
          <w:rFonts w:ascii="宋体" w:hAnsi="宋体" w:eastAsia="宋体" w:cs="宋体"/>
          <w:color w:val="000000"/>
        </w:rPr>
        <w:t>的饱和溶液。</w:t>
      </w:r>
    </w:p>
    <w:p w14:paraId="7A0E1218">
      <w:pPr>
        <w:spacing w:line="360" w:lineRule="auto"/>
        <w:jc w:val="left"/>
        <w:textAlignment w:val="center"/>
        <w:rPr>
          <w:color w:val="000000"/>
        </w:rPr>
      </w:pPr>
      <w:r>
        <w:rPr>
          <w:color w:val="000000"/>
        </w:rPr>
        <w:t>【小问2详解】</w:t>
      </w:r>
    </w:p>
    <w:p w14:paraId="55840AB1">
      <w:pPr>
        <w:spacing w:line="360" w:lineRule="auto"/>
        <w:jc w:val="left"/>
        <w:textAlignment w:val="center"/>
        <w:rPr>
          <w:color w:val="000000"/>
        </w:rPr>
      </w:pPr>
      <w:r>
        <w:rPr>
          <w:rFonts w:ascii="宋体" w:hAnsi="宋体" w:eastAsia="宋体" w:cs="宋体"/>
          <w:color w:val="000000"/>
        </w:rPr>
        <w:t>酚酞是酸碱指示剂：碱性溶液能使无色酚酞变红。</w:t>
      </w:r>
      <w:r>
        <w:object>
          <v:shape id="_x0000_i1070"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74" o:title="eqId3761008377b2251dc3cfbf7efb675be6"/>
            <o:lock v:ext="edit" aspectratio="t"/>
            <w10:wrap type="none"/>
            <w10:anchorlock/>
          </v:shape>
          <o:OLEObject Type="Embed" ProgID="Equation.DSMT4" ShapeID="_x0000_i1070" DrawAspect="Content" ObjectID="_1468075770" r:id="rId91">
            <o:LockedField>false</o:LockedField>
          </o:OLEObject>
        </w:object>
      </w:r>
      <w:r>
        <w:rPr>
          <w:rFonts w:ascii="宋体" w:hAnsi="宋体" w:eastAsia="宋体" w:cs="宋体"/>
          <w:color w:val="000000"/>
        </w:rPr>
        <w:t>和</w:t>
      </w:r>
      <w:r>
        <w:object>
          <v:shape id="_x0000_i1071" o:spt="75" alt="学科网(www.zxxk.com)--教育资源门户，提供试卷、教案、课件、论文、素材以及各类教学资源下载，还有大量而丰富的教学相关资讯！" type="#_x0000_t75" style="height:13.4pt;width:36pt;" o:ole="t" filled="f" o:preferrelative="t" stroked="f" coordsize="21600,21600">
            <v:path/>
            <v:fill on="f" focussize="0,0"/>
            <v:stroke on="f" joinstyle="miter"/>
            <v:imagedata r:id="rId72" o:title="eqIdce93086f0133444d40743d654cba1c55"/>
            <o:lock v:ext="edit" aspectratio="t"/>
            <w10:wrap type="none"/>
            <w10:anchorlock/>
          </v:shape>
          <o:OLEObject Type="Embed" ProgID="Equation.DSMT4" ShapeID="_x0000_i1071" DrawAspect="Content" ObjectID="_1468075771" r:id="rId92">
            <o:LockedField>false</o:LockedField>
          </o:OLEObject>
        </w:object>
      </w:r>
      <w:r>
        <w:rPr>
          <w:rFonts w:ascii="宋体" w:hAnsi="宋体" w:eastAsia="宋体" w:cs="宋体"/>
          <w:color w:val="000000"/>
        </w:rPr>
        <w:t>都属于碱，溶于水都会电离出</w:t>
      </w:r>
      <w:r>
        <w:object>
          <v:shape id="_x0000_i1072" o:spt="75" alt="学科网(www.zxxk.com)--教育资源门户，提供试卷、教案、课件、论文、素材以及各类教学资源下载，还有大量而丰富的教学相关资讯！" type="#_x0000_t75" style="height:16.2pt;width:25.8pt;" o:ole="t" filled="f" o:preferrelative="t" stroked="f" coordsize="21600,21600">
            <v:path/>
            <v:fill on="f" focussize="0,0"/>
            <v:stroke on="f" joinstyle="miter"/>
            <v:imagedata r:id="rId94" o:title="eqIde4e38f492eda9905b962dfbfc36feef0"/>
            <o:lock v:ext="edit" aspectratio="t"/>
            <w10:wrap type="none"/>
            <w10:anchorlock/>
          </v:shape>
          <o:OLEObject Type="Embed" ProgID="Equation.DSMT4" ShapeID="_x0000_i1072" DrawAspect="Content" ObjectID="_1468075772" r:id="rId93">
            <o:LockedField>false</o:LockedField>
          </o:OLEObject>
        </w:object>
      </w:r>
      <w:r>
        <w:rPr>
          <w:rFonts w:ascii="宋体" w:hAnsi="宋体" w:eastAsia="宋体" w:cs="宋体"/>
          <w:color w:val="000000"/>
        </w:rPr>
        <w:t>（氢氧根离子），溶液呈碱性，因此都能使酚酞变红。</w:t>
      </w:r>
    </w:p>
    <w:p w14:paraId="006A7E24">
      <w:pPr>
        <w:spacing w:line="360" w:lineRule="auto"/>
        <w:jc w:val="left"/>
        <w:textAlignment w:val="center"/>
        <w:rPr>
          <w:color w:val="000000"/>
        </w:rPr>
      </w:pPr>
      <w:r>
        <w:rPr>
          <w:color w:val="000000"/>
        </w:rPr>
        <w:t>【小问3详解】</w:t>
      </w:r>
    </w:p>
    <w:p w14:paraId="0D97CB59">
      <w:pPr>
        <w:spacing w:line="360" w:lineRule="auto"/>
        <w:jc w:val="left"/>
        <w:textAlignment w:val="center"/>
        <w:rPr>
          <w:color w:val="000000"/>
        </w:rPr>
      </w:pPr>
      <w:r>
        <w:rPr>
          <w:color w:val="000000"/>
        </w:rPr>
        <w:t>由</w:t>
      </w:r>
      <w:r>
        <w:object>
          <v:shape id="_x0000_i1073" o:spt="75" alt="学科网(www.zxxk.com)--教育资源门户，提供试卷、教案、课件、论文、素材以及各类教学资源下载，还有大量而丰富的教学相关资讯！" type="#_x0000_t75" style="height:20.15pt;width:216.85pt;" o:ole="t" filled="f" o:preferrelative="t" stroked="f" coordsize="21600,21600">
            <v:path/>
            <v:fill on="f" focussize="0,0"/>
            <v:stroke on="f" joinstyle="miter"/>
            <v:imagedata r:id="rId96" o:title="eqId1973fb19f2625b88f65313876d786ef7"/>
            <o:lock v:ext="edit" aspectratio="t"/>
            <w10:wrap type="none"/>
            <w10:anchorlock/>
          </v:shape>
          <o:OLEObject Type="Embed" ProgID="Equation.DSMT4" ShapeID="_x0000_i1073" DrawAspect="Content" ObjectID="_1468075773" r:id="rId95">
            <o:LockedField>false</o:LockedField>
          </o:OLEObject>
        </w:object>
      </w:r>
      <w:r>
        <w:rPr>
          <w:color w:val="000000"/>
        </w:rPr>
        <w:t>可知，</w:t>
      </w:r>
      <w:r>
        <w:rPr>
          <w:rFonts w:ascii="宋体" w:hAnsi="宋体" w:eastAsia="宋体" w:cs="宋体"/>
          <w:color w:val="000000"/>
        </w:rPr>
        <w:t>反应生成红褐色沉淀。</w:t>
      </w:r>
    </w:p>
    <w:p w14:paraId="4C51FB01">
      <w:pPr>
        <w:spacing w:line="360" w:lineRule="auto"/>
        <w:jc w:val="left"/>
        <w:textAlignment w:val="center"/>
        <w:rPr>
          <w:color w:val="000000"/>
        </w:rPr>
      </w:pPr>
      <w:r>
        <w:rPr>
          <w:color w:val="000000"/>
        </w:rPr>
        <w:t>【小问4详解】</w:t>
      </w:r>
    </w:p>
    <w:p w14:paraId="2C915E96">
      <w:pPr>
        <w:spacing w:line="360" w:lineRule="auto"/>
        <w:jc w:val="left"/>
        <w:textAlignment w:val="center"/>
        <w:rPr>
          <w:color w:val="000000"/>
        </w:rPr>
      </w:pPr>
      <w:r>
        <w:rPr>
          <w:rFonts w:ascii="宋体" w:hAnsi="宋体" w:eastAsia="宋体" w:cs="宋体"/>
          <w:color w:val="000000"/>
        </w:rPr>
        <w:t>方案：碳酸钠法：取两支试管，分别加入少量两种待测溶液，各滴加适量</w:t>
      </w:r>
      <w:r>
        <w:rPr>
          <w:rFonts w:ascii="Times New Roman" w:hAnsi="Times New Roman" w:eastAsia="Times New Roman" w:cs="Times New Roman"/>
          <w:color w:val="000000"/>
        </w:rPr>
        <w:t>Na</w:t>
      </w:r>
      <w:r>
        <w:rPr>
          <w:color w:val="000000"/>
          <w:vertAlign w:val="subscript"/>
        </w:rPr>
        <w:t>2</w:t>
      </w:r>
      <w:r>
        <w:rPr>
          <w:rFonts w:ascii="Times New Roman" w:hAnsi="Times New Roman" w:eastAsia="Times New Roman" w:cs="Times New Roman"/>
          <w:color w:val="000000"/>
        </w:rPr>
        <w:t>CO</w:t>
      </w:r>
      <w:r>
        <w:rPr>
          <w:color w:val="000000"/>
          <w:vertAlign w:val="subscript"/>
        </w:rPr>
        <w:t>3</w:t>
      </w:r>
      <w:r>
        <w:rPr>
          <w:rFonts w:ascii="宋体" w:hAnsi="宋体" w:eastAsia="宋体" w:cs="宋体"/>
          <w:color w:val="000000"/>
        </w:rPr>
        <w:t>溶液；产生白色沉淀</w:t>
      </w:r>
      <w:r>
        <w:rPr>
          <w:rFonts w:ascii="Times New Roman" w:hAnsi="Times New Roman" w:eastAsia="Times New Roman" w:cs="Times New Roman"/>
          <w:color w:val="000000"/>
        </w:rPr>
        <w:t>CaCO</w:t>
      </w:r>
      <w:r>
        <w:rPr>
          <w:color w:val="000000"/>
          <w:vertAlign w:val="subscript"/>
        </w:rPr>
        <w:t>3</w:t>
      </w:r>
      <w:r>
        <w:rPr>
          <w:rFonts w:ascii="宋体" w:hAnsi="宋体" w:eastAsia="宋体" w:cs="宋体"/>
          <w:color w:val="000000"/>
        </w:rPr>
        <w:t>的是</w:t>
      </w:r>
      <w:r>
        <w:object>
          <v:shape id="_x0000_i1074" o:spt="75" alt="学科网(www.zxxk.com)--教育资源门户，提供试卷、教案、课件、论文、素材以及各类教学资源下载，还有大量而丰富的教学相关资讯！" type="#_x0000_t75" style="height:19.5pt;width:49.5pt;" o:ole="t" filled="f" o:preferrelative="t" stroked="f" coordsize="21600,21600">
            <v:path/>
            <v:fill on="f" focussize="0,0"/>
            <v:stroke on="f" joinstyle="miter"/>
            <v:imagedata r:id="rId74" o:title="eqId3761008377b2251dc3cfbf7efb675be6"/>
            <o:lock v:ext="edit" aspectratio="t"/>
            <w10:wrap type="none"/>
            <w10:anchorlock/>
          </v:shape>
          <o:OLEObject Type="Embed" ProgID="Equation.DSMT4" ShapeID="_x0000_i1074" DrawAspect="Content" ObjectID="_1468075774" r:id="rId97">
            <o:LockedField>false</o:LockedField>
          </o:OLEObject>
        </w:object>
      </w:r>
      <w:r>
        <w:rPr>
          <w:rFonts w:ascii="宋体" w:hAnsi="宋体" w:eastAsia="宋体" w:cs="宋体"/>
          <w:color w:val="000000"/>
        </w:rPr>
        <w:t>溶液，无明显现象的是</w:t>
      </w:r>
      <w:r>
        <w:object>
          <v:shape id="_x0000_i1075" o:spt="75" alt="学科网(www.zxxk.com)--教育资源门户，提供试卷、教案、课件、论文、素材以及各类教学资源下载，还有大量而丰富的教学相关资讯！" type="#_x0000_t75" style="height:13.4pt;width:36pt;" o:ole="t" filled="f" o:preferrelative="t" stroked="f" coordsize="21600,21600">
            <v:path/>
            <v:fill on="f" focussize="0,0"/>
            <v:stroke on="f" joinstyle="miter"/>
            <v:imagedata r:id="rId72" o:title="eqIdce93086f0133444d40743d654cba1c55"/>
            <o:lock v:ext="edit" aspectratio="t"/>
            <w10:wrap type="none"/>
            <w10:anchorlock/>
          </v:shape>
          <o:OLEObject Type="Embed" ProgID="Equation.DSMT4" ShapeID="_x0000_i1075" DrawAspect="Content" ObjectID="_1468075775" r:id="rId98">
            <o:LockedField>false</o:LockedField>
          </o:OLEObject>
        </w:object>
      </w:r>
      <w:r>
        <w:rPr>
          <w:rFonts w:ascii="宋体" w:hAnsi="宋体" w:eastAsia="宋体" w:cs="宋体"/>
          <w:color w:val="000000"/>
        </w:rPr>
        <w:t>溶液。</w:t>
      </w:r>
    </w:p>
    <w:p w14:paraId="56450CB6">
      <w:pPr>
        <w:spacing w:line="360" w:lineRule="auto"/>
        <w:jc w:val="left"/>
        <w:textAlignment w:val="center"/>
        <w:rPr>
          <w:color w:val="000000"/>
        </w:rPr>
      </w:pPr>
      <w:r>
        <w:rPr>
          <w:color w:val="000000"/>
        </w:rPr>
        <w:t xml:space="preserve">25. </w:t>
      </w:r>
      <w:r>
        <w:rPr>
          <w:rFonts w:ascii="宋体" w:hAnsi="宋体" w:eastAsia="宋体" w:cs="宋体"/>
          <w:color w:val="000000"/>
        </w:rPr>
        <w:t>某校科学兴趣小组想要设计实验探究并联电路中干路电流与各支路电流的关系，所用实验器材有：学生电源、开关、电流表、规格不同的小灯泡若干、导线若干。根据要求，回答下列问题。</w:t>
      </w:r>
    </w:p>
    <w:p w14:paraId="62558D32">
      <w:pPr>
        <w:spacing w:line="360" w:lineRule="auto"/>
        <w:jc w:val="left"/>
        <w:textAlignment w:val="center"/>
        <w:rPr>
          <w:color w:val="000000"/>
        </w:rPr>
      </w:pPr>
      <w:r>
        <w:rPr>
          <w:color w:val="000000"/>
        </w:rPr>
        <w:t>（1）</w:t>
      </w:r>
      <w:r>
        <w:rPr>
          <w:rFonts w:ascii="宋体" w:hAnsi="宋体" w:eastAsia="宋体" w:cs="宋体"/>
          <w:color w:val="000000"/>
        </w:rPr>
        <w:t>在连接实物电路的过程中，开关必须处于</w:t>
      </w:r>
      <w:r>
        <w:rPr>
          <w:color w:val="000000"/>
        </w:rPr>
        <w:t>_________</w:t>
      </w:r>
      <w:r>
        <w:rPr>
          <w:rFonts w:ascii="宋体" w:hAnsi="宋体" w:eastAsia="宋体" w:cs="宋体"/>
          <w:color w:val="000000"/>
        </w:rPr>
        <w:t>状态。</w:t>
      </w:r>
    </w:p>
    <w:p w14:paraId="171FAE95">
      <w:pPr>
        <w:spacing w:line="360" w:lineRule="auto"/>
        <w:jc w:val="left"/>
        <w:textAlignment w:val="center"/>
        <w:rPr>
          <w:color w:val="000000"/>
        </w:rPr>
      </w:pPr>
      <w:r>
        <w:rPr>
          <w:color w:val="000000"/>
        </w:rPr>
        <w:t>（2）</w:t>
      </w:r>
      <w:r>
        <w:rPr>
          <w:rFonts w:ascii="宋体" w:hAnsi="宋体" w:eastAsia="宋体" w:cs="宋体"/>
          <w:color w:val="000000"/>
        </w:rPr>
        <w:t>实物电路连接完毕后闭合开关，科学兴趣小组的同学发现电流表指针反向偏转，产生该故障的原因是</w:t>
      </w:r>
      <w:r>
        <w:rPr>
          <w:color w:val="000000"/>
        </w:rPr>
        <w:t>_____________________________________________________________________________</w:t>
      </w:r>
      <w:r>
        <w:rPr>
          <w:rFonts w:ascii="宋体" w:hAnsi="宋体" w:eastAsia="宋体" w:cs="宋体"/>
          <w:color w:val="000000"/>
        </w:rPr>
        <w:t>。</w:t>
      </w:r>
    </w:p>
    <w:p w14:paraId="490E4310">
      <w:pPr>
        <w:spacing w:line="360" w:lineRule="auto"/>
        <w:jc w:val="left"/>
        <w:textAlignment w:val="center"/>
        <w:rPr>
          <w:color w:val="000000"/>
        </w:rPr>
      </w:pPr>
      <w:r>
        <w:rPr>
          <w:color w:val="000000"/>
        </w:rPr>
        <w:t>（3）</w:t>
      </w:r>
      <w:r>
        <w:rPr>
          <w:rFonts w:ascii="宋体" w:hAnsi="宋体" w:eastAsia="宋体" w:cs="宋体"/>
          <w:color w:val="000000"/>
        </w:rPr>
        <w:t>实验中通过更换不同规格的小灯泡进行多次测量，目的是</w:t>
      </w:r>
      <w:r>
        <w:rPr>
          <w:color w:val="000000"/>
        </w:rPr>
        <w:t>_______________________________</w:t>
      </w:r>
      <w:r>
        <w:rPr>
          <w:rFonts w:ascii="宋体" w:hAnsi="宋体" w:eastAsia="宋体" w:cs="宋体"/>
          <w:color w:val="000000"/>
        </w:rPr>
        <w:t>。由此，可得出并联电路的电流规律：</w:t>
      </w:r>
      <w:r>
        <w:rPr>
          <w:color w:val="000000"/>
        </w:rPr>
        <w:t>_________________________________________________</w:t>
      </w:r>
      <w:r>
        <w:rPr>
          <w:rFonts w:ascii="宋体" w:hAnsi="宋体" w:eastAsia="宋体" w:cs="宋体"/>
          <w:color w:val="000000"/>
        </w:rPr>
        <w:t>。</w:t>
      </w:r>
    </w:p>
    <w:p w14:paraId="1192A2B0">
      <w:pPr>
        <w:spacing w:line="360" w:lineRule="auto"/>
        <w:jc w:val="left"/>
        <w:textAlignment w:val="center"/>
        <w:rPr>
          <w:color w:val="000000"/>
        </w:rPr>
      </w:pPr>
      <w:r>
        <w:rPr>
          <w:color w:val="000000"/>
        </w:rPr>
        <w:t>（4）</w:t>
      </w:r>
      <w:r>
        <w:rPr>
          <w:rFonts w:ascii="宋体" w:hAnsi="宋体" w:eastAsia="宋体" w:cs="宋体"/>
          <w:color w:val="000000"/>
        </w:rPr>
        <w:t>已知小灯泡的灯丝电阻随温度升高而增大，则无法利用小灯泡完成的定量探究是</w:t>
      </w:r>
      <w:r>
        <w:rPr>
          <w:rFonts w:ascii="Times New Roman" w:hAnsi="Times New Roman" w:eastAsia="Times New Roman" w:cs="Times New Roman"/>
          <w:color w:val="000000"/>
        </w:rPr>
        <w:t>_________</w:t>
      </w:r>
      <w:r>
        <w:rPr>
          <w:rFonts w:ascii="宋体" w:hAnsi="宋体" w:eastAsia="宋体" w:cs="宋体"/>
          <w:color w:val="000000"/>
        </w:rPr>
        <w:t>。（填选项）</w:t>
      </w:r>
    </w:p>
    <w:p w14:paraId="15D8466B">
      <w:pPr>
        <w:spacing w:line="360" w:lineRule="auto"/>
        <w:jc w:val="left"/>
        <w:textAlignment w:val="center"/>
        <w:rPr>
          <w:color w:val="000000"/>
        </w:rPr>
      </w:pPr>
      <w:r>
        <w:rPr>
          <w:rFonts w:ascii="宋体" w:hAnsi="宋体" w:eastAsia="宋体" w:cs="宋体"/>
          <w:color w:val="000000"/>
        </w:rPr>
        <w:t>①探究“电压一定时，电流与电阻成反比”的关系</w:t>
      </w:r>
    </w:p>
    <w:p w14:paraId="50AE05D1">
      <w:pPr>
        <w:spacing w:line="360" w:lineRule="auto"/>
        <w:jc w:val="left"/>
        <w:textAlignment w:val="center"/>
        <w:rPr>
          <w:color w:val="000000"/>
        </w:rPr>
      </w:pPr>
      <w:r>
        <w:rPr>
          <w:rFonts w:ascii="宋体" w:hAnsi="宋体" w:eastAsia="宋体" w:cs="宋体"/>
          <w:color w:val="000000"/>
        </w:rPr>
        <w:t>②探究“电阻一定时，电流与电压成正比”的关系</w:t>
      </w:r>
    </w:p>
    <w:p w14:paraId="5DAED9DD">
      <w:pPr>
        <w:tabs>
          <w:tab w:val="left" w:pos="3249"/>
          <w:tab w:val="left" w:pos="6497"/>
        </w:tabs>
        <w:spacing w:line="360" w:lineRule="auto"/>
        <w:jc w:val="left"/>
        <w:textAlignment w:val="center"/>
        <w:rPr>
          <w:color w:val="000000"/>
        </w:rPr>
      </w:pPr>
      <w:r>
        <w:rPr>
          <w:color w:val="000000"/>
        </w:rPr>
        <w:t xml:space="preserve">A. </w:t>
      </w:r>
      <w:r>
        <w:rPr>
          <w:rFonts w:ascii="宋体" w:hAnsi="宋体" w:eastAsia="宋体" w:cs="宋体"/>
          <w:color w:val="000000"/>
        </w:rPr>
        <w:t>仅①</w:t>
      </w:r>
      <w:r>
        <w:rPr>
          <w:color w:val="000000"/>
        </w:rPr>
        <w:tab/>
      </w:r>
      <w:r>
        <w:rPr>
          <w:color w:val="000000"/>
        </w:rPr>
        <w:t xml:space="preserve">B. </w:t>
      </w:r>
      <w:r>
        <w:rPr>
          <w:rFonts w:ascii="宋体" w:hAnsi="宋体" w:eastAsia="宋体" w:cs="宋体"/>
          <w:color w:val="000000"/>
        </w:rPr>
        <w:t>仅②</w:t>
      </w:r>
      <w:r>
        <w:rPr>
          <w:color w:val="000000"/>
        </w:rPr>
        <w:tab/>
      </w:r>
      <w:r>
        <w:rPr>
          <w:color w:val="000000"/>
        </w:rPr>
        <w:t xml:space="preserve">C. </w:t>
      </w:r>
      <w:r>
        <w:rPr>
          <w:rFonts w:ascii="宋体" w:hAnsi="宋体" w:eastAsia="宋体" w:cs="宋体"/>
          <w:color w:val="000000"/>
        </w:rPr>
        <w:t>①和②</w:t>
      </w:r>
    </w:p>
    <w:p w14:paraId="4B13D2D8">
      <w:pPr>
        <w:spacing w:line="360" w:lineRule="auto"/>
        <w:textAlignment w:val="center"/>
        <w:rPr>
          <w:color w:val="000000"/>
        </w:rPr>
      </w:pPr>
      <w:r>
        <w:rPr>
          <w:color w:val="2E75B6"/>
        </w:rPr>
        <w:t>【答案】</w:t>
      </w:r>
      <w:r>
        <w:rPr>
          <w:color w:val="000000"/>
        </w:rPr>
        <w:t>（1）</w:t>
      </w:r>
      <w:r>
        <w:rPr>
          <w:rFonts w:ascii="宋体" w:hAnsi="宋体" w:eastAsia="宋体" w:cs="宋体"/>
          <w:color w:val="000000"/>
        </w:rPr>
        <w:t>断开</w:t>
      </w:r>
      <w:r>
        <w:rPr>
          <w:color w:val="000000"/>
        </w:rPr>
        <w:t xml:space="preserve">    （2）</w:t>
      </w:r>
      <w:r>
        <w:rPr>
          <w:rFonts w:ascii="宋体" w:hAnsi="宋体" w:eastAsia="宋体" w:cs="宋体"/>
          <w:color w:val="000000"/>
        </w:rPr>
        <w:t>电流表正负接线柱接反</w:t>
      </w:r>
      <w:r>
        <w:rPr>
          <w:color w:val="000000"/>
        </w:rPr>
        <w:t xml:space="preserve">    </w:t>
      </w:r>
    </w:p>
    <w:p w14:paraId="5964D7A4">
      <w:pPr>
        <w:spacing w:line="360" w:lineRule="auto"/>
        <w:textAlignment w:val="center"/>
        <w:rPr>
          <w:color w:val="000000"/>
        </w:rPr>
      </w:pPr>
      <w:r>
        <w:rPr>
          <w:color w:val="000000"/>
        </w:rPr>
        <w:t xml:space="preserve">（3）    ①. </w:t>
      </w:r>
      <w:r>
        <w:rPr>
          <w:rFonts w:ascii="宋体" w:hAnsi="宋体" w:eastAsia="宋体" w:cs="宋体"/>
          <w:color w:val="000000"/>
        </w:rPr>
        <w:t>寻找普遍规律，避免实验的偶然性</w:t>
      </w:r>
      <w:r>
        <w:rPr>
          <w:color w:val="000000"/>
        </w:rPr>
        <w:t xml:space="preserve">    ②. </w:t>
      </w:r>
      <w:r>
        <w:rPr>
          <w:rFonts w:ascii="宋体" w:hAnsi="宋体" w:eastAsia="宋体" w:cs="宋体"/>
          <w:color w:val="000000"/>
        </w:rPr>
        <w:t>并联电路干路电流等于各支路电流之和</w:t>
      </w:r>
      <w:r>
        <w:rPr>
          <w:color w:val="000000"/>
        </w:rPr>
        <w:t xml:space="preserve">    （4）C</w:t>
      </w:r>
    </w:p>
    <w:p w14:paraId="189B15B7">
      <w:pPr>
        <w:spacing w:line="360" w:lineRule="auto"/>
        <w:textAlignment w:val="center"/>
        <w:rPr>
          <w:color w:val="000000"/>
        </w:rPr>
      </w:pPr>
      <w:r>
        <w:rPr>
          <w:color w:val="2E75B6"/>
        </w:rPr>
        <w:t>【解析】</w:t>
      </w:r>
    </w:p>
    <w:p w14:paraId="11DFFAF2">
      <w:pPr>
        <w:spacing w:line="360" w:lineRule="auto"/>
        <w:textAlignment w:val="center"/>
        <w:rPr>
          <w:color w:val="000000"/>
        </w:rPr>
      </w:pPr>
      <w:r>
        <w:rPr>
          <w:color w:val="000000"/>
        </w:rPr>
        <w:t>【小问1详解】</w:t>
      </w:r>
    </w:p>
    <w:p w14:paraId="481E7516">
      <w:pPr>
        <w:spacing w:line="360" w:lineRule="auto"/>
        <w:jc w:val="left"/>
        <w:textAlignment w:val="center"/>
        <w:rPr>
          <w:color w:val="000000"/>
        </w:rPr>
      </w:pPr>
      <w:r>
        <w:rPr>
          <w:color w:val="000000"/>
        </w:rPr>
        <w:t>连接电路时，为保护电路，开关应处于断开状态。</w:t>
      </w:r>
    </w:p>
    <w:p w14:paraId="0DB59036">
      <w:pPr>
        <w:spacing w:line="360" w:lineRule="auto"/>
        <w:jc w:val="left"/>
        <w:textAlignment w:val="center"/>
        <w:rPr>
          <w:color w:val="000000"/>
        </w:rPr>
      </w:pPr>
      <w:r>
        <w:rPr>
          <w:color w:val="000000"/>
        </w:rPr>
        <w:t>【小问2详解】</w:t>
      </w:r>
    </w:p>
    <w:p w14:paraId="5CAAA85A">
      <w:pPr>
        <w:spacing w:line="360" w:lineRule="auto"/>
        <w:jc w:val="left"/>
        <w:textAlignment w:val="center"/>
        <w:rPr>
          <w:color w:val="000000"/>
        </w:rPr>
      </w:pPr>
      <w:r>
        <w:rPr>
          <w:color w:val="000000"/>
        </w:rPr>
        <w:t>电路连接好后，闭合开关，电路接通，发现电流表指针反偏。导致这一现象发生的错误操作可能是：电流表的正负接线柱接反了。</w:t>
      </w:r>
    </w:p>
    <w:p w14:paraId="68CE44A6">
      <w:pPr>
        <w:spacing w:line="360" w:lineRule="auto"/>
        <w:jc w:val="left"/>
        <w:textAlignment w:val="center"/>
        <w:rPr>
          <w:color w:val="000000"/>
        </w:rPr>
      </w:pPr>
      <w:r>
        <w:rPr>
          <w:color w:val="000000"/>
        </w:rPr>
        <w:t>【小问3详解】</w:t>
      </w:r>
    </w:p>
    <w:p w14:paraId="47CE4E0C">
      <w:pPr>
        <w:spacing w:line="360" w:lineRule="auto"/>
        <w:jc w:val="left"/>
        <w:textAlignment w:val="center"/>
        <w:rPr>
          <w:color w:val="000000"/>
        </w:rPr>
      </w:pPr>
      <w:r>
        <w:rPr>
          <w:color w:val="000000"/>
        </w:rPr>
        <w:t>实验中为了寻找普遍规律，避免实验的偶然性，换用了不同规格的灯泡进行了多次实验；且根据实验数据分析可得结论为：并联电路干路电流等于各支路电流之和。</w:t>
      </w:r>
    </w:p>
    <w:p w14:paraId="5CE9393D">
      <w:pPr>
        <w:spacing w:line="360" w:lineRule="auto"/>
        <w:jc w:val="left"/>
        <w:textAlignment w:val="center"/>
        <w:rPr>
          <w:color w:val="000000"/>
        </w:rPr>
      </w:pPr>
      <w:r>
        <w:rPr>
          <w:color w:val="000000"/>
        </w:rPr>
        <w:t>【小问4详解】</w:t>
      </w:r>
    </w:p>
    <w:p w14:paraId="1DCEEFAF">
      <w:pPr>
        <w:spacing w:line="360" w:lineRule="auto"/>
        <w:jc w:val="left"/>
        <w:textAlignment w:val="center"/>
        <w:rPr>
          <w:color w:val="000000"/>
        </w:rPr>
      </w:pPr>
      <w:r>
        <w:rPr>
          <w:color w:val="000000"/>
        </w:rPr>
        <w:t>①探究</w:t>
      </w:r>
      <w:r>
        <w:rPr>
          <w:rFonts w:ascii="宋体" w:hAnsi="宋体" w:eastAsia="宋体" w:cs="宋体"/>
          <w:color w:val="000000"/>
        </w:rPr>
        <w:t>“电压一定时，电流与电阻成反比”的</w:t>
      </w:r>
      <w:r>
        <w:rPr>
          <w:color w:val="000000"/>
        </w:rPr>
        <w:t>关系实验中需要改变电阻的阻值，但也要记录电阻值和电流值具体数据，从而分析关系，虽然灯泡电阻是变化的，但无法获得具体电阻值，因此无法完成实验探究；②探</w:t>
      </w:r>
      <w:r>
        <w:rPr>
          <w:rFonts w:ascii="宋体" w:hAnsi="宋体" w:eastAsia="宋体" w:cs="宋体"/>
          <w:color w:val="000000"/>
        </w:rPr>
        <w:t>究“电阻一定时，电流与电压成正比”的关</w:t>
      </w:r>
      <w:r>
        <w:rPr>
          <w:color w:val="000000"/>
        </w:rPr>
        <w:t>系实验中需要保持电阻不变，而灯泡电阻变化，因此无法完成该实验探究。综合上述分析，两个实验均无法完成探究，故选C。</w:t>
      </w:r>
    </w:p>
    <w:p w14:paraId="21669443">
      <w:pPr>
        <w:spacing w:line="360" w:lineRule="auto"/>
        <w:jc w:val="left"/>
        <w:textAlignment w:val="center"/>
        <w:rPr>
          <w:color w:val="000000"/>
        </w:rPr>
      </w:pPr>
      <w:r>
        <w:rPr>
          <w:color w:val="000000"/>
        </w:rPr>
        <w:t xml:space="preserve">26. </w:t>
      </w:r>
      <w:r>
        <w:rPr>
          <w:rFonts w:ascii="宋体" w:hAnsi="宋体" w:eastAsia="宋体" w:cs="宋体"/>
          <w:color w:val="000000"/>
        </w:rPr>
        <w:t>暖贴（如图）的发热材料由铁粉、活性炭、蛭石、无机盐和水等组成，其利用铁的氧化反应放热来发热。</w:t>
      </w:r>
    </w:p>
    <w:p w14:paraId="267E1B99">
      <w:pPr>
        <w:spacing w:line="360" w:lineRule="auto"/>
        <w:jc w:val="left"/>
        <w:textAlignment w:val="center"/>
        <w:rPr>
          <w:color w:val="000000"/>
        </w:rPr>
      </w:pPr>
      <w:r>
        <w:rPr>
          <w:color w:val="000000"/>
        </w:rPr>
        <w:drawing>
          <wp:inline distT="0" distB="0" distL="114300" distR="114300">
            <wp:extent cx="1323975" cy="1028700"/>
            <wp:effectExtent l="0" t="0" r="1905" b="762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99"/>
                    <a:stretch>
                      <a:fillRect/>
                    </a:stretch>
                  </pic:blipFill>
                  <pic:spPr>
                    <a:xfrm>
                      <a:off x="0" y="0"/>
                      <a:ext cx="1323975" cy="1028700"/>
                    </a:xfrm>
                    <a:prstGeom prst="rect">
                      <a:avLst/>
                    </a:prstGeom>
                  </pic:spPr>
                </pic:pic>
              </a:graphicData>
            </a:graphic>
          </wp:inline>
        </w:drawing>
      </w:r>
    </w:p>
    <w:p w14:paraId="21BF7970">
      <w:pPr>
        <w:spacing w:line="360" w:lineRule="auto"/>
        <w:jc w:val="left"/>
        <w:textAlignment w:val="center"/>
        <w:rPr>
          <w:color w:val="000000"/>
        </w:rPr>
      </w:pPr>
      <w:r>
        <w:rPr>
          <w:color w:val="000000"/>
        </w:rPr>
        <w:t>（1）</w:t>
      </w:r>
      <w:r>
        <w:rPr>
          <w:rFonts w:ascii="宋体" w:hAnsi="宋体" w:eastAsia="宋体" w:cs="宋体"/>
          <w:color w:val="000000"/>
        </w:rPr>
        <w:t>若要检验暖贴的发热材料中是否含有水，可取少量样品于试管中，加入适量的白色</w:t>
      </w:r>
      <w:r>
        <w:rPr>
          <w:color w:val="000000"/>
        </w:rPr>
        <w:t>_______________________</w:t>
      </w:r>
      <w:r>
        <w:rPr>
          <w:rFonts w:ascii="宋体" w:hAnsi="宋体" w:eastAsia="宋体" w:cs="宋体"/>
          <w:color w:val="000000"/>
        </w:rPr>
        <w:t>粉末，若观察到变为蓝色，则证明样品中含有水。</w:t>
      </w:r>
    </w:p>
    <w:p w14:paraId="4159EF9B">
      <w:pPr>
        <w:spacing w:line="360" w:lineRule="auto"/>
        <w:jc w:val="left"/>
        <w:textAlignment w:val="center"/>
        <w:rPr>
          <w:color w:val="000000"/>
        </w:rPr>
      </w:pPr>
      <w:r>
        <w:rPr>
          <w:color w:val="000000"/>
        </w:rPr>
        <w:t>（2）</w:t>
      </w:r>
      <w:r>
        <w:rPr>
          <w:rFonts w:ascii="宋体" w:hAnsi="宋体" w:eastAsia="宋体" w:cs="宋体"/>
          <w:color w:val="000000"/>
        </w:rPr>
        <w:t>结合课堂上铁钉锈蚀条件的探究实验可知，铁生锈是一个复杂的化学变化，铁生锈必须同时与</w:t>
      </w:r>
      <w:r>
        <w:rPr>
          <w:color w:val="000000"/>
        </w:rPr>
        <w:t>_________</w:t>
      </w:r>
      <w:r>
        <w:rPr>
          <w:rFonts w:ascii="宋体" w:hAnsi="宋体" w:eastAsia="宋体" w:cs="宋体"/>
          <w:color w:val="000000"/>
        </w:rPr>
        <w:t>和氧气（或空气）接触。</w:t>
      </w:r>
    </w:p>
    <w:p w14:paraId="3B617A39">
      <w:pPr>
        <w:spacing w:line="360" w:lineRule="auto"/>
        <w:jc w:val="left"/>
        <w:textAlignment w:val="center"/>
        <w:rPr>
          <w:color w:val="000000"/>
        </w:rPr>
      </w:pPr>
      <w:r>
        <w:rPr>
          <w:color w:val="000000"/>
        </w:rPr>
        <w:t>（3）</w:t>
      </w:r>
      <w:r>
        <w:rPr>
          <w:rFonts w:ascii="宋体" w:hAnsi="宋体" w:eastAsia="宋体" w:cs="宋体"/>
          <w:color w:val="000000"/>
        </w:rPr>
        <w:t>为探究氯化钠对铁生锈速率的影响，某同学设计了如下对照实验：</w:t>
      </w:r>
    </w:p>
    <w:p w14:paraId="1DD24E3F">
      <w:pPr>
        <w:spacing w:line="360" w:lineRule="auto"/>
        <w:jc w:val="left"/>
        <w:textAlignment w:val="center"/>
        <w:rPr>
          <w:color w:val="000000"/>
        </w:rPr>
      </w:pPr>
      <w:r>
        <w:rPr>
          <w:rFonts w:ascii="宋体" w:hAnsi="宋体" w:eastAsia="宋体" w:cs="宋体"/>
          <w:color w:val="000000"/>
        </w:rPr>
        <w:t>①取两个相同质量的洁净钢丝球，一个浸泡在适量蒸馏水中，另一个浸泡在等量的氯化钠溶液中，并同时通入足量氧气。</w:t>
      </w:r>
    </w:p>
    <w:p w14:paraId="331B63CD">
      <w:pPr>
        <w:spacing w:line="360" w:lineRule="auto"/>
        <w:jc w:val="left"/>
        <w:textAlignment w:val="center"/>
        <w:rPr>
          <w:color w:val="000000"/>
        </w:rPr>
      </w:pPr>
      <w:r>
        <w:rPr>
          <w:rFonts w:ascii="宋体" w:hAnsi="宋体" w:eastAsia="宋体" w:cs="宋体"/>
          <w:color w:val="000000"/>
        </w:rPr>
        <w:t>②相同时间后，观察到浸泡在氯化钠溶液中的钢丝球锈蚀程度更严重。</w:t>
      </w:r>
    </w:p>
    <w:p w14:paraId="5C50B04A">
      <w:pPr>
        <w:spacing w:line="360" w:lineRule="auto"/>
        <w:jc w:val="left"/>
        <w:textAlignment w:val="center"/>
        <w:rPr>
          <w:color w:val="000000"/>
        </w:rPr>
      </w:pPr>
      <w:r>
        <w:rPr>
          <w:rFonts w:ascii="宋体" w:hAnsi="宋体" w:eastAsia="宋体" w:cs="宋体"/>
          <w:color w:val="000000"/>
        </w:rPr>
        <w:t>该实验现象说明：氯化钠能够</w:t>
      </w:r>
      <w:r>
        <w:rPr>
          <w:color w:val="000000"/>
        </w:rPr>
        <w:t>________________________</w:t>
      </w:r>
      <w:r>
        <w:rPr>
          <w:rFonts w:ascii="宋体" w:hAnsi="宋体" w:eastAsia="宋体" w:cs="宋体"/>
          <w:color w:val="000000"/>
        </w:rPr>
        <w:t>。</w:t>
      </w:r>
    </w:p>
    <w:p w14:paraId="4DD4E4A7">
      <w:pPr>
        <w:spacing w:line="360" w:lineRule="auto"/>
        <w:textAlignment w:val="center"/>
        <w:rPr>
          <w:color w:val="000000"/>
        </w:rPr>
      </w:pPr>
      <w:r>
        <w:rPr>
          <w:color w:val="2E75B6"/>
        </w:rPr>
        <w:t>【答案】</w:t>
      </w:r>
      <w:r>
        <w:rPr>
          <w:color w:val="000000"/>
        </w:rPr>
        <w:t>（1）</w:t>
      </w:r>
      <w:r>
        <w:rPr>
          <w:rFonts w:ascii="宋体" w:hAnsi="宋体" w:eastAsia="宋体" w:cs="宋体"/>
          <w:color w:val="000000"/>
        </w:rPr>
        <w:t>无水硫酸铜</w:t>
      </w:r>
      <w:r>
        <w:rPr>
          <w:color w:val="000000"/>
        </w:rPr>
        <w:t xml:space="preserve">    </w:t>
      </w:r>
    </w:p>
    <w:p w14:paraId="16B376B8">
      <w:pPr>
        <w:spacing w:line="360" w:lineRule="auto"/>
        <w:textAlignment w:val="center"/>
        <w:rPr>
          <w:color w:val="000000"/>
        </w:rPr>
      </w:pPr>
      <w:r>
        <w:rPr>
          <w:color w:val="000000"/>
        </w:rPr>
        <w:t>（2）</w:t>
      </w:r>
      <w:r>
        <w:rPr>
          <w:rFonts w:ascii="宋体" w:hAnsi="宋体" w:eastAsia="宋体" w:cs="宋体"/>
          <w:color w:val="000000"/>
        </w:rPr>
        <w:t>水</w:t>
      </w:r>
      <w:r>
        <w:rPr>
          <w:color w:val="000000"/>
        </w:rPr>
        <w:t xml:space="preserve">    （3）</w:t>
      </w:r>
      <w:r>
        <w:rPr>
          <w:rFonts w:ascii="宋体" w:hAnsi="宋体" w:eastAsia="宋体" w:cs="宋体"/>
          <w:color w:val="000000"/>
        </w:rPr>
        <w:t>加快铁生锈速率</w:t>
      </w:r>
    </w:p>
    <w:p w14:paraId="45EB2407">
      <w:pPr>
        <w:spacing w:line="360" w:lineRule="auto"/>
        <w:textAlignment w:val="center"/>
        <w:rPr>
          <w:color w:val="000000"/>
        </w:rPr>
      </w:pPr>
      <w:r>
        <w:rPr>
          <w:color w:val="2E75B6"/>
        </w:rPr>
        <w:t>【解析】</w:t>
      </w:r>
    </w:p>
    <w:p w14:paraId="58863000">
      <w:pPr>
        <w:spacing w:line="360" w:lineRule="auto"/>
        <w:textAlignment w:val="center"/>
        <w:rPr>
          <w:color w:val="000000"/>
        </w:rPr>
      </w:pPr>
      <w:r>
        <w:rPr>
          <w:color w:val="000000"/>
        </w:rPr>
        <w:t>【小问1详解】</w:t>
      </w:r>
    </w:p>
    <w:p w14:paraId="20AA38F3">
      <w:pPr>
        <w:spacing w:line="360" w:lineRule="auto"/>
        <w:jc w:val="left"/>
        <w:textAlignment w:val="center"/>
        <w:rPr>
          <w:color w:val="000000"/>
        </w:rPr>
      </w:pPr>
      <w:r>
        <w:rPr>
          <w:rFonts w:ascii="宋体" w:hAnsi="宋体" w:eastAsia="宋体" w:cs="宋体"/>
          <w:color w:val="000000"/>
        </w:rPr>
        <w:t>检验水的特征试剂是白色的无水硫酸铜，它遇水会发生反应生成蓝色的五水硫酸铜晶体，现象明显，符合题中“白色粉末遇水变蓝”的描述。</w:t>
      </w:r>
    </w:p>
    <w:p w14:paraId="385F369B">
      <w:pPr>
        <w:spacing w:line="360" w:lineRule="auto"/>
        <w:jc w:val="left"/>
        <w:textAlignment w:val="center"/>
        <w:rPr>
          <w:color w:val="000000"/>
        </w:rPr>
      </w:pPr>
      <w:r>
        <w:rPr>
          <w:color w:val="000000"/>
        </w:rPr>
        <w:t>【小问2详解】</w:t>
      </w:r>
    </w:p>
    <w:p w14:paraId="2679117F">
      <w:pPr>
        <w:spacing w:line="360" w:lineRule="auto"/>
        <w:jc w:val="left"/>
        <w:textAlignment w:val="center"/>
        <w:rPr>
          <w:color w:val="000000"/>
        </w:rPr>
      </w:pPr>
      <w:r>
        <w:rPr>
          <w:rFonts w:ascii="宋体" w:hAnsi="宋体" w:eastAsia="宋体" w:cs="宋体"/>
          <w:color w:val="000000"/>
        </w:rPr>
        <w:t>从铁钉锈蚀条件的探究实验可知，铁生锈的必要条件是同时接触氧气（或空气）和水，二者缺一铁都无法完成锈蚀过程。</w:t>
      </w:r>
    </w:p>
    <w:p w14:paraId="72001D14">
      <w:pPr>
        <w:spacing w:line="360" w:lineRule="auto"/>
        <w:jc w:val="left"/>
        <w:textAlignment w:val="center"/>
        <w:rPr>
          <w:color w:val="000000"/>
        </w:rPr>
      </w:pPr>
      <w:r>
        <w:rPr>
          <w:color w:val="000000"/>
        </w:rPr>
        <w:t>【小问3详解】</w:t>
      </w:r>
    </w:p>
    <w:p w14:paraId="6A564087">
      <w:pPr>
        <w:spacing w:line="360" w:lineRule="auto"/>
        <w:jc w:val="left"/>
        <w:textAlignment w:val="center"/>
        <w:rPr>
          <w:color w:val="000000"/>
        </w:rPr>
      </w:pPr>
      <w:r>
        <w:rPr>
          <w:rFonts w:ascii="宋体" w:hAnsi="宋体" w:eastAsia="宋体" w:cs="宋体"/>
          <w:color w:val="000000"/>
        </w:rPr>
        <w:t>该对照实验的唯一变量是是否存在氯化钠，其他条件完全一致，最终浸在氯化钠溶液中的钢丝球锈蚀更严重，说明氯化钠可以加快铁的生锈速率。</w:t>
      </w:r>
    </w:p>
    <w:p w14:paraId="4F79C5B0">
      <w:pPr>
        <w:spacing w:line="360" w:lineRule="auto"/>
        <w:jc w:val="left"/>
        <w:textAlignment w:val="center"/>
        <w:rPr>
          <w:color w:val="000000"/>
        </w:rPr>
      </w:pPr>
      <w:r>
        <w:rPr>
          <w:color w:val="000000"/>
        </w:rPr>
        <w:t xml:space="preserve">27. </w:t>
      </w:r>
      <w:r>
        <w:rPr>
          <w:rFonts w:ascii="宋体" w:hAnsi="宋体" w:eastAsia="宋体" w:cs="宋体"/>
          <w:color w:val="000000"/>
        </w:rPr>
        <w:t>某校科学兴趣小组的同学欲探究影响浮力大小的因素，设计了如图所示的实验装置。为确保实验数据的准确性，实验过程中小组同学始终沿竖直方向匀速拉动弹簧测力计，读数时视线与刻度线保持水平。实验步骤如下：</w:t>
      </w:r>
    </w:p>
    <w:p w14:paraId="6A2777E3">
      <w:pPr>
        <w:spacing w:line="360" w:lineRule="auto"/>
        <w:jc w:val="left"/>
        <w:textAlignment w:val="center"/>
        <w:rPr>
          <w:color w:val="000000"/>
        </w:rPr>
      </w:pPr>
      <w:r>
        <w:rPr>
          <w:rFonts w:ascii="宋体" w:hAnsi="宋体" w:eastAsia="宋体" w:cs="宋体"/>
          <w:color w:val="000000"/>
        </w:rPr>
        <w:t>①将均匀的圆柱体物块悬挂在弹簧测力计下端，待其静止后读出弹簧测力计的示数。</w:t>
      </w:r>
    </w:p>
    <w:p w14:paraId="72399A8C">
      <w:pPr>
        <w:spacing w:line="360" w:lineRule="auto"/>
        <w:jc w:val="left"/>
        <w:textAlignment w:val="center"/>
        <w:rPr>
          <w:color w:val="000000"/>
        </w:rPr>
      </w:pPr>
      <w:r>
        <w:rPr>
          <w:rFonts w:ascii="宋体" w:hAnsi="宋体" w:eastAsia="宋体" w:cs="宋体"/>
          <w:color w:val="000000"/>
        </w:rPr>
        <w:t>②在烧杯中盛放适量的水，将物块缓慢浸入水中，当物块分别处于下图甲、乙、丙、丁四种状态时，分别读出并记录对应状态下弹簧测力计的示数。</w:t>
      </w:r>
    </w:p>
    <w:p w14:paraId="244507C2">
      <w:pPr>
        <w:spacing w:line="360" w:lineRule="auto"/>
        <w:jc w:val="left"/>
        <w:textAlignment w:val="center"/>
        <w:rPr>
          <w:color w:val="000000"/>
        </w:rPr>
      </w:pPr>
      <w:r>
        <w:rPr>
          <w:rFonts w:ascii="宋体" w:hAnsi="宋体" w:eastAsia="宋体" w:cs="宋体"/>
          <w:color w:val="000000"/>
        </w:rPr>
        <w:t>③将烧杯中的水换成盐水，重复上述实验步骤，如图戊。</w:t>
      </w:r>
    </w:p>
    <w:p w14:paraId="5357178E">
      <w:pPr>
        <w:spacing w:line="360" w:lineRule="auto"/>
        <w:jc w:val="left"/>
        <w:textAlignment w:val="center"/>
        <w:rPr>
          <w:color w:val="000000"/>
        </w:rPr>
      </w:pPr>
      <w:r>
        <w:rPr>
          <w:color w:val="000000"/>
        </w:rPr>
        <w:drawing>
          <wp:inline distT="0" distB="0" distL="114300" distR="114300">
            <wp:extent cx="4743450" cy="1733550"/>
            <wp:effectExtent l="0" t="0" r="11430" b="381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100"/>
                    <a:stretch>
                      <a:fillRect/>
                    </a:stretch>
                  </pic:blipFill>
                  <pic:spPr>
                    <a:xfrm>
                      <a:off x="0" y="0"/>
                      <a:ext cx="4743450" cy="1733550"/>
                    </a:xfrm>
                    <a:prstGeom prst="rect">
                      <a:avLst/>
                    </a:prstGeom>
                  </pic:spPr>
                </pic:pic>
              </a:graphicData>
            </a:graphic>
          </wp:inline>
        </w:drawing>
      </w:r>
    </w:p>
    <w:p w14:paraId="20326498">
      <w:pPr>
        <w:spacing w:line="360" w:lineRule="auto"/>
        <w:jc w:val="left"/>
        <w:textAlignment w:val="center"/>
        <w:rPr>
          <w:color w:val="000000"/>
        </w:rPr>
      </w:pPr>
      <w:r>
        <w:rPr>
          <w:color w:val="000000"/>
        </w:rPr>
        <w:t>（1）</w:t>
      </w:r>
      <w:r>
        <w:rPr>
          <w:rFonts w:ascii="宋体" w:hAnsi="宋体" w:eastAsia="宋体" w:cs="宋体"/>
          <w:color w:val="000000"/>
        </w:rPr>
        <w:t>图甲中弹簧测力计的示数为</w:t>
      </w:r>
      <w:r>
        <w:rPr>
          <w:color w:val="000000"/>
        </w:rPr>
        <w:t>_________</w:t>
      </w:r>
      <w:r>
        <w:rPr>
          <w:rFonts w:ascii="Times New Roman" w:hAnsi="Times New Roman" w:eastAsia="Times New Roman" w:cs="Times New Roman"/>
          <w:color w:val="000000"/>
        </w:rPr>
        <w:t>N</w:t>
      </w:r>
      <w:r>
        <w:rPr>
          <w:rFonts w:ascii="宋体" w:hAnsi="宋体" w:eastAsia="宋体" w:cs="宋体"/>
          <w:color w:val="000000"/>
        </w:rPr>
        <w:t>。</w:t>
      </w:r>
    </w:p>
    <w:p w14:paraId="2CCA1320">
      <w:pPr>
        <w:spacing w:line="360" w:lineRule="auto"/>
        <w:jc w:val="left"/>
        <w:textAlignment w:val="center"/>
        <w:rPr>
          <w:color w:val="000000"/>
        </w:rPr>
      </w:pPr>
      <w:r>
        <w:rPr>
          <w:color w:val="000000"/>
        </w:rPr>
        <w:t>（2）</w:t>
      </w:r>
      <w:r>
        <w:rPr>
          <w:rFonts w:ascii="宋体" w:hAnsi="宋体" w:eastAsia="宋体" w:cs="宋体"/>
          <w:color w:val="000000"/>
        </w:rPr>
        <w:t>对比图甲、乙、丙三种状态可知，当物块缓慢浸入水中，弹簧测力计的示数逐渐</w:t>
      </w:r>
      <w:r>
        <w:rPr>
          <w:color w:val="000000"/>
        </w:rPr>
        <w:t>_________</w:t>
      </w:r>
      <w:r>
        <w:rPr>
          <w:rFonts w:ascii="宋体" w:hAnsi="宋体" w:eastAsia="宋体" w:cs="宋体"/>
          <w:color w:val="000000"/>
        </w:rPr>
        <w:t>。</w:t>
      </w:r>
    </w:p>
    <w:p w14:paraId="1BD7E839">
      <w:pPr>
        <w:spacing w:line="360" w:lineRule="auto"/>
        <w:jc w:val="left"/>
        <w:textAlignment w:val="center"/>
        <w:rPr>
          <w:color w:val="000000"/>
        </w:rPr>
      </w:pPr>
      <w:r>
        <w:rPr>
          <w:color w:val="000000"/>
        </w:rPr>
        <w:t>（3）</w:t>
      </w:r>
      <w:r>
        <w:rPr>
          <w:rFonts w:ascii="宋体" w:hAnsi="宋体" w:eastAsia="宋体" w:cs="宋体"/>
          <w:color w:val="000000"/>
        </w:rPr>
        <w:t>分析实验数据可得：物体在液体中所受浮力的大小与物体排开液体的体积有关，与物体浸没在液体中的</w:t>
      </w:r>
      <w:r>
        <w:rPr>
          <w:color w:val="000000"/>
        </w:rPr>
        <w:t>_________</w:t>
      </w:r>
      <w:r>
        <w:rPr>
          <w:rFonts w:ascii="宋体" w:hAnsi="宋体" w:eastAsia="宋体" w:cs="宋体"/>
          <w:color w:val="000000"/>
        </w:rPr>
        <w:t>无关。</w:t>
      </w:r>
    </w:p>
    <w:p w14:paraId="778FDCE0">
      <w:pPr>
        <w:spacing w:line="360" w:lineRule="auto"/>
        <w:jc w:val="left"/>
        <w:textAlignment w:val="center"/>
        <w:rPr>
          <w:color w:val="000000"/>
        </w:rPr>
      </w:pPr>
      <w:r>
        <w:rPr>
          <w:color w:val="000000"/>
        </w:rPr>
        <w:t>（4）</w:t>
      </w:r>
      <w:r>
        <w:rPr>
          <w:rFonts w:ascii="宋体" w:hAnsi="宋体" w:eastAsia="宋体" w:cs="宋体"/>
          <w:color w:val="000000"/>
        </w:rPr>
        <w:t>对比图丁和图戊的实验数据可知，当物体排开液体的体积相同时，液体密度越大，物体受到的浮力越</w:t>
      </w:r>
      <w:r>
        <w:rPr>
          <w:color w:val="000000"/>
        </w:rPr>
        <w:t>_________</w:t>
      </w:r>
      <w:r>
        <w:rPr>
          <w:rFonts w:ascii="宋体" w:hAnsi="宋体" w:eastAsia="宋体" w:cs="宋体"/>
          <w:color w:val="000000"/>
        </w:rPr>
        <w:t>（填“大”或“小”）。</w:t>
      </w:r>
    </w:p>
    <w:p w14:paraId="73ABE16F">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2.4</w:t>
      </w:r>
      <w:r>
        <w:rPr>
          <w:color w:val="000000"/>
        </w:rPr>
        <w:t xml:space="preserve">    （2）</w:t>
      </w:r>
      <w:r>
        <w:rPr>
          <w:rFonts w:ascii="宋体" w:hAnsi="宋体" w:eastAsia="宋体" w:cs="宋体"/>
          <w:color w:val="000000"/>
        </w:rPr>
        <w:t>减小</w:t>
      </w:r>
      <w:r>
        <w:rPr>
          <w:color w:val="000000"/>
        </w:rPr>
        <w:t xml:space="preserve">    </w:t>
      </w:r>
    </w:p>
    <w:p w14:paraId="2381799E">
      <w:pPr>
        <w:spacing w:line="360" w:lineRule="auto"/>
        <w:textAlignment w:val="center"/>
        <w:rPr>
          <w:color w:val="000000"/>
        </w:rPr>
      </w:pPr>
      <w:r>
        <w:rPr>
          <w:color w:val="000000"/>
        </w:rPr>
        <w:t>（3）</w:t>
      </w:r>
      <w:r>
        <w:rPr>
          <w:rFonts w:ascii="宋体" w:hAnsi="宋体" w:eastAsia="宋体" w:cs="宋体"/>
          <w:color w:val="000000"/>
        </w:rPr>
        <w:t>深度</w:t>
      </w:r>
      <w:r>
        <w:rPr>
          <w:color w:val="000000"/>
        </w:rPr>
        <w:t xml:space="preserve">    （4）</w:t>
      </w:r>
      <w:r>
        <w:rPr>
          <w:rFonts w:ascii="宋体" w:hAnsi="宋体" w:eastAsia="宋体" w:cs="宋体"/>
          <w:color w:val="000000"/>
        </w:rPr>
        <w:t>大</w:t>
      </w:r>
    </w:p>
    <w:p w14:paraId="445B7A30">
      <w:pPr>
        <w:spacing w:line="360" w:lineRule="auto"/>
        <w:textAlignment w:val="center"/>
        <w:rPr>
          <w:color w:val="000000"/>
        </w:rPr>
      </w:pPr>
      <w:r>
        <w:rPr>
          <w:color w:val="2E75B6"/>
        </w:rPr>
        <w:t>【解析】</w:t>
      </w:r>
    </w:p>
    <w:p w14:paraId="5DBE49CA">
      <w:pPr>
        <w:spacing w:line="360" w:lineRule="auto"/>
        <w:textAlignment w:val="center"/>
        <w:rPr>
          <w:color w:val="000000"/>
        </w:rPr>
      </w:pPr>
      <w:r>
        <w:rPr>
          <w:color w:val="000000"/>
        </w:rPr>
        <w:t>【小问1详解】</w:t>
      </w:r>
    </w:p>
    <w:p w14:paraId="059F1CC2">
      <w:pPr>
        <w:spacing w:line="360" w:lineRule="auto"/>
        <w:jc w:val="both"/>
        <w:textAlignment w:val="center"/>
        <w:rPr>
          <w:color w:val="000000"/>
        </w:rPr>
      </w:pPr>
      <w:r>
        <w:rPr>
          <w:rFonts w:ascii="宋体" w:hAnsi="宋体" w:eastAsia="宋体" w:cs="宋体"/>
          <w:color w:val="000000"/>
        </w:rPr>
        <w:t>弹簧测力计分度值</w:t>
      </w:r>
      <w:r>
        <w:rPr>
          <w:rFonts w:ascii="Times New Roman" w:hAnsi="Times New Roman" w:eastAsia="Times New Roman" w:cs="Times New Roman"/>
          <w:color w:val="000000"/>
        </w:rPr>
        <w:t xml:space="preserve"> 0.1N</w:t>
      </w:r>
      <w:r>
        <w:rPr>
          <w:rFonts w:ascii="宋体" w:hAnsi="宋体" w:eastAsia="宋体" w:cs="宋体"/>
          <w:color w:val="000000"/>
        </w:rPr>
        <w:t>，指针在</w:t>
      </w:r>
      <w:r>
        <w:rPr>
          <w:rFonts w:ascii="Times New Roman" w:hAnsi="Times New Roman" w:eastAsia="Times New Roman" w:cs="Times New Roman"/>
          <w:color w:val="000000"/>
        </w:rPr>
        <w:t xml:space="preserve"> 2.4N </w:t>
      </w:r>
      <w:r>
        <w:rPr>
          <w:rFonts w:ascii="宋体" w:hAnsi="宋体" w:eastAsia="宋体" w:cs="宋体"/>
          <w:color w:val="000000"/>
        </w:rPr>
        <w:t>位置，示数为</w:t>
      </w:r>
      <w:r>
        <w:rPr>
          <w:rFonts w:ascii="Times New Roman" w:hAnsi="Times New Roman" w:eastAsia="Times New Roman" w:cs="Times New Roman"/>
          <w:color w:val="000000"/>
        </w:rPr>
        <w:t>2.4N</w:t>
      </w:r>
      <w:r>
        <w:rPr>
          <w:rFonts w:ascii="宋体" w:hAnsi="宋体" w:eastAsia="宋体" w:cs="宋体"/>
          <w:color w:val="000000"/>
        </w:rPr>
        <w:t>。</w:t>
      </w:r>
    </w:p>
    <w:p w14:paraId="638911C3">
      <w:pPr>
        <w:spacing w:line="360" w:lineRule="auto"/>
        <w:jc w:val="both"/>
        <w:textAlignment w:val="center"/>
        <w:rPr>
          <w:color w:val="000000"/>
        </w:rPr>
      </w:pPr>
      <w:r>
        <w:rPr>
          <w:color w:val="000000"/>
        </w:rPr>
        <w:t>【小问2详解】</w:t>
      </w:r>
    </w:p>
    <w:p w14:paraId="1EAF66D4">
      <w:pPr>
        <w:spacing w:line="360" w:lineRule="auto"/>
        <w:jc w:val="both"/>
        <w:textAlignment w:val="center"/>
        <w:rPr>
          <w:color w:val="000000"/>
        </w:rPr>
      </w:pPr>
      <w:r>
        <w:rPr>
          <w:rFonts w:ascii="宋体" w:hAnsi="宋体" w:eastAsia="宋体" w:cs="宋体"/>
          <w:color w:val="000000"/>
        </w:rPr>
        <w:t>对比图甲、乙、丙三种状态可知，物块浸入水中越来越多，排开水的体积变大，测力计示数变大。根据</w:t>
      </w:r>
      <w:r>
        <w:object>
          <v:shape id="_x0000_i1076" o:spt="75" alt="学科网(www.zxxk.com)--教育资源门户，提供试卷、教案、课件、论文、素材以及各类教学资源下载，还有大量而丰富的教学相关资讯！" type="#_x0000_t75" style="height:18pt;width:57.75pt;" o:ole="t" filled="f" o:preferrelative="t" stroked="f" coordsize="21600,21600">
            <v:path/>
            <v:fill on="f" focussize="0,0"/>
            <v:stroke on="f" joinstyle="miter"/>
            <v:imagedata r:id="rId102" o:title="eqId260649e3717dfd036d3c800b61059283"/>
            <o:lock v:ext="edit" aspectratio="t"/>
            <w10:wrap type="none"/>
            <w10:anchorlock/>
          </v:shape>
          <o:OLEObject Type="Embed" ProgID="Equation.DSMT4" ShapeID="_x0000_i1076" DrawAspect="Content" ObjectID="_1468075776" r:id="rId101">
            <o:LockedField>false</o:LockedField>
          </o:OLEObject>
        </w:object>
      </w:r>
      <w:r>
        <w:rPr>
          <w:rFonts w:ascii="宋体" w:hAnsi="宋体" w:eastAsia="宋体" w:cs="宋体"/>
          <w:color w:val="000000"/>
        </w:rPr>
        <w:t>，重力不变，浮力变大，则弹簧测力计示数逐渐变小。</w:t>
      </w:r>
    </w:p>
    <w:p w14:paraId="02D8F772">
      <w:pPr>
        <w:spacing w:line="360" w:lineRule="auto"/>
        <w:jc w:val="both"/>
        <w:textAlignment w:val="center"/>
        <w:rPr>
          <w:color w:val="000000"/>
        </w:rPr>
      </w:pPr>
      <w:r>
        <w:rPr>
          <w:color w:val="000000"/>
        </w:rPr>
        <w:t>【小问3详解】</w:t>
      </w:r>
    </w:p>
    <w:p w14:paraId="2C1A8583">
      <w:pPr>
        <w:spacing w:line="360" w:lineRule="auto"/>
        <w:jc w:val="left"/>
        <w:textAlignment w:val="center"/>
        <w:rPr>
          <w:color w:val="000000"/>
        </w:rPr>
      </w:pPr>
      <w:r>
        <w:rPr>
          <w:rFonts w:ascii="宋体" w:hAnsi="宋体" w:eastAsia="宋体" w:cs="宋体"/>
          <w:color w:val="000000"/>
        </w:rPr>
        <w:t>由丙、丁两图可知，物体都完全浸没在水中，深度不同，但弹簧测力计示数相同，根据</w:t>
      </w:r>
      <w:r>
        <w:object>
          <v:shape id="_x0000_i1077" o:spt="75" alt="学科网(www.zxxk.com)--教育资源门户，提供试卷、教案、课件、论文、素材以及各类教学资源下载，还有大量而丰富的教学相关资讯！" type="#_x0000_t75" style="height:19pt;width:59pt;" o:ole="t" filled="f" o:preferrelative="t" stroked="f" coordsize="21600,21600">
            <v:path/>
            <v:fill on="f" focussize="0,0"/>
            <v:stroke on="f" joinstyle="miter"/>
            <v:imagedata r:id="rId104" o:title="eqIdc65a57d476d80e6e29f932562ecf3309"/>
            <o:lock v:ext="edit" aspectratio="t"/>
            <w10:wrap type="none"/>
            <w10:anchorlock/>
          </v:shape>
          <o:OLEObject Type="Embed" ProgID="Equation.DSMT4" ShapeID="_x0000_i1077" DrawAspect="Content" ObjectID="_1468075777" r:id="rId103">
            <o:LockedField>false</o:LockedField>
          </o:OLEObject>
        </w:object>
      </w:r>
      <w:r>
        <w:rPr>
          <w:rFonts w:ascii="宋体" w:hAnsi="宋体" w:eastAsia="宋体" w:cs="宋体"/>
          <w:color w:val="000000"/>
        </w:rPr>
        <w:t>可知，浮力相同。说明浮力和浸没的深度无关。</w:t>
      </w:r>
    </w:p>
    <w:p w14:paraId="1CD9C4EE">
      <w:pPr>
        <w:spacing w:line="360" w:lineRule="auto"/>
        <w:jc w:val="left"/>
        <w:textAlignment w:val="center"/>
        <w:rPr>
          <w:color w:val="000000"/>
        </w:rPr>
      </w:pPr>
      <w:r>
        <w:rPr>
          <w:color w:val="000000"/>
        </w:rPr>
        <w:t>【小问4详解】</w:t>
      </w:r>
    </w:p>
    <w:p w14:paraId="311DB26A">
      <w:pPr>
        <w:spacing w:line="360" w:lineRule="auto"/>
        <w:jc w:val="left"/>
        <w:textAlignment w:val="center"/>
        <w:rPr>
          <w:color w:val="000000"/>
        </w:rPr>
      </w:pPr>
      <w:r>
        <w:rPr>
          <w:rFonts w:ascii="宋体" w:hAnsi="宋体" w:eastAsia="宋体" w:cs="宋体"/>
          <w:color w:val="000000"/>
        </w:rPr>
        <w:t>由丁、戊两图可知，排开液体体积相同；液体密度不同，盐水密度更大，弹簧测力计示数更小，根据</w:t>
      </w:r>
      <w:r>
        <w:object>
          <v:shape id="_x0000_i1078" o:spt="75" alt="学科网(www.zxxk.com)--教育资源门户，提供试卷、教案、课件、论文、素材以及各类教学资源下载，还有大量而丰富的教学相关资讯！" type="#_x0000_t75" style="height:19pt;width:59pt;" o:ole="t" filled="f" o:preferrelative="t" stroked="f" coordsize="21600,21600">
            <v:path/>
            <v:fill on="f" focussize="0,0"/>
            <v:stroke on="f" joinstyle="miter"/>
            <v:imagedata r:id="rId104" o:title="eqIdc65a57d476d80e6e29f932562ecf3309"/>
            <o:lock v:ext="edit" aspectratio="t"/>
            <w10:wrap type="none"/>
            <w10:anchorlock/>
          </v:shape>
          <o:OLEObject Type="Embed" ProgID="Equation.DSMT4" ShapeID="_x0000_i1078" DrawAspect="Content" ObjectID="_1468075778" r:id="rId105">
            <o:LockedField>false</o:LockedField>
          </o:OLEObject>
        </w:object>
      </w:r>
      <w:r>
        <w:rPr>
          <w:rFonts w:ascii="宋体" w:hAnsi="宋体" w:eastAsia="宋体" w:cs="宋体"/>
          <w:color w:val="000000"/>
        </w:rPr>
        <w:t>可知，浮力更大。所以液体密度越大，浮力越大。</w:t>
      </w:r>
    </w:p>
    <w:p w14:paraId="7C4274F2">
      <w:pPr>
        <w:spacing w:line="360" w:lineRule="auto"/>
        <w:jc w:val="left"/>
        <w:textAlignment w:val="center"/>
        <w:rPr>
          <w:color w:val="000000"/>
        </w:rPr>
      </w:pPr>
      <w:r>
        <w:rPr>
          <w:rFonts w:ascii="宋体" w:hAnsi="宋体" w:eastAsia="宋体" w:cs="宋体"/>
          <w:b/>
          <w:color w:val="000000"/>
          <w:sz w:val="24"/>
        </w:rPr>
        <w:t>四、综合题（本题有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7</w:t>
      </w:r>
      <w:r>
        <w:rPr>
          <w:rFonts w:ascii="宋体" w:hAnsi="宋体" w:eastAsia="宋体" w:cs="宋体"/>
          <w:b/>
          <w:color w:val="000000"/>
          <w:sz w:val="24"/>
        </w:rPr>
        <w:t>分，共</w:t>
      </w:r>
      <w:r>
        <w:rPr>
          <w:rFonts w:ascii="Times New Roman" w:hAnsi="Times New Roman" w:eastAsia="Times New Roman" w:cs="Times New Roman"/>
          <w:b/>
          <w:color w:val="000000"/>
          <w:sz w:val="24"/>
        </w:rPr>
        <w:t>35</w:t>
      </w:r>
      <w:r>
        <w:rPr>
          <w:rFonts w:ascii="宋体" w:hAnsi="宋体" w:eastAsia="宋体" w:cs="宋体"/>
          <w:b/>
          <w:color w:val="000000"/>
          <w:sz w:val="24"/>
        </w:rPr>
        <w:t>分）</w:t>
      </w:r>
    </w:p>
    <w:p w14:paraId="419973BF">
      <w:pPr>
        <w:spacing w:line="360" w:lineRule="auto"/>
        <w:jc w:val="left"/>
        <w:textAlignment w:val="center"/>
        <w:rPr>
          <w:color w:val="000000"/>
        </w:rPr>
      </w:pPr>
      <w:r>
        <w:rPr>
          <w:color w:val="000000"/>
        </w:rPr>
        <w:t xml:space="preserve">28. </w:t>
      </w:r>
      <w:r>
        <w:rPr>
          <w:rFonts w:ascii="宋体" w:hAnsi="宋体" w:eastAsia="宋体" w:cs="宋体"/>
          <w:color w:val="000000"/>
        </w:rPr>
        <w:t>奶茶是一种高糖、高脂饮品，长期过量饮用易引发肥胖等健康问题。饮用奶茶后，血糖浓度会短暂升高。身体正常的人可通过分泌胰岛素来降低血糖浓度，而糖尿病患者由于胰岛素分泌不足或机体对胰岛素敏感性下降，易出现血糖浓度持续偏高及尿糖等症状。结合所学知识，回答下列问题：</w:t>
      </w:r>
    </w:p>
    <w:p w14:paraId="4A2486C1">
      <w:pPr>
        <w:spacing w:line="360" w:lineRule="auto"/>
        <w:jc w:val="left"/>
        <w:textAlignment w:val="center"/>
        <w:rPr>
          <w:color w:val="000000"/>
        </w:rPr>
      </w:pPr>
      <w:r>
        <w:rPr>
          <w:color w:val="000000"/>
        </w:rPr>
        <w:t>（1）</w:t>
      </w:r>
      <w:r>
        <w:rPr>
          <w:rFonts w:ascii="宋体" w:hAnsi="宋体" w:eastAsia="宋体" w:cs="宋体"/>
          <w:color w:val="000000"/>
        </w:rPr>
        <w:t>身体正常的人一次性进食大量糖类食物后，体内胰岛素分泌量的变化规律是：</w:t>
      </w:r>
      <w:r>
        <w:rPr>
          <w:color w:val="000000"/>
        </w:rPr>
        <w:t>_______________________________________________________________________________________________________________________________________________________</w:t>
      </w:r>
      <w:r>
        <w:rPr>
          <w:rFonts w:ascii="宋体" w:hAnsi="宋体" w:eastAsia="宋体" w:cs="宋体"/>
          <w:color w:val="000000"/>
        </w:rPr>
        <w:t>。</w:t>
      </w:r>
    </w:p>
    <w:p w14:paraId="7CEEAF9E">
      <w:pPr>
        <w:spacing w:line="360" w:lineRule="auto"/>
        <w:jc w:val="left"/>
        <w:textAlignment w:val="center"/>
        <w:rPr>
          <w:color w:val="000000"/>
        </w:rPr>
      </w:pPr>
      <w:r>
        <w:rPr>
          <w:color w:val="000000"/>
        </w:rPr>
        <w:t>（2）</w:t>
      </w:r>
      <w:r>
        <w:rPr>
          <w:rFonts w:ascii="宋体" w:hAnsi="宋体" w:eastAsia="宋体" w:cs="宋体"/>
          <w:color w:val="000000"/>
        </w:rPr>
        <w:t>身体正常的人的尿液中不含葡萄糖。若某人的尿液中检测出含有葡萄糖，在排除其胰岛素分泌不足等因素后，最可能是肾脏中的</w:t>
      </w:r>
      <w:r>
        <w:rPr>
          <w:color w:val="000000"/>
        </w:rPr>
        <w:t>_________</w:t>
      </w:r>
      <w:r>
        <w:rPr>
          <w:rFonts w:ascii="宋体" w:hAnsi="宋体" w:eastAsia="宋体" w:cs="宋体"/>
          <w:color w:val="000000"/>
        </w:rPr>
        <w:t>发生病变。</w:t>
      </w:r>
    </w:p>
    <w:p w14:paraId="750094E5">
      <w:pPr>
        <w:spacing w:line="360" w:lineRule="auto"/>
        <w:jc w:val="left"/>
        <w:textAlignment w:val="center"/>
        <w:rPr>
          <w:color w:val="000000"/>
        </w:rPr>
      </w:pPr>
      <w:r>
        <w:rPr>
          <w:color w:val="000000"/>
        </w:rPr>
        <w:t>（3）</w:t>
      </w:r>
      <w:r>
        <w:rPr>
          <w:rFonts w:ascii="宋体" w:hAnsi="宋体" w:eastAsia="宋体" w:cs="宋体"/>
          <w:color w:val="000000"/>
        </w:rPr>
        <w:t>合理运动与严格控制饮食可有效降低血糖。请分别简述这两种方式降低血糖的原理：</w:t>
      </w:r>
      <w:r>
        <w:rPr>
          <w:color w:val="000000"/>
        </w:rPr>
        <w:t>____________________________________________________________________________________________________________________________________________________________________________________________</w:t>
      </w:r>
      <w:r>
        <w:rPr>
          <w:rFonts w:ascii="宋体" w:hAnsi="宋体" w:eastAsia="宋体" w:cs="宋体"/>
          <w:color w:val="000000"/>
        </w:rPr>
        <w:t>。</w:t>
      </w:r>
    </w:p>
    <w:p w14:paraId="2DD01868">
      <w:pPr>
        <w:spacing w:line="360" w:lineRule="auto"/>
        <w:textAlignment w:val="center"/>
        <w:rPr>
          <w:color w:val="000000"/>
        </w:rPr>
      </w:pPr>
      <w:r>
        <w:rPr>
          <w:color w:val="2E75B6"/>
        </w:rPr>
        <w:t>【答案】</w:t>
      </w:r>
      <w:r>
        <w:rPr>
          <w:color w:val="000000"/>
        </w:rPr>
        <w:t>（1）</w:t>
      </w:r>
      <w:r>
        <w:rPr>
          <w:rFonts w:ascii="宋体" w:hAnsi="宋体" w:eastAsia="宋体" w:cs="宋体"/>
          <w:color w:val="000000"/>
        </w:rPr>
        <w:t>胰岛素分泌量先升高，待血糖浓度下降至正常值后，恢复至原稳定状态</w:t>
      </w:r>
      <w:r>
        <w:rPr>
          <w:color w:val="000000"/>
        </w:rPr>
        <w:t xml:space="preserve">    </w:t>
      </w:r>
    </w:p>
    <w:p w14:paraId="37DF27BB">
      <w:pPr>
        <w:spacing w:line="360" w:lineRule="auto"/>
        <w:textAlignment w:val="center"/>
        <w:rPr>
          <w:color w:val="000000"/>
        </w:rPr>
      </w:pPr>
      <w:r>
        <w:rPr>
          <w:color w:val="000000"/>
        </w:rPr>
        <w:t>（2）</w:t>
      </w:r>
      <w:r>
        <w:rPr>
          <w:rFonts w:ascii="宋体" w:hAnsi="宋体" w:eastAsia="宋体" w:cs="宋体"/>
          <w:color w:val="000000"/>
        </w:rPr>
        <w:t>肾小管</w:t>
      </w:r>
      <w:r>
        <w:rPr>
          <w:color w:val="000000"/>
        </w:rPr>
        <w:t xml:space="preserve">    （3）</w:t>
      </w:r>
      <w:r>
        <w:rPr>
          <w:rFonts w:ascii="宋体" w:hAnsi="宋体" w:eastAsia="宋体" w:cs="宋体"/>
          <w:color w:val="000000"/>
        </w:rPr>
        <w:t>运动时人体新陈代谢加快，细胞呼吸作用增强，加速体内葡萄糖分解；控制饮食可减少糖类食物的摄入，减少肠道对葡萄糖的吸收，从而减少进入血液循环的葡萄糖量</w:t>
      </w:r>
    </w:p>
    <w:p w14:paraId="392D37A1">
      <w:pPr>
        <w:spacing w:line="360" w:lineRule="auto"/>
        <w:textAlignment w:val="center"/>
        <w:rPr>
          <w:color w:val="000000"/>
        </w:rPr>
      </w:pPr>
      <w:r>
        <w:rPr>
          <w:color w:val="2E75B6"/>
        </w:rPr>
        <w:t>【解析】</w:t>
      </w:r>
    </w:p>
    <w:p w14:paraId="076AA9C4">
      <w:pPr>
        <w:spacing w:line="360" w:lineRule="auto"/>
        <w:textAlignment w:val="center"/>
        <w:rPr>
          <w:color w:val="000000"/>
        </w:rPr>
      </w:pPr>
      <w:r>
        <w:rPr>
          <w:color w:val="000000"/>
        </w:rPr>
        <w:t>【小问1详解】</w:t>
      </w:r>
    </w:p>
    <w:p w14:paraId="7A30E20D">
      <w:pPr>
        <w:spacing w:line="360" w:lineRule="auto"/>
        <w:jc w:val="left"/>
        <w:textAlignment w:val="center"/>
        <w:rPr>
          <w:color w:val="000000"/>
        </w:rPr>
      </w:pPr>
      <w:r>
        <w:rPr>
          <w:rFonts w:ascii="宋体" w:hAnsi="宋体" w:eastAsia="宋体" w:cs="宋体"/>
          <w:color w:val="000000"/>
        </w:rPr>
        <w:t>正常人大量吃糖后血糖会先上升，刺激胰岛分泌更多胰岛素来分解、转化血糖，血糖回到正常值后，不需要大量胰岛素发挥作用，分泌量就回归正常水平。</w:t>
      </w:r>
    </w:p>
    <w:p w14:paraId="36A3C6A7">
      <w:pPr>
        <w:spacing w:line="360" w:lineRule="auto"/>
        <w:jc w:val="left"/>
        <w:textAlignment w:val="center"/>
        <w:rPr>
          <w:color w:val="000000"/>
        </w:rPr>
      </w:pPr>
      <w:r>
        <w:rPr>
          <w:color w:val="000000"/>
        </w:rPr>
        <w:t>【小问2详解】</w:t>
      </w:r>
    </w:p>
    <w:p w14:paraId="50E89B42">
      <w:pPr>
        <w:spacing w:line="360" w:lineRule="auto"/>
        <w:jc w:val="left"/>
        <w:textAlignment w:val="center"/>
        <w:rPr>
          <w:color w:val="000000"/>
        </w:rPr>
      </w:pPr>
      <w:r>
        <w:rPr>
          <w:rFonts w:ascii="宋体" w:hAnsi="宋体" w:eastAsia="宋体" w:cs="宋体"/>
          <w:color w:val="000000"/>
        </w:rPr>
        <w:t>尿液形成过程中，肾小球滤过形成的原尿里的全部葡萄糖，会被肾小管重吸收回血液，正常尿液不含葡萄糖。排除胰岛素不足的因素后，尿糖就是肾小管无法正常重吸收葡萄糖导致的。</w:t>
      </w:r>
    </w:p>
    <w:p w14:paraId="4648AC4C">
      <w:pPr>
        <w:spacing w:line="360" w:lineRule="auto"/>
        <w:jc w:val="left"/>
        <w:textAlignment w:val="center"/>
        <w:rPr>
          <w:color w:val="000000"/>
        </w:rPr>
      </w:pPr>
      <w:r>
        <w:rPr>
          <w:color w:val="000000"/>
        </w:rPr>
        <w:t>【小问3详解】</w:t>
      </w:r>
    </w:p>
    <w:p w14:paraId="2C6F0BFD">
      <w:pPr>
        <w:spacing w:line="360" w:lineRule="auto"/>
        <w:jc w:val="left"/>
        <w:textAlignment w:val="center"/>
        <w:rPr>
          <w:color w:val="000000"/>
        </w:rPr>
      </w:pPr>
      <w:r>
        <w:rPr>
          <w:rFonts w:ascii="宋体" w:hAnsi="宋体" w:eastAsia="宋体" w:cs="宋体"/>
          <w:color w:val="000000"/>
        </w:rPr>
        <w:t>运动时人体新陈代谢加快，细胞呼吸作用增强，加速体内葡萄糖分解，从而降低血液中的葡萄糖含量；严格控制饮食可以减少糖类食物的摄入，减少肠道对葡萄糖的吸收，从源头减少进入血液的葡萄糖量，防止血糖过度升高。</w:t>
      </w:r>
    </w:p>
    <w:p w14:paraId="6E6AC72F">
      <w:pPr>
        <w:spacing w:line="360" w:lineRule="auto"/>
        <w:jc w:val="left"/>
        <w:textAlignment w:val="center"/>
        <w:rPr>
          <w:color w:val="000000"/>
        </w:rPr>
      </w:pPr>
      <w:r>
        <w:rPr>
          <w:color w:val="000000"/>
        </w:rPr>
        <w:t xml:space="preserve">29. </w:t>
      </w:r>
      <w:r>
        <w:rPr>
          <w:rFonts w:ascii="宋体" w:hAnsi="宋体" w:eastAsia="宋体" w:cs="宋体"/>
          <w:color w:val="000000"/>
        </w:rPr>
        <w:t>镀银铜粉是一种以铜为核、银为壳的核壳结构复合材料。工业上常利用置换反应制备该材料，以提升导线的导电稳定性。小科拟在实验室制取镀银铜粉，实验步骤如下：</w:t>
      </w:r>
    </w:p>
    <w:p w14:paraId="13F31EC2">
      <w:pPr>
        <w:spacing w:line="360" w:lineRule="auto"/>
        <w:jc w:val="left"/>
        <w:textAlignment w:val="center"/>
        <w:rPr>
          <w:color w:val="000000"/>
        </w:rPr>
      </w:pPr>
      <w:r>
        <w:rPr>
          <w:rFonts w:ascii="宋体" w:hAnsi="宋体" w:eastAsia="宋体" w:cs="宋体"/>
          <w:color w:val="000000"/>
        </w:rPr>
        <w:t>①将表面已氧化的铜粉放入足量稀硫酸中浸泡，以除去表面的氧化膜。</w:t>
      </w:r>
    </w:p>
    <w:p w14:paraId="1BF00FF1">
      <w:pPr>
        <w:spacing w:line="360" w:lineRule="auto"/>
        <w:jc w:val="left"/>
        <w:textAlignment w:val="center"/>
        <w:rPr>
          <w:color w:val="000000"/>
        </w:rPr>
      </w:pPr>
      <w:r>
        <w:rPr>
          <w:rFonts w:ascii="宋体" w:hAnsi="宋体" w:eastAsia="宋体" w:cs="宋体"/>
          <w:color w:val="000000"/>
        </w:rPr>
        <w:t>②待反应完全后，经过滤、洗涤、干燥得到纯净的铜粉。</w:t>
      </w:r>
    </w:p>
    <w:p w14:paraId="092A6214">
      <w:pPr>
        <w:spacing w:line="360" w:lineRule="auto"/>
        <w:jc w:val="left"/>
        <w:textAlignment w:val="center"/>
        <w:rPr>
          <w:color w:val="000000"/>
        </w:rPr>
      </w:pPr>
      <w:r>
        <w:rPr>
          <w:rFonts w:ascii="宋体" w:hAnsi="宋体" w:eastAsia="宋体" w:cs="宋体"/>
          <w:color w:val="000000"/>
        </w:rPr>
        <w:t>③将干燥后的铜粉加入硝酸银溶液中，并用玻璃棒不断搅拌使其充分反应，最终获得镀银铜粉。</w:t>
      </w:r>
    </w:p>
    <w:p w14:paraId="54C6EDC8">
      <w:pPr>
        <w:spacing w:line="360" w:lineRule="auto"/>
        <w:jc w:val="left"/>
        <w:textAlignment w:val="center"/>
        <w:rPr>
          <w:color w:val="000000"/>
        </w:rPr>
      </w:pPr>
      <w:r>
        <w:rPr>
          <w:color w:val="000000"/>
        </w:rPr>
        <w:t>（1）</w:t>
      </w:r>
      <w:r>
        <w:rPr>
          <w:rFonts w:ascii="宋体" w:hAnsi="宋体" w:eastAsia="宋体" w:cs="宋体"/>
          <w:color w:val="000000"/>
        </w:rPr>
        <w:t>写出将表面已氧化的铜粉放入足量稀硫酸中浸泡，发生反应的化学方程式：</w:t>
      </w:r>
      <w:r>
        <w:rPr>
          <w:color w:val="000000"/>
        </w:rPr>
        <w:t>___________________</w:t>
      </w:r>
      <w:r>
        <w:rPr>
          <w:rFonts w:ascii="宋体" w:hAnsi="宋体" w:eastAsia="宋体" w:cs="宋体"/>
          <w:color w:val="000000"/>
        </w:rPr>
        <w:t>。</w:t>
      </w:r>
    </w:p>
    <w:p w14:paraId="46DF3CA0">
      <w:pPr>
        <w:spacing w:line="360" w:lineRule="auto"/>
        <w:jc w:val="left"/>
        <w:textAlignment w:val="center"/>
        <w:rPr>
          <w:color w:val="000000"/>
        </w:rPr>
      </w:pPr>
      <w:r>
        <w:rPr>
          <w:color w:val="000000"/>
        </w:rPr>
        <w:t>（2）</w:t>
      </w:r>
      <w:r>
        <w:rPr>
          <w:rFonts w:ascii="宋体" w:hAnsi="宋体" w:eastAsia="宋体" w:cs="宋体"/>
          <w:color w:val="000000"/>
        </w:rPr>
        <w:t>现有</w:t>
      </w:r>
      <w:r>
        <w:object>
          <v:shape id="_x0000_i1079" o:spt="75" alt="学科网(www.zxxk.com)--教育资源门户，提供试卷、教案、课件、论文、素材以及各类教学资源下载，还有大量而丰富的教学相关资讯！" type="#_x0000_t75" style="height:15.75pt;width:27pt;" o:ole="t" filled="f" o:preferrelative="t" stroked="f" coordsize="21600,21600">
            <v:path/>
            <v:fill on="f" focussize="0,0"/>
            <v:stroke on="f" joinstyle="miter"/>
            <v:imagedata r:id="rId107" o:title="eqId5a63ee864f2542e3a81c0c15700f4d73"/>
            <o:lock v:ext="edit" aspectratio="t"/>
            <w10:wrap type="none"/>
            <w10:anchorlock/>
          </v:shape>
          <o:OLEObject Type="Embed" ProgID="Equation.DSMT4" ShapeID="_x0000_i1079" DrawAspect="Content" ObjectID="_1468075779" r:id="rId106">
            <o:LockedField>false</o:LockedField>
          </o:OLEObject>
        </w:object>
      </w:r>
      <w:r>
        <w:rPr>
          <w:rFonts w:ascii="宋体" w:hAnsi="宋体" w:eastAsia="宋体" w:cs="宋体"/>
          <w:color w:val="000000"/>
        </w:rPr>
        <w:t>铜粉完全参与置换反应，理论上可生成多少克银？（请写出计算过程）</w:t>
      </w:r>
    </w:p>
    <w:p w14:paraId="0CA9EC96">
      <w:pPr>
        <w:spacing w:line="360" w:lineRule="auto"/>
        <w:jc w:val="left"/>
        <w:textAlignment w:val="center"/>
        <w:rPr>
          <w:color w:val="000000"/>
        </w:rPr>
      </w:pPr>
      <w:r>
        <w:rPr>
          <w:color w:val="000000"/>
        </w:rPr>
        <w:t>（3）</w:t>
      </w:r>
      <w:r>
        <w:rPr>
          <w:rFonts w:ascii="宋体" w:hAnsi="宋体" w:eastAsia="宋体" w:cs="宋体"/>
          <w:color w:val="000000"/>
        </w:rPr>
        <w:t>如图所示为纯铜、纯银及镀银铜粉在使用过程中电阻随时间变化的图像。结合图像分析，镀银铜粉相较于纯铜和纯银的优势分别是：</w:t>
      </w:r>
      <w:r>
        <w:rPr>
          <w:color w:val="000000"/>
        </w:rPr>
        <w:t>____________________________________________________________</w:t>
      </w:r>
      <w:r>
        <w:rPr>
          <w:rFonts w:ascii="宋体" w:hAnsi="宋体" w:eastAsia="宋体" w:cs="宋体"/>
          <w:color w:val="000000"/>
        </w:rPr>
        <w:t>。</w:t>
      </w:r>
    </w:p>
    <w:p w14:paraId="75B37920">
      <w:pPr>
        <w:spacing w:line="360" w:lineRule="auto"/>
        <w:jc w:val="left"/>
        <w:textAlignment w:val="center"/>
        <w:rPr>
          <w:color w:val="000000"/>
        </w:rPr>
      </w:pPr>
      <w:r>
        <w:rPr>
          <w:color w:val="000000"/>
        </w:rPr>
        <w:drawing>
          <wp:inline distT="0" distB="0" distL="114300" distR="114300">
            <wp:extent cx="2476500" cy="1733550"/>
            <wp:effectExtent l="0" t="0" r="7620" b="381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108"/>
                    <a:stretch>
                      <a:fillRect/>
                    </a:stretch>
                  </pic:blipFill>
                  <pic:spPr>
                    <a:xfrm>
                      <a:off x="0" y="0"/>
                      <a:ext cx="2476500" cy="1733550"/>
                    </a:xfrm>
                    <a:prstGeom prst="rect">
                      <a:avLst/>
                    </a:prstGeom>
                  </pic:spPr>
                </pic:pic>
              </a:graphicData>
            </a:graphic>
          </wp:inline>
        </w:drawing>
      </w:r>
    </w:p>
    <w:p w14:paraId="2ACA0D8E">
      <w:pPr>
        <w:spacing w:line="360" w:lineRule="auto"/>
        <w:textAlignment w:val="center"/>
        <w:rPr>
          <w:color w:val="000000"/>
        </w:rPr>
      </w:pPr>
      <w:r>
        <w:rPr>
          <w:color w:val="2E75B6"/>
        </w:rPr>
        <w:t>【答案】</w:t>
      </w:r>
      <w:r>
        <w:rPr>
          <w:color w:val="000000"/>
        </w:rPr>
        <w:t>（1）</w:t>
      </w:r>
      <w:r>
        <w:object>
          <v:shape id="_x0000_i1080" o:spt="75" alt="学科网(www.zxxk.com)--教育资源门户，提供试卷、教案、课件、论文、素材以及各类教学资源下载，还有大量而丰富的教学相关资讯！" type="#_x0000_t75" style="height:18pt;width:153pt;" o:ole="t" filled="f" o:preferrelative="t" stroked="f" coordsize="21600,21600">
            <v:path/>
            <v:fill on="f" focussize="0,0"/>
            <v:stroke on="f" joinstyle="miter"/>
            <v:imagedata r:id="rId110" o:title="eqId75e600864ddd5ce87fd60db8bb874fa2"/>
            <o:lock v:ext="edit" aspectratio="t"/>
            <w10:wrap type="none"/>
            <w10:anchorlock/>
          </v:shape>
          <o:OLEObject Type="Embed" ProgID="Equation.DSMT4" ShapeID="_x0000_i1080" DrawAspect="Content" ObjectID="_1468075780" r:id="rId109">
            <o:LockedField>false</o:LockedField>
          </o:OLEObject>
        </w:object>
      </w:r>
      <w:r>
        <w:rPr>
          <w:color w:val="000000"/>
        </w:rPr>
        <w:t xml:space="preserve">    </w:t>
      </w:r>
    </w:p>
    <w:p w14:paraId="2485EAEC">
      <w:pPr>
        <w:spacing w:line="360" w:lineRule="auto"/>
        <w:textAlignment w:val="center"/>
        <w:rPr>
          <w:color w:val="000000"/>
        </w:rPr>
      </w:pPr>
      <w:r>
        <w:rPr>
          <w:color w:val="000000"/>
        </w:rPr>
        <w:t>（2）</w:t>
      </w:r>
      <w:r>
        <w:rPr>
          <w:rFonts w:ascii="宋体" w:hAnsi="宋体" w:eastAsia="宋体" w:cs="宋体"/>
          <w:color w:val="000000"/>
        </w:rPr>
        <w:t>设理论上生成银的质量为</w:t>
      </w:r>
      <w:r>
        <w:rPr>
          <w:rFonts w:ascii="Times New Roman" w:hAnsi="Times New Roman" w:eastAsia="Times New Roman" w:cs="Times New Roman"/>
          <w:i/>
          <w:color w:val="000000"/>
        </w:rPr>
        <w:t>x</w:t>
      </w:r>
      <w:r>
        <w:rPr>
          <w:rFonts w:ascii="Times New Roman" w:hAnsi="Times New Roman" w:eastAsia="Times New Roman" w:cs="Times New Roman"/>
          <w:color w:val="000000"/>
        </w:rPr>
        <w:t> </w:t>
      </w:r>
    </w:p>
    <w:p w14:paraId="36810ACF">
      <w:pPr>
        <w:spacing w:line="360" w:lineRule="auto"/>
        <w:jc w:val="both"/>
        <w:textAlignment w:val="center"/>
        <w:rPr>
          <w:color w:val="000000"/>
        </w:rPr>
      </w:pPr>
      <w:r>
        <w:object>
          <v:shape id="_x0000_i1081" o:spt="75" alt="学科网(www.zxxk.com)--教育资源门户，提供试卷、教案、课件、论文、素材以及各类教学资源下载，还有大量而丰富的教学相关资讯！" type="#_x0000_t75" style="height:85.75pt;width:233.05pt;" o:ole="t" filled="f" o:preferrelative="t" stroked="f" coordsize="21600,21600">
            <v:path/>
            <v:fill on="f" focussize="0,0"/>
            <v:stroke on="f" joinstyle="miter"/>
            <v:imagedata r:id="rId112" o:title="eqId928e0ed1f9cce2520e078a160a112f9b"/>
            <o:lock v:ext="edit" aspectratio="t"/>
            <w10:wrap type="none"/>
            <w10:anchorlock/>
          </v:shape>
          <o:OLEObject Type="Embed" ProgID="Equation.DSMT4" ShapeID="_x0000_i1081" DrawAspect="Content" ObjectID="_1468075781" r:id="rId111">
            <o:LockedField>false</o:LockedField>
          </o:OLEObject>
        </w:object>
      </w:r>
    </w:p>
    <w:p w14:paraId="29E676A9">
      <w:pPr>
        <w:spacing w:line="360" w:lineRule="auto"/>
        <w:jc w:val="both"/>
        <w:textAlignment w:val="center"/>
        <w:rPr>
          <w:color w:val="000000"/>
        </w:rPr>
      </w:pPr>
      <w:r>
        <w:object>
          <v:shape id="_x0000_i1082" o:spt="75" alt="学科网(www.zxxk.com)--教育资源门户，提供试卷、教案、课件、论文、素材以及各类教学资源下载，还有大量而丰富的教学相关资讯！" type="#_x0000_t75" style="height:16.1pt;width:48.8pt;" o:ole="t" filled="f" o:preferrelative="t" stroked="f" coordsize="21600,21600">
            <v:path/>
            <v:fill on="f" focussize="0,0"/>
            <v:stroke on="f" joinstyle="miter"/>
            <v:imagedata r:id="rId114" o:title="eqId9155564cf89bbbeab8b5dc224f90fe71"/>
            <o:lock v:ext="edit" aspectratio="t"/>
            <w10:wrap type="none"/>
            <w10:anchorlock/>
          </v:shape>
          <o:OLEObject Type="Embed" ProgID="Equation.DSMT4" ShapeID="_x0000_i1082" DrawAspect="Content" ObjectID="_1468075782" r:id="rId113">
            <o:LockedField>false</o:LockedField>
          </o:OLEObject>
        </w:object>
      </w:r>
      <w:r>
        <w:rPr>
          <w:color w:val="000000"/>
        </w:rPr>
        <w:t xml:space="preserve">    </w:t>
      </w:r>
    </w:p>
    <w:p w14:paraId="5D8F3F7E">
      <w:pPr>
        <w:spacing w:line="360" w:lineRule="auto"/>
        <w:jc w:val="both"/>
        <w:textAlignment w:val="center"/>
        <w:rPr>
          <w:color w:val="000000"/>
        </w:rPr>
      </w:pPr>
      <w:r>
        <w:rPr>
          <w:color w:val="000000"/>
        </w:rPr>
        <w:t>（3）</w:t>
      </w:r>
      <w:r>
        <w:rPr>
          <w:rFonts w:ascii="宋体" w:hAnsi="宋体" w:eastAsia="宋体" w:cs="宋体"/>
          <w:color w:val="000000"/>
        </w:rPr>
        <w:t>与纯铜相比，镀银铜粉的电阻随时间变化波动更小；与纯银相比，镀银铜粉成本更低（合理即可）</w:t>
      </w:r>
    </w:p>
    <w:p w14:paraId="44D99603">
      <w:pPr>
        <w:spacing w:line="360" w:lineRule="auto"/>
        <w:textAlignment w:val="center"/>
        <w:rPr>
          <w:color w:val="000000"/>
        </w:rPr>
      </w:pPr>
      <w:r>
        <w:rPr>
          <w:color w:val="2E75B6"/>
        </w:rPr>
        <w:t>【解析】</w:t>
      </w:r>
    </w:p>
    <w:p w14:paraId="4BE867F6">
      <w:pPr>
        <w:spacing w:line="360" w:lineRule="auto"/>
        <w:textAlignment w:val="center"/>
        <w:rPr>
          <w:color w:val="000000"/>
        </w:rPr>
      </w:pPr>
      <w:r>
        <w:rPr>
          <w:color w:val="000000"/>
        </w:rPr>
        <w:t>【小问1详解】</w:t>
      </w:r>
    </w:p>
    <w:p w14:paraId="230F7BD4">
      <w:pPr>
        <w:spacing w:line="360" w:lineRule="auto"/>
        <w:jc w:val="left"/>
        <w:textAlignment w:val="center"/>
        <w:rPr>
          <w:color w:val="000000"/>
        </w:rPr>
      </w:pPr>
      <w:r>
        <w:rPr>
          <w:rFonts w:ascii="宋体" w:hAnsi="宋体" w:eastAsia="宋体" w:cs="宋体"/>
          <w:color w:val="000000"/>
        </w:rPr>
        <w:t>铜表面的氧化膜是氧化铜，氧化铜属于金属氧化物，能和稀硫酸发生复分解反应，生成硫酸铜和水，以此除去铜表面的氧化层，反应的化学方程式为：</w:t>
      </w:r>
      <w:r>
        <w:object>
          <v:shape id="_x0000_i1083" o:spt="75" alt="学科网(www.zxxk.com)--教育资源门户，提供试卷、教案、课件、论文、素材以及各类教学资源下载，还有大量而丰富的教学相关资讯！" type="#_x0000_t75" style="height:18pt;width:153pt;" o:ole="t" filled="f" o:preferrelative="t" stroked="f" coordsize="21600,21600">
            <v:path/>
            <v:fill on="f" focussize="0,0"/>
            <v:stroke on="f" joinstyle="miter"/>
            <v:imagedata r:id="rId110" o:title="eqId75e600864ddd5ce87fd60db8bb874fa2"/>
            <o:lock v:ext="edit" aspectratio="t"/>
            <w10:wrap type="none"/>
            <w10:anchorlock/>
          </v:shape>
          <o:OLEObject Type="Embed" ProgID="Equation.DSMT4" ShapeID="_x0000_i1083" DrawAspect="Content" ObjectID="_1468075783" r:id="rId115">
            <o:LockedField>false</o:LockedField>
          </o:OLEObject>
        </w:object>
      </w:r>
      <w:r>
        <w:rPr>
          <w:rFonts w:ascii="宋体" w:hAnsi="宋体" w:eastAsia="宋体" w:cs="宋体"/>
          <w:color w:val="000000"/>
        </w:rPr>
        <w:t>。</w:t>
      </w:r>
    </w:p>
    <w:p w14:paraId="26386E08">
      <w:pPr>
        <w:spacing w:line="360" w:lineRule="auto"/>
        <w:jc w:val="left"/>
        <w:textAlignment w:val="center"/>
        <w:rPr>
          <w:color w:val="000000"/>
        </w:rPr>
      </w:pPr>
      <w:r>
        <w:rPr>
          <w:color w:val="000000"/>
        </w:rPr>
        <w:t>【小问2详解】</w:t>
      </w:r>
    </w:p>
    <w:p w14:paraId="7292196D">
      <w:pPr>
        <w:spacing w:line="360" w:lineRule="auto"/>
        <w:jc w:val="left"/>
        <w:textAlignment w:val="center"/>
        <w:rPr>
          <w:color w:val="000000"/>
        </w:rPr>
      </w:pPr>
      <w:r>
        <w:rPr>
          <w:rFonts w:ascii="宋体" w:hAnsi="宋体" w:eastAsia="宋体" w:cs="宋体"/>
          <w:color w:val="000000"/>
        </w:rPr>
        <w:t>略</w:t>
      </w:r>
    </w:p>
    <w:p w14:paraId="2B602B1A">
      <w:pPr>
        <w:spacing w:line="360" w:lineRule="auto"/>
        <w:jc w:val="left"/>
        <w:textAlignment w:val="center"/>
        <w:rPr>
          <w:color w:val="000000"/>
        </w:rPr>
      </w:pPr>
      <w:r>
        <w:rPr>
          <w:color w:val="000000"/>
        </w:rPr>
        <w:t>【小问3详解】</w:t>
      </w:r>
    </w:p>
    <w:p w14:paraId="6C513688">
      <w:pPr>
        <w:spacing w:line="360" w:lineRule="auto"/>
        <w:jc w:val="left"/>
        <w:textAlignment w:val="center"/>
        <w:rPr>
          <w:color w:val="000000"/>
        </w:rPr>
      </w:pPr>
      <w:r>
        <w:rPr>
          <w:rFonts w:ascii="宋体" w:hAnsi="宋体" w:eastAsia="宋体" w:cs="宋体"/>
          <w:color w:val="000000"/>
        </w:rPr>
        <w:t>从图像可知纯铜的电阻随时间快速升高，镀银铜粉长期使用后电阻能保持稳定；纯银虽然电阻低且稳定，但银属于贵重金属，镀银铜粉用铜替代内部的银，在保证导电稳定性接近纯银的同时大幅降低成本。</w:t>
      </w:r>
    </w:p>
    <w:p w14:paraId="4306F2B6">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2025</w:t>
      </w:r>
      <w:r>
        <w:rPr>
          <w:rFonts w:ascii="宋体" w:hAnsi="宋体" w:eastAsia="宋体" w:cs="宋体"/>
          <w:color w:val="000000"/>
        </w:rPr>
        <w:t>年</w:t>
      </w:r>
      <w:r>
        <w:rPr>
          <w:rFonts w:ascii="Times New Roman" w:hAnsi="Times New Roman" w:eastAsia="Times New Roman" w:cs="Times New Roman"/>
          <w:color w:val="000000"/>
        </w:rPr>
        <w:t>12</w:t>
      </w:r>
      <w:r>
        <w:rPr>
          <w:rFonts w:ascii="宋体" w:hAnsi="宋体" w:eastAsia="宋体" w:cs="宋体"/>
          <w:color w:val="000000"/>
        </w:rPr>
        <w:t>月</w:t>
      </w:r>
      <w:r>
        <w:rPr>
          <w:rFonts w:ascii="Times New Roman" w:hAnsi="Times New Roman" w:eastAsia="Times New Roman" w:cs="Times New Roman"/>
          <w:color w:val="000000"/>
        </w:rPr>
        <w:t>11</w:t>
      </w:r>
      <w:r>
        <w:rPr>
          <w:rFonts w:ascii="宋体" w:hAnsi="宋体" w:eastAsia="宋体" w:cs="宋体"/>
          <w:color w:val="000000"/>
        </w:rPr>
        <w:t>日，“天目山一号”无人机（如图）成功创造了“氢燃料电池驱动的多旋翼无人机飞行的最长距离”吉尼斯世界纪录。该无人机的研发成功，得益于其核心的氢动力系统。该系统由氢燃料电池和储氢装置组成，具有超长续航、超低温环境适应性和零碳环保特性。某类型氢燃料电池的相关参数如下：电池内部活性化学材料的质量占电池总质量的</w:t>
      </w:r>
      <w:r>
        <w:rPr>
          <w:rFonts w:ascii="Times New Roman" w:hAnsi="Times New Roman" w:eastAsia="Times New Roman" w:cs="Times New Roman"/>
          <w:color w:val="000000"/>
        </w:rPr>
        <w:t>3.6%</w:t>
      </w:r>
      <w:r>
        <w:rPr>
          <w:rFonts w:ascii="宋体" w:hAnsi="宋体" w:eastAsia="宋体" w:cs="宋体"/>
          <w:color w:val="000000"/>
        </w:rPr>
        <w:t>，活性化学材料的热值</w:t>
      </w:r>
      <w:r>
        <w:object>
          <v:shape id="_x0000_i1084" o:spt="75" alt="学科网(www.zxxk.com)--教育资源门户，提供试卷、教案、课件、论文、素材以及各类教学资源下载，还有大量而丰富的教学相关资讯！" type="#_x0000_t75" style="height:18pt;width:87pt;" o:ole="t" filled="f" o:preferrelative="t" stroked="f" coordsize="21600,21600">
            <v:path/>
            <v:fill on="f" focussize="0,0"/>
            <v:stroke on="f" joinstyle="miter"/>
            <v:imagedata r:id="rId117" o:title="eqId052433b7ac2f8905c601f59748bed85d"/>
            <o:lock v:ext="edit" aspectratio="t"/>
            <w10:wrap type="none"/>
            <w10:anchorlock/>
          </v:shape>
          <o:OLEObject Type="Embed" ProgID="Equation.DSMT4" ShapeID="_x0000_i1084" DrawAspect="Content" ObjectID="_1468075784" r:id="rId116">
            <o:LockedField>false</o:LockedField>
          </o:OLEObject>
        </w:object>
      </w:r>
      <w:r>
        <w:rPr>
          <w:rFonts w:ascii="宋体" w:hAnsi="宋体" w:eastAsia="宋体" w:cs="宋体"/>
          <w:color w:val="000000"/>
        </w:rPr>
        <w:t>，电池将化学能转化为电能的效率为</w:t>
      </w:r>
      <w:r>
        <w:rPr>
          <w:rFonts w:ascii="Times New Roman" w:hAnsi="Times New Roman" w:eastAsia="Times New Roman" w:cs="Times New Roman"/>
          <w:color w:val="000000"/>
        </w:rPr>
        <w:t>50%</w:t>
      </w:r>
      <w:r>
        <w:rPr>
          <w:rFonts w:ascii="宋体" w:hAnsi="宋体" w:eastAsia="宋体" w:cs="宋体"/>
          <w:color w:val="000000"/>
        </w:rPr>
        <w:t>。请结合所学知识，回答问题。</w:t>
      </w:r>
    </w:p>
    <w:p w14:paraId="184674B4">
      <w:pPr>
        <w:spacing w:line="360" w:lineRule="auto"/>
        <w:jc w:val="left"/>
        <w:textAlignment w:val="center"/>
        <w:rPr>
          <w:color w:val="000000"/>
        </w:rPr>
      </w:pPr>
      <w:r>
        <w:rPr>
          <w:color w:val="000000"/>
        </w:rPr>
        <w:drawing>
          <wp:inline distT="0" distB="0" distL="114300" distR="114300">
            <wp:extent cx="1885950" cy="1085850"/>
            <wp:effectExtent l="0" t="0" r="3810" b="1143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118"/>
                    <a:stretch>
                      <a:fillRect/>
                    </a:stretch>
                  </pic:blipFill>
                  <pic:spPr>
                    <a:xfrm>
                      <a:off x="0" y="0"/>
                      <a:ext cx="1885950" cy="1085850"/>
                    </a:xfrm>
                    <a:prstGeom prst="rect">
                      <a:avLst/>
                    </a:prstGeom>
                  </pic:spPr>
                </pic:pic>
              </a:graphicData>
            </a:graphic>
          </wp:inline>
        </w:drawing>
      </w:r>
    </w:p>
    <w:p w14:paraId="0D04BA68">
      <w:pPr>
        <w:spacing w:line="360" w:lineRule="auto"/>
        <w:jc w:val="left"/>
        <w:textAlignment w:val="center"/>
        <w:rPr>
          <w:color w:val="000000"/>
        </w:rPr>
      </w:pPr>
      <w:r>
        <w:rPr>
          <w:color w:val="000000"/>
        </w:rPr>
        <w:t>（1）</w:t>
      </w:r>
      <w:r>
        <w:rPr>
          <w:rFonts w:ascii="宋体" w:hAnsi="宋体" w:eastAsia="宋体" w:cs="宋体"/>
          <w:color w:val="000000"/>
        </w:rPr>
        <w:t>单位质量的该类型氢燃料电池能够输出的电能是多少焦耳</w:t>
      </w:r>
      <w:r>
        <w:rPr>
          <w:rFonts w:ascii="Times New Roman" w:hAnsi="Times New Roman" w:eastAsia="Times New Roman" w:cs="Times New Roman"/>
          <w:color w:val="000000"/>
        </w:rPr>
        <w:t>?</w:t>
      </w:r>
    </w:p>
    <w:p w14:paraId="50C51AC8">
      <w:pPr>
        <w:spacing w:line="360" w:lineRule="auto"/>
        <w:jc w:val="left"/>
        <w:textAlignment w:val="center"/>
        <w:rPr>
          <w:color w:val="000000"/>
        </w:rPr>
      </w:pPr>
      <w:r>
        <w:rPr>
          <w:color w:val="000000"/>
        </w:rPr>
        <w:t>（2）</w:t>
      </w:r>
      <w:r>
        <w:rPr>
          <w:rFonts w:ascii="宋体" w:hAnsi="宋体" w:eastAsia="宋体" w:cs="宋体"/>
          <w:color w:val="000000"/>
        </w:rPr>
        <w:t>请将上述计算结果换算为电池的能量密度（单位为</w:t>
      </w:r>
      <w:r>
        <w:object>
          <v:shape id="_x0000_i1085" o:spt="75" alt="学科网(www.zxxk.com)--教育资源门户，提供试卷、教案、课件、论文、素材以及各类教学资源下载，还有大量而丰富的教学相关资讯！" type="#_x0000_t75" style="height:16pt;width:56pt;" o:ole="t" filled="f" o:preferrelative="t" stroked="f" coordsize="21600,21600">
            <v:path/>
            <v:fill on="f" focussize="0,0"/>
            <v:stroke on="f" joinstyle="miter"/>
            <v:imagedata r:id="rId120" o:title="eqId52c9633c4a526bc162f27999e2519cb9"/>
            <o:lock v:ext="edit" aspectratio="t"/>
            <w10:wrap type="none"/>
            <w10:anchorlock/>
          </v:shape>
          <o:OLEObject Type="Embed" ProgID="Equation.DSMT4" ShapeID="_x0000_i1085" DrawAspect="Content" ObjectID="_1468075785" r:id="rId119">
            <o:LockedField>false</o:LockedField>
          </o:OLEObject>
        </w:object>
      </w:r>
      <w:r>
        <w:rPr>
          <w:rFonts w:ascii="宋体" w:hAnsi="宋体" w:eastAsia="宋体" w:cs="宋体"/>
          <w:color w:val="000000"/>
        </w:rPr>
        <w:t>）。</w:t>
      </w:r>
    </w:p>
    <w:p w14:paraId="138AD1F9">
      <w:pPr>
        <w:spacing w:line="360" w:lineRule="auto"/>
        <w:textAlignment w:val="center"/>
        <w:rPr>
          <w:color w:val="000000"/>
        </w:rPr>
      </w:pPr>
      <w:r>
        <w:rPr>
          <w:color w:val="2E75B6"/>
        </w:rPr>
        <w:t>【答案】</w:t>
      </w:r>
      <w:r>
        <w:rPr>
          <w:color w:val="000000"/>
        </w:rPr>
        <w:t>（1）</w:t>
      </w:r>
      <w:r>
        <w:object>
          <v:shape id="_x0000_i1086" o:spt="75" alt="学科网(www.zxxk.com)--教育资源门户，提供试卷、教案、课件、论文、素材以及各类教学资源下载，还有大量而丰富的教学相关资讯！" type="#_x0000_t75" style="height:15.85pt;width:54.85pt;" o:ole="t" filled="f" o:preferrelative="t" stroked="f" coordsize="21600,21600">
            <v:path/>
            <v:fill on="f" focussize="0,0"/>
            <v:stroke on="f" joinstyle="miter"/>
            <v:imagedata r:id="rId122" o:title="eqId5fde922f3a1636d061551934157e4278"/>
            <o:lock v:ext="edit" aspectratio="t"/>
            <w10:wrap type="none"/>
            <w10:anchorlock/>
          </v:shape>
          <o:OLEObject Type="Embed" ProgID="Equation.DSMT4" ShapeID="_x0000_i1086" DrawAspect="Content" ObjectID="_1468075786" r:id="rId121">
            <o:LockedField>false</o:LockedField>
          </o:OLEObject>
        </w:object>
      </w:r>
      <w:r>
        <w:rPr>
          <w:color w:val="000000"/>
        </w:rPr>
        <w:t xml:space="preserve">    </w:t>
      </w:r>
    </w:p>
    <w:p w14:paraId="47FE82C3">
      <w:pPr>
        <w:spacing w:line="360" w:lineRule="auto"/>
        <w:textAlignment w:val="center"/>
        <w:rPr>
          <w:color w:val="000000"/>
        </w:rPr>
      </w:pPr>
      <w:r>
        <w:rPr>
          <w:color w:val="000000"/>
        </w:rPr>
        <w:t>（2）</w:t>
      </w:r>
      <w:r>
        <w:rPr>
          <w:rFonts w:ascii="Times New Roman" w:hAnsi="Times New Roman" w:eastAsia="Times New Roman" w:cs="Times New Roman"/>
          <w:color w:val="000000"/>
        </w:rPr>
        <w:t>0.07 kW·h/kg</w:t>
      </w:r>
    </w:p>
    <w:p w14:paraId="45FA176B">
      <w:pPr>
        <w:spacing w:line="360" w:lineRule="auto"/>
        <w:textAlignment w:val="center"/>
        <w:rPr>
          <w:color w:val="000000"/>
        </w:rPr>
      </w:pPr>
      <w:r>
        <w:rPr>
          <w:color w:val="2E75B6"/>
        </w:rPr>
        <w:t>【解析】</w:t>
      </w:r>
    </w:p>
    <w:p w14:paraId="4D062AFD">
      <w:pPr>
        <w:spacing w:line="360" w:lineRule="auto"/>
        <w:textAlignment w:val="center"/>
        <w:rPr>
          <w:color w:val="000000"/>
        </w:rPr>
      </w:pPr>
      <w:r>
        <w:rPr>
          <w:color w:val="000000"/>
        </w:rPr>
        <w:t>【小问1详解】</w:t>
      </w:r>
    </w:p>
    <w:p w14:paraId="5ABF9295">
      <w:pPr>
        <w:spacing w:line="360" w:lineRule="auto"/>
        <w:jc w:val="left"/>
        <w:textAlignment w:val="center"/>
        <w:rPr>
          <w:color w:val="000000"/>
        </w:rPr>
      </w:pPr>
      <w:r>
        <w:rPr>
          <w:color w:val="000000"/>
        </w:rPr>
        <w:t>根据题意，单位质量的该类型氢燃料电池中活性材料质量</w:t>
      </w:r>
      <w:r>
        <w:object>
          <v:shape id="_x0000_i1087" o:spt="75" alt="学科网(www.zxxk.com)--教育资源门户，提供试卷、教案、课件、论文、素材以及各类教学资源下载，还有大量而丰富的教学相关资讯！" type="#_x0000_t75" style="height:18pt;width:194.25pt;" o:ole="t" filled="f" o:preferrelative="t" stroked="f" coordsize="21600,21600">
            <v:path/>
            <v:fill on="f" focussize="0,0"/>
            <v:stroke on="f" joinstyle="miter"/>
            <v:imagedata r:id="rId124" o:title="eqIda89a0f0c99a40759de5536996cb41862"/>
            <o:lock v:ext="edit" aspectratio="t"/>
            <w10:wrap type="none"/>
            <w10:anchorlock/>
          </v:shape>
          <o:OLEObject Type="Embed" ProgID="Equation.DSMT4" ShapeID="_x0000_i1087" DrawAspect="Content" ObjectID="_1468075787" r:id="rId123">
            <o:LockedField>false</o:LockedField>
          </o:OLEObject>
        </w:object>
      </w:r>
    </w:p>
    <w:p w14:paraId="4615F8BC">
      <w:pPr>
        <w:spacing w:line="360" w:lineRule="auto"/>
        <w:jc w:val="left"/>
        <w:textAlignment w:val="center"/>
        <w:rPr>
          <w:color w:val="000000"/>
        </w:rPr>
      </w:pPr>
      <w:r>
        <w:rPr>
          <w:color w:val="000000"/>
        </w:rPr>
        <w:t>所以，其释放的总化学能</w:t>
      </w:r>
      <w:r>
        <w:object>
          <v:shape id="_x0000_i1088" o:spt="75" alt="学科网(www.zxxk.com)--教育资源门户，提供试卷、教案、课件、论文、素材以及各类教学资源下载，还有大量而丰富的教学相关资讯！" type="#_x0000_t75" style="height:18.75pt;width:233.25pt;" o:ole="t" filled="f" o:preferrelative="t" stroked="f" coordsize="21600,21600">
            <v:path/>
            <v:fill on="f" focussize="0,0"/>
            <v:stroke on="f" joinstyle="miter"/>
            <v:imagedata r:id="rId126" o:title="eqId9a1204c08f5d91ee14287524ef86cdd8"/>
            <o:lock v:ext="edit" aspectratio="t"/>
            <w10:wrap type="none"/>
            <w10:anchorlock/>
          </v:shape>
          <o:OLEObject Type="Embed" ProgID="Equation.DSMT4" ShapeID="_x0000_i1088" DrawAspect="Content" ObjectID="_1468075788" r:id="rId125">
            <o:LockedField>false</o:LockedField>
          </o:OLEObject>
        </w:object>
      </w:r>
    </w:p>
    <w:p w14:paraId="5A3BCF51">
      <w:pPr>
        <w:spacing w:line="360" w:lineRule="auto"/>
        <w:jc w:val="left"/>
        <w:textAlignment w:val="center"/>
        <w:rPr>
          <w:color w:val="000000"/>
        </w:rPr>
      </w:pPr>
      <w:r>
        <w:rPr>
          <w:color w:val="000000"/>
        </w:rPr>
        <w:t>由题知，转化效率50% ，则输出的电能</w:t>
      </w:r>
      <w:r>
        <w:object>
          <v:shape id="_x0000_i1089" o:spt="75" alt="学科网(www.zxxk.com)--教育资源门户，提供试卷、教案、课件、论文、素材以及各类教学资源下载，还有大量而丰富的教学相关资讯！" type="#_x0000_t75" style="height:18pt;width:210.75pt;" o:ole="t" filled="f" o:preferrelative="t" stroked="f" coordsize="21600,21600">
            <v:path/>
            <v:fill on="f" focussize="0,0"/>
            <v:stroke on="f" joinstyle="miter"/>
            <v:imagedata r:id="rId128" o:title="eqIdf9ffdbb015a1b9ba5796943a393940ca"/>
            <o:lock v:ext="edit" aspectratio="t"/>
            <w10:wrap type="none"/>
            <w10:anchorlock/>
          </v:shape>
          <o:OLEObject Type="Embed" ProgID="Equation.DSMT4" ShapeID="_x0000_i1089" DrawAspect="Content" ObjectID="_1468075789" r:id="rId127">
            <o:LockedField>false</o:LockedField>
          </o:OLEObject>
        </w:object>
      </w:r>
    </w:p>
    <w:p w14:paraId="5AFE3E80">
      <w:pPr>
        <w:spacing w:line="360" w:lineRule="auto"/>
        <w:jc w:val="left"/>
        <w:textAlignment w:val="center"/>
        <w:rPr>
          <w:color w:val="000000"/>
        </w:rPr>
      </w:pPr>
      <w:r>
        <w:rPr>
          <w:color w:val="000000"/>
        </w:rPr>
        <w:t>【小问2详解】</w:t>
      </w:r>
    </w:p>
    <w:p w14:paraId="603817D7">
      <w:pPr>
        <w:spacing w:line="360" w:lineRule="auto"/>
        <w:jc w:val="left"/>
        <w:textAlignment w:val="center"/>
        <w:rPr>
          <w:color w:val="000000"/>
        </w:rPr>
      </w:pPr>
      <w:r>
        <w:rPr>
          <w:color w:val="000000"/>
        </w:rPr>
        <w:t>由题可知，能量密度的单位是</w:t>
      </w:r>
      <w:r>
        <w:object>
          <v:shape id="_x0000_i1090" o:spt="75" alt="学科网(www.zxxk.com)--教育资源门户，提供试卷、教案、课件、论文、素材以及各类教学资源下载，还有大量而丰富的教学相关资讯！" type="#_x0000_t75" style="height:15.75pt;width:48.75pt;" o:ole="t" filled="f" o:preferrelative="t" stroked="f" coordsize="21600,21600">
            <v:path/>
            <v:fill on="f" focussize="0,0"/>
            <v:stroke on="f" joinstyle="miter"/>
            <v:imagedata r:id="rId130" o:title="eqId6e2da6085c4d3d2b2c3d957ae68539be"/>
            <o:lock v:ext="edit" aspectratio="t"/>
            <w10:wrap type="none"/>
            <w10:anchorlock/>
          </v:shape>
          <o:OLEObject Type="Embed" ProgID="Equation.DSMT4" ShapeID="_x0000_i1090" DrawAspect="Content" ObjectID="_1468075790" r:id="rId129">
            <o:LockedField>false</o:LockedField>
          </o:OLEObject>
        </w:object>
      </w:r>
      <w:r>
        <w:rPr>
          <w:color w:val="000000"/>
        </w:rPr>
        <w:t> ，所以电池能量密度</w:t>
      </w:r>
      <w:r>
        <w:object>
          <v:shape id="_x0000_i1091" o:spt="75" alt="学科网(www.zxxk.com)--教育资源门户，提供试卷、教案、课件、论文、素材以及各类教学资源下载，还有大量而丰富的教学相关资讯！" type="#_x0000_t75" style="height:48.75pt;width:185.25pt;" o:ole="t" filled="f" o:preferrelative="t" stroked="f" coordsize="21600,21600">
            <v:path/>
            <v:fill on="f" focussize="0,0"/>
            <v:stroke on="f" joinstyle="miter"/>
            <v:imagedata r:id="rId132" o:title="eqId4515f7e0ea9250f67a8568bba82df0c0"/>
            <o:lock v:ext="edit" aspectratio="t"/>
            <w10:wrap type="none"/>
            <w10:anchorlock/>
          </v:shape>
          <o:OLEObject Type="Embed" ProgID="Equation.DSMT4" ShapeID="_x0000_i1091" DrawAspect="Content" ObjectID="_1468075791" r:id="rId131">
            <o:LockedField>false</o:LockedField>
          </o:OLEObject>
        </w:object>
      </w:r>
    </w:p>
    <w:p w14:paraId="7898FE81">
      <w:pPr>
        <w:spacing w:line="360" w:lineRule="auto"/>
        <w:jc w:val="left"/>
        <w:textAlignment w:val="center"/>
        <w:rPr>
          <w:color w:val="000000"/>
        </w:rPr>
      </w:pPr>
      <w:r>
        <w:rPr>
          <w:color w:val="000000"/>
        </w:rPr>
        <w:t xml:space="preserve">31. </w:t>
      </w:r>
      <w:r>
        <w:rPr>
          <w:rFonts w:ascii="宋体" w:hAnsi="宋体" w:eastAsia="宋体" w:cs="宋体"/>
          <w:color w:val="000000"/>
        </w:rPr>
        <w:t>海上风电（如图）制氢是指海上风能产生电能，然后利用电能进行电解水制氢。电解水制得的氢气中常混有少量氧气和水蒸气，需将制得的氢气依次通过特定装置，先除杂后干燥。</w:t>
      </w:r>
    </w:p>
    <w:p w14:paraId="20FF0DA9">
      <w:pPr>
        <w:spacing w:line="360" w:lineRule="auto"/>
        <w:jc w:val="left"/>
        <w:textAlignment w:val="center"/>
        <w:rPr>
          <w:color w:val="000000"/>
        </w:rPr>
      </w:pPr>
      <w:r>
        <w:rPr>
          <w:color w:val="000000"/>
        </w:rPr>
        <w:drawing>
          <wp:inline distT="0" distB="0" distL="114300" distR="114300">
            <wp:extent cx="2038350" cy="1314450"/>
            <wp:effectExtent l="0" t="0" r="3810" b="1143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133"/>
                    <a:stretch>
                      <a:fillRect/>
                    </a:stretch>
                  </pic:blipFill>
                  <pic:spPr>
                    <a:xfrm>
                      <a:off x="0" y="0"/>
                      <a:ext cx="2038350" cy="1314450"/>
                    </a:xfrm>
                    <a:prstGeom prst="rect">
                      <a:avLst/>
                    </a:prstGeom>
                  </pic:spPr>
                </pic:pic>
              </a:graphicData>
            </a:graphic>
          </wp:inline>
        </w:drawing>
      </w:r>
    </w:p>
    <w:p w14:paraId="75EFD39D">
      <w:pPr>
        <w:spacing w:line="360" w:lineRule="auto"/>
        <w:jc w:val="left"/>
        <w:textAlignment w:val="center"/>
        <w:rPr>
          <w:color w:val="000000"/>
        </w:rPr>
      </w:pPr>
      <w:r>
        <w:rPr>
          <w:color w:val="000000"/>
        </w:rPr>
        <w:t>（1）</w:t>
      </w:r>
      <w:r>
        <w:rPr>
          <w:rFonts w:ascii="宋体" w:hAnsi="宋体" w:eastAsia="宋体" w:cs="宋体"/>
          <w:color w:val="000000"/>
        </w:rPr>
        <w:t>在电解水实验中，与电源</w:t>
      </w:r>
      <w:r>
        <w:rPr>
          <w:color w:val="000000"/>
        </w:rPr>
        <w:t>_________</w:t>
      </w:r>
      <w:r>
        <w:rPr>
          <w:rFonts w:ascii="宋体" w:hAnsi="宋体" w:eastAsia="宋体" w:cs="宋体"/>
          <w:color w:val="000000"/>
        </w:rPr>
        <w:t>极相连的电极上会产生氧气。</w:t>
      </w:r>
    </w:p>
    <w:p w14:paraId="76EAB914">
      <w:pPr>
        <w:spacing w:line="360" w:lineRule="auto"/>
        <w:jc w:val="left"/>
        <w:textAlignment w:val="center"/>
        <w:rPr>
          <w:color w:val="000000"/>
        </w:rPr>
      </w:pPr>
      <w:r>
        <w:rPr>
          <w:color w:val="000000"/>
        </w:rPr>
        <w:t>（2）</w:t>
      </w:r>
      <w:r>
        <w:rPr>
          <w:rFonts w:ascii="宋体" w:hAnsi="宋体" w:eastAsia="宋体" w:cs="宋体"/>
          <w:color w:val="000000"/>
        </w:rPr>
        <w:t>为什么必须“先除杂后干燥”？请简述理由：</w:t>
      </w:r>
      <w:r>
        <w:rPr>
          <w:color w:val="000000"/>
        </w:rPr>
        <w:t>__________________________</w:t>
      </w:r>
      <w:r>
        <w:rPr>
          <w:rFonts w:ascii="宋体" w:hAnsi="宋体" w:eastAsia="宋体" w:cs="宋体"/>
          <w:color w:val="000000"/>
        </w:rPr>
        <w:t>。</w:t>
      </w:r>
    </w:p>
    <w:p w14:paraId="31ED3A39">
      <w:pPr>
        <w:spacing w:line="360" w:lineRule="auto"/>
        <w:jc w:val="left"/>
        <w:textAlignment w:val="center"/>
        <w:rPr>
          <w:color w:val="000000"/>
        </w:rPr>
      </w:pPr>
      <w:r>
        <w:rPr>
          <w:color w:val="000000"/>
        </w:rPr>
        <w:t>（3）</w:t>
      </w:r>
      <w:r>
        <w:rPr>
          <w:rFonts w:ascii="宋体" w:hAnsi="宋体" w:eastAsia="宋体" w:cs="宋体"/>
          <w:color w:val="000000"/>
        </w:rPr>
        <w:t>物理储存氢气的方法有：</w:t>
      </w:r>
      <w:r>
        <w:rPr>
          <w:color w:val="000000"/>
        </w:rPr>
        <w:t>__________________________________</w:t>
      </w:r>
      <w:r>
        <w:rPr>
          <w:rFonts w:ascii="宋体" w:hAnsi="宋体" w:eastAsia="宋体" w:cs="宋体"/>
          <w:color w:val="000000"/>
        </w:rPr>
        <w:t>。</w:t>
      </w:r>
    </w:p>
    <w:p w14:paraId="714221A3">
      <w:pPr>
        <w:spacing w:line="360" w:lineRule="auto"/>
        <w:textAlignment w:val="center"/>
        <w:rPr>
          <w:color w:val="000000"/>
        </w:rPr>
      </w:pPr>
      <w:r>
        <w:rPr>
          <w:color w:val="2E75B6"/>
        </w:rPr>
        <w:t>【答案】</w:t>
      </w:r>
      <w:r>
        <w:rPr>
          <w:color w:val="000000"/>
        </w:rPr>
        <w:t>（1）</w:t>
      </w:r>
      <w:r>
        <w:rPr>
          <w:rFonts w:ascii="宋体" w:hAnsi="宋体" w:eastAsia="宋体" w:cs="宋体"/>
          <w:color w:val="000000"/>
        </w:rPr>
        <w:t>正</w:t>
      </w:r>
      <w:r>
        <w:rPr>
          <w:color w:val="000000"/>
        </w:rPr>
        <w:t xml:space="preserve">    （2）</w:t>
      </w:r>
      <w:r>
        <w:rPr>
          <w:rFonts w:ascii="宋体" w:hAnsi="宋体" w:eastAsia="宋体" w:cs="宋体"/>
          <w:color w:val="000000"/>
        </w:rPr>
        <w:t>若先干燥后除杂，除杂试剂会引入水蒸气，因此必须先除杂后干燥</w:t>
      </w:r>
      <w:r>
        <w:rPr>
          <w:color w:val="000000"/>
        </w:rPr>
        <w:t xml:space="preserve">    </w:t>
      </w:r>
    </w:p>
    <w:p w14:paraId="07549EE3">
      <w:pPr>
        <w:spacing w:line="360" w:lineRule="auto"/>
        <w:textAlignment w:val="center"/>
        <w:rPr>
          <w:color w:val="000000"/>
        </w:rPr>
      </w:pPr>
      <w:r>
        <w:rPr>
          <w:color w:val="000000"/>
        </w:rPr>
        <w:t>（3）</w:t>
      </w:r>
      <w:r>
        <w:rPr>
          <w:rFonts w:ascii="宋体" w:hAnsi="宋体" w:eastAsia="宋体" w:cs="宋体"/>
          <w:color w:val="000000"/>
        </w:rPr>
        <w:t>高压气态储氢、低温液态储氢等（合理即可）</w:t>
      </w:r>
    </w:p>
    <w:p w14:paraId="26B3D5D4">
      <w:pPr>
        <w:spacing w:line="360" w:lineRule="auto"/>
        <w:textAlignment w:val="center"/>
        <w:rPr>
          <w:color w:val="000000"/>
        </w:rPr>
      </w:pPr>
      <w:r>
        <w:rPr>
          <w:color w:val="2E75B6"/>
        </w:rPr>
        <w:t>【解析】</w:t>
      </w:r>
    </w:p>
    <w:p w14:paraId="420E4172">
      <w:pPr>
        <w:spacing w:line="360" w:lineRule="auto"/>
        <w:textAlignment w:val="center"/>
        <w:rPr>
          <w:color w:val="000000"/>
        </w:rPr>
      </w:pPr>
      <w:r>
        <w:rPr>
          <w:color w:val="000000"/>
        </w:rPr>
        <w:t>【小问1详解】</w:t>
      </w:r>
    </w:p>
    <w:p w14:paraId="4567D10B">
      <w:pPr>
        <w:spacing w:line="360" w:lineRule="auto"/>
        <w:jc w:val="left"/>
        <w:textAlignment w:val="center"/>
        <w:rPr>
          <w:color w:val="000000"/>
        </w:rPr>
      </w:pPr>
      <w:r>
        <w:rPr>
          <w:rFonts w:ascii="宋体" w:hAnsi="宋体" w:eastAsia="宋体" w:cs="宋体"/>
          <w:color w:val="000000"/>
        </w:rPr>
        <w:t>电解水时“正氧负氢”，和电源正极相连的阳极产生氧气，负极产生氢气。</w:t>
      </w:r>
    </w:p>
    <w:p w14:paraId="3E89F4B2">
      <w:pPr>
        <w:spacing w:line="360" w:lineRule="auto"/>
        <w:jc w:val="left"/>
        <w:textAlignment w:val="center"/>
        <w:rPr>
          <w:color w:val="000000"/>
        </w:rPr>
      </w:pPr>
      <w:r>
        <w:rPr>
          <w:color w:val="000000"/>
        </w:rPr>
        <w:t>【小问2详解】</w:t>
      </w:r>
    </w:p>
    <w:p w14:paraId="2EC8C034">
      <w:pPr>
        <w:spacing w:line="360" w:lineRule="auto"/>
        <w:jc w:val="left"/>
        <w:textAlignment w:val="center"/>
        <w:rPr>
          <w:color w:val="000000"/>
        </w:rPr>
      </w:pPr>
      <w:r>
        <w:rPr>
          <w:rFonts w:ascii="宋体" w:hAnsi="宋体" w:eastAsia="宋体" w:cs="宋体"/>
          <w:color w:val="000000"/>
        </w:rPr>
        <w:t>常见的气体除杂试剂大多为水溶液体系，气体经过这类试剂时必然会带出水蒸气，因此必须先除去杂质，最后一步再干燥，才能保证最终得到干燥的氢气，颠倒顺序就会在除杂步骤重新引入水蒸气，失去之前干燥的效果。</w:t>
      </w:r>
    </w:p>
    <w:p w14:paraId="1CFC47CC">
      <w:pPr>
        <w:spacing w:line="360" w:lineRule="auto"/>
        <w:jc w:val="left"/>
        <w:textAlignment w:val="center"/>
        <w:rPr>
          <w:color w:val="000000"/>
        </w:rPr>
      </w:pPr>
      <w:r>
        <w:rPr>
          <w:color w:val="000000"/>
        </w:rPr>
        <w:t>【小问3详解】</w:t>
      </w:r>
    </w:p>
    <w:p w14:paraId="5F6A68E4">
      <w:pPr>
        <w:spacing w:line="360" w:lineRule="auto"/>
        <w:jc w:val="left"/>
        <w:textAlignment w:val="center"/>
        <w:rPr>
          <w:color w:val="000000"/>
        </w:rPr>
      </w:pPr>
      <w:r>
        <w:rPr>
          <w:rFonts w:ascii="宋体" w:hAnsi="宋体" w:eastAsia="宋体" w:cs="宋体"/>
          <w:color w:val="000000"/>
        </w:rPr>
        <w:t>氢气物理储存方法，依靠改变压强、温度等物理条件实现储存，如高压气态储氢、低温液态储氢等。</w:t>
      </w:r>
    </w:p>
    <w:p w14:paraId="57B4A859">
      <w:pPr>
        <w:spacing w:line="360" w:lineRule="auto"/>
        <w:jc w:val="left"/>
        <w:textAlignment w:val="center"/>
        <w:rPr>
          <w:color w:val="000000"/>
        </w:rPr>
      </w:pPr>
      <w:r>
        <w:rPr>
          <w:color w:val="000000"/>
        </w:rPr>
        <w:t xml:space="preserve">32. </w:t>
      </w:r>
      <w:r>
        <w:rPr>
          <w:rFonts w:ascii="宋体" w:hAnsi="宋体" w:eastAsia="宋体" w:cs="宋体"/>
          <w:color w:val="000000"/>
        </w:rPr>
        <w:t>随着社会的不断发展，家用电器的种类和数量日益增多，空调、电热水器、电磁炉、烘干机等电器走进千家万户，家庭电路负荷变大，用电安全的重要性日益凸显。</w:t>
      </w:r>
    </w:p>
    <w:p w14:paraId="189116B2">
      <w:pPr>
        <w:spacing w:line="360" w:lineRule="auto"/>
        <w:jc w:val="left"/>
        <w:textAlignment w:val="center"/>
        <w:rPr>
          <w:color w:val="000000"/>
        </w:rPr>
      </w:pPr>
      <w:r>
        <w:rPr>
          <w:color w:val="000000"/>
        </w:rPr>
        <w:t>（1）</w:t>
      </w:r>
      <w:r>
        <w:rPr>
          <w:rFonts w:ascii="宋体" w:hAnsi="宋体" w:eastAsia="宋体" w:cs="宋体"/>
          <w:color w:val="000000"/>
        </w:rPr>
        <w:t>家庭电路中，空调、电热水器、电磁炉等家用电器之间通常采用</w:t>
      </w:r>
      <w:r>
        <w:rPr>
          <w:color w:val="000000"/>
        </w:rPr>
        <w:t>_________</w:t>
      </w:r>
      <w:r>
        <w:rPr>
          <w:rFonts w:ascii="宋体" w:hAnsi="宋体" w:eastAsia="宋体" w:cs="宋体"/>
          <w:color w:val="000000"/>
        </w:rPr>
        <w:t>（填“并联”或“串联”）的方式连接，这样设计的优点是各家用电器可以独立工作，互不影响。</w:t>
      </w:r>
    </w:p>
    <w:p w14:paraId="481EEFB5">
      <w:pPr>
        <w:spacing w:line="360" w:lineRule="auto"/>
        <w:jc w:val="left"/>
        <w:textAlignment w:val="center"/>
        <w:rPr>
          <w:color w:val="000000"/>
        </w:rPr>
      </w:pPr>
      <w:r>
        <w:rPr>
          <w:color w:val="000000"/>
        </w:rPr>
        <w:t>（2）</w:t>
      </w:r>
      <w:r>
        <w:rPr>
          <w:rFonts w:ascii="宋体" w:hAnsi="宋体" w:eastAsia="宋体" w:cs="宋体"/>
          <w:color w:val="000000"/>
        </w:rPr>
        <w:t>使用测电笔辨别相线和中性线时，手必须接触</w:t>
      </w:r>
      <w:r>
        <w:rPr>
          <w:color w:val="000000"/>
        </w:rPr>
        <w:t>_____________</w:t>
      </w:r>
      <w:r>
        <w:rPr>
          <w:rFonts w:ascii="宋体" w:hAnsi="宋体" w:eastAsia="宋体" w:cs="宋体"/>
          <w:color w:val="000000"/>
        </w:rPr>
        <w:t>。若氖管发光，则接触的是</w:t>
      </w:r>
      <w:r>
        <w:rPr>
          <w:color w:val="000000"/>
        </w:rPr>
        <w:t>_________</w:t>
      </w:r>
      <w:r>
        <w:rPr>
          <w:rFonts w:ascii="宋体" w:hAnsi="宋体" w:eastAsia="宋体" w:cs="宋体"/>
          <w:color w:val="000000"/>
        </w:rPr>
        <w:t>线。</w:t>
      </w:r>
    </w:p>
    <w:p w14:paraId="2406139F">
      <w:pPr>
        <w:spacing w:line="360" w:lineRule="auto"/>
        <w:jc w:val="left"/>
        <w:textAlignment w:val="center"/>
        <w:rPr>
          <w:color w:val="000000"/>
        </w:rPr>
      </w:pPr>
      <w:r>
        <w:rPr>
          <w:color w:val="000000"/>
        </w:rPr>
        <w:t>（3）</w:t>
      </w:r>
      <w:r>
        <w:rPr>
          <w:rFonts w:ascii="宋体" w:hAnsi="宋体" w:eastAsia="宋体" w:cs="宋体"/>
          <w:color w:val="000000"/>
        </w:rPr>
        <w:t>空气开关是断路器的一种，其内部装有电磁铁。当电路发生</w:t>
      </w:r>
      <w:r>
        <w:rPr>
          <w:color w:val="000000"/>
        </w:rPr>
        <w:t>_________</w:t>
      </w:r>
      <w:r>
        <w:rPr>
          <w:rFonts w:ascii="宋体" w:hAnsi="宋体" w:eastAsia="宋体" w:cs="宋体"/>
          <w:color w:val="000000"/>
        </w:rPr>
        <w:t>（填“断路”或“短路”）时，电流急剧增大，电磁铁磁性增强，吸引衔铁使开关断开。</w:t>
      </w:r>
    </w:p>
    <w:p w14:paraId="243F52BD">
      <w:pPr>
        <w:spacing w:line="360" w:lineRule="auto"/>
        <w:jc w:val="left"/>
        <w:textAlignment w:val="center"/>
        <w:rPr>
          <w:color w:val="000000"/>
        </w:rPr>
      </w:pPr>
      <w:r>
        <w:rPr>
          <w:color w:val="000000"/>
        </w:rPr>
        <w:t>（4）</w:t>
      </w:r>
      <w:r>
        <w:rPr>
          <w:rFonts w:ascii="宋体" w:hAnsi="宋体" w:eastAsia="宋体" w:cs="宋体"/>
          <w:color w:val="000000"/>
        </w:rPr>
        <w:t>当相线和中性线直接接触时容易引发火灾，请结合焦耳定律进行解释。</w:t>
      </w:r>
    </w:p>
    <w:p w14:paraId="5B2CF624">
      <w:pPr>
        <w:spacing w:line="360" w:lineRule="auto"/>
        <w:textAlignment w:val="center"/>
        <w:rPr>
          <w:color w:val="000000"/>
        </w:rPr>
      </w:pPr>
      <w:r>
        <w:rPr>
          <w:color w:val="2E75B6"/>
        </w:rPr>
        <w:t>【答案】</w:t>
      </w:r>
      <w:r>
        <w:rPr>
          <w:color w:val="000000"/>
        </w:rPr>
        <w:t>（1）</w:t>
      </w:r>
      <w:r>
        <w:rPr>
          <w:rFonts w:ascii="宋体" w:hAnsi="宋体" w:eastAsia="宋体" w:cs="宋体"/>
          <w:color w:val="000000"/>
        </w:rPr>
        <w:t>并联</w:t>
      </w:r>
      <w:r>
        <w:rPr>
          <w:color w:val="000000"/>
        </w:rPr>
        <w:t xml:space="preserve">    （2）    ①. 笔尾金属体    ②. </w:t>
      </w:r>
      <w:r>
        <w:rPr>
          <w:rFonts w:ascii="宋体" w:hAnsi="宋体" w:eastAsia="宋体" w:cs="宋体"/>
          <w:color w:val="000000"/>
        </w:rPr>
        <w:t>相</w:t>
      </w:r>
      <w:r>
        <w:rPr>
          <w:color w:val="000000"/>
        </w:rPr>
        <w:t xml:space="preserve">    </w:t>
      </w:r>
    </w:p>
    <w:p w14:paraId="2D92B3E2">
      <w:pPr>
        <w:spacing w:line="360" w:lineRule="auto"/>
        <w:textAlignment w:val="center"/>
        <w:rPr>
          <w:color w:val="000000"/>
        </w:rPr>
      </w:pPr>
      <w:r>
        <w:rPr>
          <w:color w:val="000000"/>
        </w:rPr>
        <w:t>（3）</w:t>
      </w:r>
      <w:r>
        <w:rPr>
          <w:rFonts w:ascii="宋体" w:hAnsi="宋体" w:eastAsia="宋体" w:cs="宋体"/>
          <w:color w:val="000000"/>
        </w:rPr>
        <w:t>短路</w:t>
      </w:r>
      <w:r>
        <w:rPr>
          <w:color w:val="000000"/>
        </w:rPr>
        <w:t xml:space="preserve">    （4）</w:t>
      </w:r>
      <w:r>
        <w:rPr>
          <w:rFonts w:ascii="宋体" w:hAnsi="宋体" w:eastAsia="宋体" w:cs="宋体"/>
          <w:color w:val="000000"/>
        </w:rPr>
        <w:t>当相线和中性线直接接触时，会造成短路。短路时，电路中的电流急剧增大。根据焦耳定律（</w:t>
      </w:r>
      <w:r>
        <w:object>
          <v:shape id="_x0000_i1092" o:spt="75" alt="学科网(www.zxxk.com)--教育资源门户，提供试卷、教案、课件、论文、素材以及各类教学资源下载，还有大量而丰富的教学相关资讯！" type="#_x0000_t75" style="height:18pt;width:45.75pt;" o:ole="t" filled="f" o:preferrelative="t" stroked="f" coordsize="21600,21600">
            <v:path/>
            <v:fill on="f" focussize="0,0"/>
            <v:stroke on="f" joinstyle="miter"/>
            <v:imagedata r:id="rId135" o:title="eqId375ef653724aa183fabcccb45b9b507d"/>
            <o:lock v:ext="edit" aspectratio="t"/>
            <w10:wrap type="none"/>
            <w10:anchorlock/>
          </v:shape>
          <o:OLEObject Type="Embed" ProgID="Equation.DSMT4" ShapeID="_x0000_i1092" DrawAspect="Content" ObjectID="_1468075792" r:id="rId134">
            <o:LockedField>false</o:LockedField>
          </o:OLEObject>
        </w:object>
      </w:r>
      <w:r>
        <w:rPr>
          <w:rFonts w:ascii="宋体" w:hAnsi="宋体" w:eastAsia="宋体" w:cs="宋体"/>
          <w:color w:val="000000"/>
        </w:rPr>
        <w:t>），急剧增大的电流使得导线电阻在单位时间内产生的热量剧增，导致导线温度迅速升高，从而引发火灾。</w:t>
      </w:r>
    </w:p>
    <w:p w14:paraId="424E2FC3">
      <w:pPr>
        <w:spacing w:line="360" w:lineRule="auto"/>
        <w:textAlignment w:val="center"/>
        <w:rPr>
          <w:color w:val="000000"/>
        </w:rPr>
      </w:pPr>
      <w:r>
        <w:rPr>
          <w:color w:val="2E75B6"/>
        </w:rPr>
        <w:t>【解析】</w:t>
      </w:r>
    </w:p>
    <w:p w14:paraId="71EFBD53">
      <w:pPr>
        <w:spacing w:line="360" w:lineRule="auto"/>
        <w:textAlignment w:val="center"/>
        <w:rPr>
          <w:color w:val="000000"/>
        </w:rPr>
      </w:pPr>
      <w:r>
        <w:rPr>
          <w:color w:val="000000"/>
        </w:rPr>
        <w:t>【小问1详解】</w:t>
      </w:r>
    </w:p>
    <w:p w14:paraId="76FE865E">
      <w:pPr>
        <w:spacing w:line="360" w:lineRule="auto"/>
        <w:jc w:val="left"/>
        <w:textAlignment w:val="center"/>
        <w:rPr>
          <w:color w:val="000000"/>
        </w:rPr>
      </w:pPr>
      <w:r>
        <w:rPr>
          <w:color w:val="000000"/>
        </w:rPr>
        <w:t>家庭电路的用电器需要各自独立在220V额定电压下工作，互不影响，因此采用并联连接。</w:t>
      </w:r>
    </w:p>
    <w:p w14:paraId="1EB147FE">
      <w:pPr>
        <w:spacing w:line="360" w:lineRule="auto"/>
        <w:jc w:val="left"/>
        <w:textAlignment w:val="center"/>
        <w:rPr>
          <w:color w:val="000000"/>
        </w:rPr>
      </w:pPr>
      <w:r>
        <w:rPr>
          <w:color w:val="000000"/>
        </w:rPr>
        <w:t>【小问2详解】</w:t>
      </w:r>
    </w:p>
    <w:p w14:paraId="5E75E861">
      <w:pPr>
        <w:spacing w:line="360" w:lineRule="auto"/>
        <w:jc w:val="left"/>
        <w:textAlignment w:val="center"/>
        <w:rPr>
          <w:color w:val="000000"/>
        </w:rPr>
      </w:pPr>
      <w:r>
        <w:rPr>
          <w:color w:val="000000"/>
        </w:rPr>
        <w:t>使用测电笔时，手必须接触笔尾金属体，让带电体、测电笔内部大电阻、人体和大地形成通路；如果接触的是相线（火线），氖管会发光，接触中性线时氖管不发光，注意手不能接触笔尖金属体，避免触电。</w:t>
      </w:r>
    </w:p>
    <w:p w14:paraId="4178C9DD">
      <w:pPr>
        <w:spacing w:line="360" w:lineRule="auto"/>
        <w:jc w:val="left"/>
        <w:textAlignment w:val="center"/>
        <w:rPr>
          <w:color w:val="000000"/>
        </w:rPr>
      </w:pPr>
      <w:r>
        <w:rPr>
          <w:color w:val="000000"/>
        </w:rPr>
        <w:t>【小问3详解】</w:t>
      </w:r>
    </w:p>
    <w:p w14:paraId="24A91F57">
      <w:pPr>
        <w:spacing w:line="360" w:lineRule="auto"/>
        <w:jc w:val="left"/>
        <w:textAlignment w:val="center"/>
        <w:rPr>
          <w:color w:val="000000"/>
        </w:rPr>
      </w:pPr>
      <w:r>
        <w:rPr>
          <w:color w:val="000000"/>
        </w:rPr>
        <w:t>空气开关内部有电磁铁，当电路发生短路时，电流会急剧增大，电磁铁磁性迅速增强，吸引衔铁，使开关自动断开，起到保护作用。</w:t>
      </w:r>
    </w:p>
    <w:p w14:paraId="66B9E067">
      <w:pPr>
        <w:spacing w:line="360" w:lineRule="auto"/>
        <w:jc w:val="left"/>
        <w:textAlignment w:val="center"/>
        <w:rPr>
          <w:color w:val="000000"/>
        </w:rPr>
      </w:pPr>
      <w:r>
        <w:rPr>
          <w:color w:val="000000"/>
        </w:rPr>
        <w:t>【小问4详解】</w:t>
      </w:r>
    </w:p>
    <w:p w14:paraId="67606228">
      <w:pPr>
        <w:spacing w:line="360" w:lineRule="auto"/>
        <w:jc w:val="left"/>
        <w:textAlignment w:val="center"/>
        <w:rPr>
          <w:color w:val="000000"/>
        </w:rPr>
      </w:pPr>
      <w:r>
        <w:rPr>
          <w:color w:val="000000"/>
        </w:rPr>
        <w:t>略。</w:t>
      </w:r>
    </w:p>
    <w:sectPr>
      <w:footerReference r:id="rId3"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67C2AF33">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5A451FA"/>
    <w:rsid w:val="5EB973D6"/>
    <w:rsid w:val="78040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45.png"/><Relationship Id="rId98" Type="http://schemas.openxmlformats.org/officeDocument/2006/relationships/oleObject" Target="embeddings/oleObject51.bin"/><Relationship Id="rId97" Type="http://schemas.openxmlformats.org/officeDocument/2006/relationships/oleObject" Target="embeddings/oleObject50.bin"/><Relationship Id="rId96" Type="http://schemas.openxmlformats.org/officeDocument/2006/relationships/image" Target="media/image44.png"/><Relationship Id="rId95" Type="http://schemas.openxmlformats.org/officeDocument/2006/relationships/oleObject" Target="embeddings/oleObject49.bin"/><Relationship Id="rId94" Type="http://schemas.openxmlformats.org/officeDocument/2006/relationships/image" Target="media/image43.png"/><Relationship Id="rId93" Type="http://schemas.openxmlformats.org/officeDocument/2006/relationships/oleObject" Target="embeddings/oleObject48.bin"/><Relationship Id="rId92" Type="http://schemas.openxmlformats.org/officeDocument/2006/relationships/oleObject" Target="embeddings/oleObject47.bin"/><Relationship Id="rId91" Type="http://schemas.openxmlformats.org/officeDocument/2006/relationships/oleObject" Target="embeddings/oleObject46.bin"/><Relationship Id="rId90" Type="http://schemas.openxmlformats.org/officeDocument/2006/relationships/oleObject" Target="embeddings/oleObject45.bin"/><Relationship Id="rId9" Type="http://schemas.openxmlformats.org/officeDocument/2006/relationships/oleObject" Target="embeddings/oleObject2.bin"/><Relationship Id="rId89" Type="http://schemas.openxmlformats.org/officeDocument/2006/relationships/oleObject" Target="embeddings/oleObject44.bin"/><Relationship Id="rId88" Type="http://schemas.openxmlformats.org/officeDocument/2006/relationships/oleObject" Target="embeddings/oleObject43.bin"/><Relationship Id="rId87" Type="http://schemas.openxmlformats.org/officeDocument/2006/relationships/oleObject" Target="embeddings/oleObject42.bin"/><Relationship Id="rId86" Type="http://schemas.openxmlformats.org/officeDocument/2006/relationships/oleObject" Target="embeddings/oleObject41.bin"/><Relationship Id="rId85" Type="http://schemas.openxmlformats.org/officeDocument/2006/relationships/oleObject" Target="embeddings/oleObject40.bin"/><Relationship Id="rId84" Type="http://schemas.openxmlformats.org/officeDocument/2006/relationships/oleObject" Target="embeddings/oleObject39.bin"/><Relationship Id="rId83" Type="http://schemas.openxmlformats.org/officeDocument/2006/relationships/oleObject" Target="embeddings/oleObject38.bin"/><Relationship Id="rId82" Type="http://schemas.openxmlformats.org/officeDocument/2006/relationships/oleObject" Target="embeddings/oleObject37.bin"/><Relationship Id="rId81" Type="http://schemas.openxmlformats.org/officeDocument/2006/relationships/oleObject" Target="embeddings/oleObject36.bin"/><Relationship Id="rId80" Type="http://schemas.openxmlformats.org/officeDocument/2006/relationships/image" Target="media/image42.png"/><Relationship Id="rId8" Type="http://schemas.openxmlformats.org/officeDocument/2006/relationships/image" Target="media/image4.png"/><Relationship Id="rId79" Type="http://schemas.openxmlformats.org/officeDocument/2006/relationships/oleObject" Target="embeddings/oleObject35.bin"/><Relationship Id="rId78" Type="http://schemas.openxmlformats.org/officeDocument/2006/relationships/oleObject" Target="embeddings/oleObject34.bin"/><Relationship Id="rId77" Type="http://schemas.openxmlformats.org/officeDocument/2006/relationships/oleObject" Target="embeddings/oleObject33.bin"/><Relationship Id="rId76" Type="http://schemas.openxmlformats.org/officeDocument/2006/relationships/oleObject" Target="embeddings/oleObject32.bin"/><Relationship Id="rId75" Type="http://schemas.openxmlformats.org/officeDocument/2006/relationships/oleObject" Target="embeddings/oleObject31.bin"/><Relationship Id="rId74" Type="http://schemas.openxmlformats.org/officeDocument/2006/relationships/image" Target="media/image41.png"/><Relationship Id="rId73" Type="http://schemas.openxmlformats.org/officeDocument/2006/relationships/oleObject" Target="embeddings/oleObject30.bin"/><Relationship Id="rId72" Type="http://schemas.openxmlformats.org/officeDocument/2006/relationships/image" Target="media/image40.png"/><Relationship Id="rId71" Type="http://schemas.openxmlformats.org/officeDocument/2006/relationships/oleObject" Target="embeddings/oleObject29.bin"/><Relationship Id="rId70" Type="http://schemas.openxmlformats.org/officeDocument/2006/relationships/image" Target="media/image39.png"/><Relationship Id="rId7" Type="http://schemas.openxmlformats.org/officeDocument/2006/relationships/oleObject" Target="embeddings/oleObject1.bin"/><Relationship Id="rId69" Type="http://schemas.openxmlformats.org/officeDocument/2006/relationships/image" Target="media/image38.png"/><Relationship Id="rId68" Type="http://schemas.openxmlformats.org/officeDocument/2006/relationships/oleObject" Target="embeddings/oleObject28.bin"/><Relationship Id="rId67" Type="http://schemas.openxmlformats.org/officeDocument/2006/relationships/oleObject" Target="embeddings/oleObject27.bin"/><Relationship Id="rId66" Type="http://schemas.openxmlformats.org/officeDocument/2006/relationships/image" Target="media/image37.png"/><Relationship Id="rId65" Type="http://schemas.openxmlformats.org/officeDocument/2006/relationships/oleObject" Target="embeddings/oleObject26.bin"/><Relationship Id="rId64" Type="http://schemas.openxmlformats.org/officeDocument/2006/relationships/image" Target="media/image36.png"/><Relationship Id="rId63" Type="http://schemas.openxmlformats.org/officeDocument/2006/relationships/oleObject" Target="embeddings/oleObject25.bin"/><Relationship Id="rId62" Type="http://schemas.openxmlformats.org/officeDocument/2006/relationships/image" Target="media/image35.png"/><Relationship Id="rId61" Type="http://schemas.openxmlformats.org/officeDocument/2006/relationships/oleObject" Target="embeddings/oleObject24.bin"/><Relationship Id="rId60" Type="http://schemas.openxmlformats.org/officeDocument/2006/relationships/image" Target="media/image34.png"/><Relationship Id="rId6" Type="http://schemas.openxmlformats.org/officeDocument/2006/relationships/image" Target="media/image3.png"/><Relationship Id="rId59" Type="http://schemas.openxmlformats.org/officeDocument/2006/relationships/oleObject" Target="embeddings/oleObject23.bin"/><Relationship Id="rId58" Type="http://schemas.openxmlformats.org/officeDocument/2006/relationships/image" Target="media/image33.png"/><Relationship Id="rId57" Type="http://schemas.openxmlformats.org/officeDocument/2006/relationships/oleObject" Target="embeddings/oleObject22.bin"/><Relationship Id="rId56" Type="http://schemas.openxmlformats.org/officeDocument/2006/relationships/image" Target="media/image32.png"/><Relationship Id="rId55" Type="http://schemas.openxmlformats.org/officeDocument/2006/relationships/oleObject" Target="embeddings/oleObject21.bin"/><Relationship Id="rId54" Type="http://schemas.openxmlformats.org/officeDocument/2006/relationships/oleObject" Target="embeddings/oleObject20.bin"/><Relationship Id="rId53" Type="http://schemas.openxmlformats.org/officeDocument/2006/relationships/image" Target="media/image31.png"/><Relationship Id="rId52" Type="http://schemas.openxmlformats.org/officeDocument/2006/relationships/oleObject" Target="embeddings/oleObject19.bin"/><Relationship Id="rId51" Type="http://schemas.openxmlformats.org/officeDocument/2006/relationships/image" Target="media/image30.png"/><Relationship Id="rId50" Type="http://schemas.openxmlformats.org/officeDocument/2006/relationships/oleObject" Target="embeddings/oleObject18.bin"/><Relationship Id="rId5" Type="http://schemas.openxmlformats.org/officeDocument/2006/relationships/image" Target="media/image2.png"/><Relationship Id="rId49" Type="http://schemas.openxmlformats.org/officeDocument/2006/relationships/image" Target="media/image29.png"/><Relationship Id="rId48" Type="http://schemas.openxmlformats.org/officeDocument/2006/relationships/oleObject" Target="embeddings/oleObject17.bin"/><Relationship Id="rId47" Type="http://schemas.openxmlformats.org/officeDocument/2006/relationships/image" Target="media/image28.png"/><Relationship Id="rId46" Type="http://schemas.openxmlformats.org/officeDocument/2006/relationships/oleObject" Target="embeddings/oleObject16.bin"/><Relationship Id="rId45" Type="http://schemas.openxmlformats.org/officeDocument/2006/relationships/image" Target="media/image27.png"/><Relationship Id="rId44" Type="http://schemas.openxmlformats.org/officeDocument/2006/relationships/image" Target="media/image26.png"/><Relationship Id="rId43" Type="http://schemas.openxmlformats.org/officeDocument/2006/relationships/image" Target="media/image25.png"/><Relationship Id="rId42" Type="http://schemas.openxmlformats.org/officeDocument/2006/relationships/oleObject" Target="embeddings/oleObject15.bin"/><Relationship Id="rId41" Type="http://schemas.openxmlformats.org/officeDocument/2006/relationships/oleObject" Target="embeddings/oleObject14.bin"/><Relationship Id="rId40" Type="http://schemas.openxmlformats.org/officeDocument/2006/relationships/image" Target="media/image24.png"/><Relationship Id="rId4" Type="http://schemas.openxmlformats.org/officeDocument/2006/relationships/theme" Target="theme/theme1.xml"/><Relationship Id="rId39" Type="http://schemas.openxmlformats.org/officeDocument/2006/relationships/oleObject" Target="embeddings/oleObject13.bin"/><Relationship Id="rId38" Type="http://schemas.openxmlformats.org/officeDocument/2006/relationships/image" Target="media/image23.png"/><Relationship Id="rId37" Type="http://schemas.openxmlformats.org/officeDocument/2006/relationships/oleObject" Target="embeddings/oleObject12.bin"/><Relationship Id="rId36" Type="http://schemas.openxmlformats.org/officeDocument/2006/relationships/image" Target="media/image22.png"/><Relationship Id="rId35" Type="http://schemas.openxmlformats.org/officeDocument/2006/relationships/oleObject" Target="embeddings/oleObject11.bin"/><Relationship Id="rId34" Type="http://schemas.openxmlformats.org/officeDocument/2006/relationships/image" Target="media/image21.png"/><Relationship Id="rId33" Type="http://schemas.openxmlformats.org/officeDocument/2006/relationships/image" Target="media/image20.png"/><Relationship Id="rId32" Type="http://schemas.openxmlformats.org/officeDocument/2006/relationships/oleObject" Target="embeddings/oleObject10.bin"/><Relationship Id="rId31" Type="http://schemas.openxmlformats.org/officeDocument/2006/relationships/image" Target="media/image19.png"/><Relationship Id="rId30" Type="http://schemas.openxmlformats.org/officeDocument/2006/relationships/oleObject" Target="embeddings/oleObject9.bin"/><Relationship Id="rId3" Type="http://schemas.openxmlformats.org/officeDocument/2006/relationships/footer" Target="footer1.xml"/><Relationship Id="rId29" Type="http://schemas.openxmlformats.org/officeDocument/2006/relationships/image" Target="media/image18.png"/><Relationship Id="rId28" Type="http://schemas.openxmlformats.org/officeDocument/2006/relationships/oleObject" Target="embeddings/oleObject8.bin"/><Relationship Id="rId27" Type="http://schemas.openxmlformats.org/officeDocument/2006/relationships/image" Target="media/image17.png"/><Relationship Id="rId26" Type="http://schemas.openxmlformats.org/officeDocument/2006/relationships/oleObject" Target="embeddings/oleObject7.bin"/><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oleObject" Target="embeddings/oleObject6.bin"/><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oleObject" Target="embeddings/oleObject5.bin"/><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8" Type="http://schemas.openxmlformats.org/officeDocument/2006/relationships/fontTable" Target="fontTable.xml"/><Relationship Id="rId137" Type="http://schemas.openxmlformats.org/officeDocument/2006/relationships/customXml" Target="../customXml/item2.xml"/><Relationship Id="rId136" Type="http://schemas.openxmlformats.org/officeDocument/2006/relationships/customXml" Target="../customXml/item1.xml"/><Relationship Id="rId135" Type="http://schemas.openxmlformats.org/officeDocument/2006/relationships/image" Target="media/image64.png"/><Relationship Id="rId134" Type="http://schemas.openxmlformats.org/officeDocument/2006/relationships/oleObject" Target="embeddings/oleObject68.bin"/><Relationship Id="rId133" Type="http://schemas.openxmlformats.org/officeDocument/2006/relationships/image" Target="media/image63.png"/><Relationship Id="rId132" Type="http://schemas.openxmlformats.org/officeDocument/2006/relationships/image" Target="media/image62.png"/><Relationship Id="rId131" Type="http://schemas.openxmlformats.org/officeDocument/2006/relationships/oleObject" Target="embeddings/oleObject67.bin"/><Relationship Id="rId130" Type="http://schemas.openxmlformats.org/officeDocument/2006/relationships/image" Target="media/image61.png"/><Relationship Id="rId13" Type="http://schemas.openxmlformats.org/officeDocument/2006/relationships/oleObject" Target="embeddings/oleObject4.bin"/><Relationship Id="rId129" Type="http://schemas.openxmlformats.org/officeDocument/2006/relationships/oleObject" Target="embeddings/oleObject66.bin"/><Relationship Id="rId128" Type="http://schemas.openxmlformats.org/officeDocument/2006/relationships/image" Target="media/image60.png"/><Relationship Id="rId127" Type="http://schemas.openxmlformats.org/officeDocument/2006/relationships/oleObject" Target="embeddings/oleObject65.bin"/><Relationship Id="rId126" Type="http://schemas.openxmlformats.org/officeDocument/2006/relationships/image" Target="media/image59.png"/><Relationship Id="rId125" Type="http://schemas.openxmlformats.org/officeDocument/2006/relationships/oleObject" Target="embeddings/oleObject64.bin"/><Relationship Id="rId124" Type="http://schemas.openxmlformats.org/officeDocument/2006/relationships/image" Target="media/image58.png"/><Relationship Id="rId123" Type="http://schemas.openxmlformats.org/officeDocument/2006/relationships/oleObject" Target="embeddings/oleObject63.bin"/><Relationship Id="rId122" Type="http://schemas.openxmlformats.org/officeDocument/2006/relationships/image" Target="media/image57.png"/><Relationship Id="rId121" Type="http://schemas.openxmlformats.org/officeDocument/2006/relationships/oleObject" Target="embeddings/oleObject62.bin"/><Relationship Id="rId120" Type="http://schemas.openxmlformats.org/officeDocument/2006/relationships/image" Target="media/image56.png"/><Relationship Id="rId12" Type="http://schemas.openxmlformats.org/officeDocument/2006/relationships/image" Target="media/image6.png"/><Relationship Id="rId119" Type="http://schemas.openxmlformats.org/officeDocument/2006/relationships/oleObject" Target="embeddings/oleObject61.bin"/><Relationship Id="rId118" Type="http://schemas.openxmlformats.org/officeDocument/2006/relationships/image" Target="media/image55.png"/><Relationship Id="rId117" Type="http://schemas.openxmlformats.org/officeDocument/2006/relationships/image" Target="media/image54.png"/><Relationship Id="rId116" Type="http://schemas.openxmlformats.org/officeDocument/2006/relationships/oleObject" Target="embeddings/oleObject60.bin"/><Relationship Id="rId115" Type="http://schemas.openxmlformats.org/officeDocument/2006/relationships/oleObject" Target="embeddings/oleObject59.bin"/><Relationship Id="rId114" Type="http://schemas.openxmlformats.org/officeDocument/2006/relationships/image" Target="media/image53.png"/><Relationship Id="rId113" Type="http://schemas.openxmlformats.org/officeDocument/2006/relationships/oleObject" Target="embeddings/oleObject58.bin"/><Relationship Id="rId112" Type="http://schemas.openxmlformats.org/officeDocument/2006/relationships/image" Target="media/image52.png"/><Relationship Id="rId111" Type="http://schemas.openxmlformats.org/officeDocument/2006/relationships/oleObject" Target="embeddings/oleObject57.bin"/><Relationship Id="rId110" Type="http://schemas.openxmlformats.org/officeDocument/2006/relationships/image" Target="media/image51.png"/><Relationship Id="rId11" Type="http://schemas.openxmlformats.org/officeDocument/2006/relationships/oleObject" Target="embeddings/oleObject3.bin"/><Relationship Id="rId109" Type="http://schemas.openxmlformats.org/officeDocument/2006/relationships/oleObject" Target="embeddings/oleObject56.bin"/><Relationship Id="rId108" Type="http://schemas.openxmlformats.org/officeDocument/2006/relationships/image" Target="media/image50.png"/><Relationship Id="rId107" Type="http://schemas.openxmlformats.org/officeDocument/2006/relationships/image" Target="media/image49.png"/><Relationship Id="rId106" Type="http://schemas.openxmlformats.org/officeDocument/2006/relationships/oleObject" Target="embeddings/oleObject55.bin"/><Relationship Id="rId105" Type="http://schemas.openxmlformats.org/officeDocument/2006/relationships/oleObject" Target="embeddings/oleObject54.bin"/><Relationship Id="rId104" Type="http://schemas.openxmlformats.org/officeDocument/2006/relationships/image" Target="media/image48.png"/><Relationship Id="rId103" Type="http://schemas.openxmlformats.org/officeDocument/2006/relationships/oleObject" Target="embeddings/oleObject53.bin"/><Relationship Id="rId102" Type="http://schemas.openxmlformats.org/officeDocument/2006/relationships/image" Target="media/image47.png"/><Relationship Id="rId101" Type="http://schemas.openxmlformats.org/officeDocument/2006/relationships/oleObject" Target="embeddings/oleObject52.bin"/><Relationship Id="rId100" Type="http://schemas.openxmlformats.org/officeDocument/2006/relationships/image" Target="media/image46.png"/><Relationship Id="rId10" Type="http://schemas.openxmlformats.org/officeDocument/2006/relationships/image" Target="media/image5.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257B75232B38-A165-1FB7-499C-2E1C792CACB5%2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23</Pages>
  <Words>3387</Words>
  <Characters>3483</Characters>
  <Lines>0</Lines>
  <Paragraphs>0</Paragraphs>
  <TotalTime>5</TotalTime>
  <ScaleCrop>false</ScaleCrop>
  <LinksUpToDate>false</LinksUpToDate>
  <CharactersWithSpaces>3640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2026-08-14T17:53:00Z</dcterms:created>
  <dc:creator>学科网试题生产平台</dc:creator>
  <dc:description>4078253067142144</dc:description>
  <cp:lastModifiedBy>WPS_1665810207</cp:lastModifiedBy>
  <dcterms:modified xsi:type="dcterms:W3CDTF">2026-08-20T05:05:32Z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2052-12.1.0.28043</vt:lpwstr>
  </property>
  <property fmtid="{D5CDD505-2E9C-101B-9397-08002B2CF9AE}" pid="7" name="ICV">
    <vt:lpwstr>A53E0E5C454F4D0493760C07C9A57D27_12</vt:lpwstr>
  </property>
  <property fmtid="{D5CDD505-2E9C-101B-9397-08002B2CF9AE}" pid="8" name="KSOTemplateDocerSaveRecord">
    <vt:lpwstr>eyJoZGlkIjoiYWQwYjM4YjkzNGVhZGFkOTlmMWIwODNjMDJiODBiODgiLCJ1c2VySWQiOiIxNDIyMzY5NTM5In0=</vt:lpwstr>
  </property>
</Properties>
</file>