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11442700</wp:posOffset>
            </wp:positionH>
            <wp:positionV relativeFrom="topMargin">
              <wp:posOffset>11760200</wp:posOffset>
            </wp:positionV>
            <wp:extent cx="292100" cy="4826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pic:cNvPicPr>
                      <a:picLocks noChangeAspect="1"/>
                    </pic:cNvPicPr>
                  </pic:nvPicPr>
                  <pic:blipFill>
                    <a:blip r:embed="rId10"/>
                    <a:stretch>
                      <a:fillRect/>
                    </a:stretch>
                  </pic:blipFill>
                  <pic:spPr>
                    <a:xfrm>
                      <a:off x="0" y="0"/>
                      <a:ext cx="292100" cy="482600"/>
                    </a:xfrm>
                    <a:prstGeom prst="rect">
                      <a:avLst/>
                    </a:prstGeom>
                  </pic:spPr>
                </pic:pic>
              </a:graphicData>
            </a:graphic>
          </wp:anchor>
        </w:drawing>
      </w:r>
      <w:r>
        <w:rPr>
          <w:rFonts w:ascii="宋体" w:hAnsi="宋体" w:eastAsia="宋体" w:cs="宋体"/>
          <w:b/>
          <w:color w:val="auto"/>
          <w:sz w:val="32"/>
        </w:rPr>
        <w:t>2023年浙江省绍兴市中考历史与社会·道德与法治真题</w:t>
      </w:r>
    </w:p>
    <w:p>
      <w:pPr>
        <w:spacing w:line="360" w:lineRule="auto"/>
        <w:jc w:val="center"/>
      </w:pPr>
      <w:r>
        <w:rPr>
          <w:rFonts w:ascii="宋体" w:hAnsi="宋体" w:eastAsia="宋体" w:cs="宋体"/>
          <w:b/>
          <w:color w:val="auto"/>
          <w:sz w:val="24"/>
        </w:rPr>
        <w:t>试卷</w:t>
      </w:r>
      <w:r>
        <w:rPr>
          <w:rFonts w:ascii="Times New Roman" w:hAnsi="Times New Roman" w:eastAsia="Times New Roman" w:cs="Times New Roman"/>
          <w:b/>
          <w:color w:val="auto"/>
          <w:sz w:val="24"/>
        </w:rPr>
        <w:t>I</w:t>
      </w:r>
    </w:p>
    <w:p>
      <w:pPr>
        <w:spacing w:line="360" w:lineRule="auto"/>
        <w:jc w:val="both"/>
      </w:pPr>
      <w:r>
        <w:rPr>
          <w:rFonts w:ascii="宋体" w:hAnsi="宋体" w:eastAsia="宋体" w:cs="宋体"/>
          <w:b/>
          <w:color w:val="auto"/>
          <w:sz w:val="24"/>
        </w:rPr>
        <w:t>一、选择题（本题有</w:t>
      </w:r>
      <w:r>
        <w:rPr>
          <w:rFonts w:ascii="Times New Roman" w:hAnsi="Times New Roman" w:eastAsia="Times New Roman" w:cs="Times New Roman"/>
          <w:b/>
          <w:color w:val="auto"/>
          <w:sz w:val="24"/>
        </w:rPr>
        <w:t>20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分。各题中只有一个正确答案，请选出最符合题意的正确选不选，多选，错选均不给分）</w:t>
      </w:r>
    </w:p>
    <w:p>
      <w:pPr>
        <w:spacing w:line="360" w:lineRule="auto"/>
        <w:jc w:val="both"/>
      </w:pPr>
      <w:r>
        <w:rPr>
          <w:color w:val="auto"/>
        </w:rPr>
        <w:t>1. 天地风霜尽，国家卫生健康要发布公告，自2023年1月8日起，将新型冠状病毒感染防疫模式调整为”_____”，这意味着我国挺过了疫情防控最艰难的时刻。（    ）</w:t>
      </w:r>
    </w:p>
    <w:p>
      <w:pPr>
        <w:tabs>
          <w:tab w:val="left" w:pos="2436"/>
          <w:tab w:val="left" w:pos="4873"/>
          <w:tab w:val="left" w:pos="7309"/>
        </w:tabs>
        <w:spacing w:line="360" w:lineRule="auto"/>
        <w:jc w:val="left"/>
        <w:textAlignment w:val="center"/>
        <w:rPr>
          <w:color w:val="000000"/>
        </w:rPr>
      </w:pPr>
      <w:r>
        <w:t xml:space="preserve">A. </w:t>
      </w:r>
      <w:r>
        <w:rPr>
          <w:color w:val="auto"/>
        </w:rPr>
        <w:t>甲类甲管</w:t>
      </w:r>
      <w:r>
        <w:tab/>
      </w:r>
      <w:r>
        <w:t xml:space="preserve">B. </w:t>
      </w:r>
      <w:r>
        <w:rPr>
          <w:color w:val="auto"/>
        </w:rPr>
        <w:t>甲类乙管</w:t>
      </w:r>
      <w:r>
        <w:tab/>
      </w:r>
      <w:r>
        <w:t xml:space="preserve">C. </w:t>
      </w:r>
      <w:r>
        <w:rPr>
          <w:color w:val="auto"/>
        </w:rPr>
        <w:t>乙类甲管</w:t>
      </w:r>
      <w:r>
        <w:tab/>
      </w:r>
      <w:r>
        <w:t xml:space="preserve">D. </w:t>
      </w:r>
      <w:r>
        <w:rPr>
          <w:color w:val="auto"/>
        </w:rPr>
        <w:t>乙类乙管</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【详解】时政题，解析略。</w:t>
      </w:r>
    </w:p>
    <w:p>
      <w:pPr>
        <w:spacing w:line="360" w:lineRule="auto"/>
        <w:jc w:val="both"/>
        <w:textAlignment w:val="center"/>
        <w:rPr>
          <w:color w:val="000000"/>
        </w:rPr>
      </w:pPr>
      <w:r>
        <w:rPr>
          <w:color w:val="000000"/>
        </w:rPr>
        <w:t>2. 新程壮阔多。2023年以来，我国在外交、经贸、科技等领域捷报频传。3月31日我国首套高温超导电动悬浮试验系统完成首次运行，时速可达____公里以上，它将为未来构建快速运输通道提供重要选择。（    ）</w:t>
      </w:r>
    </w:p>
    <w:p>
      <w:pPr>
        <w:tabs>
          <w:tab w:val="left" w:pos="2436"/>
          <w:tab w:val="left" w:pos="4873"/>
          <w:tab w:val="left" w:pos="7309"/>
        </w:tabs>
        <w:spacing w:line="360" w:lineRule="auto"/>
        <w:jc w:val="left"/>
        <w:textAlignment w:val="center"/>
        <w:rPr>
          <w:color w:val="000000"/>
        </w:rPr>
      </w:pPr>
      <w:r>
        <w:rPr>
          <w:color w:val="000000"/>
        </w:rPr>
        <w:t>A. 400</w:t>
      </w:r>
      <w:r>
        <w:rPr>
          <w:color w:val="000000"/>
        </w:rPr>
        <w:tab/>
      </w:r>
      <w:r>
        <w:rPr>
          <w:color w:val="000000"/>
        </w:rPr>
        <w:t>B. 500</w:t>
      </w:r>
      <w:r>
        <w:rPr>
          <w:color w:val="000000"/>
        </w:rPr>
        <w:tab/>
      </w:r>
      <w:r>
        <w:rPr>
          <w:color w:val="000000"/>
        </w:rPr>
        <w:t>C. 600</w:t>
      </w:r>
      <w:r>
        <w:rPr>
          <w:color w:val="000000"/>
        </w:rPr>
        <w:tab/>
      </w:r>
      <w:r>
        <w:rPr>
          <w:color w:val="000000"/>
        </w:rPr>
        <w:t>D. 700</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【详解】本题为时政题，解析略。</w:t>
      </w:r>
    </w:p>
    <w:p>
      <w:pPr>
        <w:spacing w:line="360" w:lineRule="auto"/>
        <w:jc w:val="both"/>
        <w:textAlignment w:val="center"/>
        <w:rPr>
          <w:color w:val="000000"/>
        </w:rPr>
      </w:pPr>
      <w:r>
        <w:rPr>
          <w:color w:val="000000"/>
        </w:rPr>
        <w:t>3. 沙特阿拉伯和伊朗是中东地区重要</w:t>
      </w:r>
      <w:r>
        <w:rPr>
          <w:color w:val="000000"/>
          <w:position w:val="0"/>
        </w:rPr>
        <w:drawing>
          <wp:inline distT="0" distB="0" distL="114300" distR="114300">
            <wp:extent cx="133350" cy="177800"/>
            <wp:effectExtent l="0" t="0" r="635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国家，根据下图，可知两国相似的自然环境特点有（    ）</w:t>
      </w:r>
    </w:p>
    <w:p>
      <w:pPr>
        <w:spacing w:line="360" w:lineRule="auto"/>
        <w:jc w:val="both"/>
        <w:textAlignment w:val="center"/>
        <w:rPr>
          <w:color w:val="000000"/>
        </w:rPr>
      </w:pPr>
      <w:r>
        <w:rPr>
          <w:color w:val="000000"/>
        </w:rPr>
        <w:drawing>
          <wp:inline distT="0" distB="0" distL="114300" distR="114300">
            <wp:extent cx="3048000" cy="2943225"/>
            <wp:effectExtent l="0" t="0" r="0"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3048000" cy="29432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color w:val="000000"/>
        </w:rPr>
        <w:t>①地处南亚       ②濒临波斯湾     ③以白色人种为主      ④石油资源丰富</w:t>
      </w:r>
    </w:p>
    <w:p>
      <w:pPr>
        <w:tabs>
          <w:tab w:val="left" w:pos="2436"/>
          <w:tab w:val="left" w:pos="4873"/>
          <w:tab w:val="left" w:pos="7309"/>
        </w:tabs>
        <w:spacing w:line="360" w:lineRule="auto"/>
        <w:jc w:val="left"/>
        <w:textAlignment w:val="center"/>
        <w:rPr>
          <w:color w:val="000000"/>
        </w:rPr>
      </w:pPr>
      <w:r>
        <w:rPr>
          <w:color w:val="000000"/>
        </w:rPr>
        <w:t>A. ①②</w:t>
      </w:r>
      <w:r>
        <w:rPr>
          <w:color w:val="000000"/>
        </w:rPr>
        <w:tab/>
      </w:r>
      <w:r>
        <w:rPr>
          <w:color w:val="000000"/>
        </w:rPr>
        <w:t>B. ①③</w:t>
      </w:r>
      <w:r>
        <w:rPr>
          <w:color w:val="000000"/>
        </w:rPr>
        <w:tab/>
      </w:r>
      <w:r>
        <w:rPr>
          <w:color w:val="000000"/>
        </w:rPr>
        <w:t>C. ②④</w:t>
      </w:r>
      <w:r>
        <w:rPr>
          <w:color w:val="000000"/>
        </w:rPr>
        <w:tab/>
      </w:r>
      <w:r>
        <w:rPr>
          <w:color w:val="000000"/>
        </w:rPr>
        <w:t>D. 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【详解】沙特阿拉伯和伊朗均位于西亚地区，均濒临波斯湾，石油资源丰富，是重要的石油出口国，②④正确，①错误；以白色人种为主是人文特点，③错误。故选C。</w:t>
      </w:r>
    </w:p>
    <w:p>
      <w:pPr>
        <w:spacing w:line="360" w:lineRule="auto"/>
        <w:jc w:val="both"/>
        <w:textAlignment w:val="center"/>
        <w:rPr>
          <w:color w:val="000000"/>
        </w:rPr>
      </w:pPr>
      <w:r>
        <w:rPr>
          <w:color w:val="000000"/>
        </w:rPr>
        <w:t>4. 2023年3月6日至10日：沙特、伊朗两国代表团在_______举行会谈，会后中沙伊三方达成协议并发表联合声明，沙特和伊朗宣布恢复外交关系。此后，中东地区掀起了“和解潮”（    ）</w:t>
      </w:r>
    </w:p>
    <w:p>
      <w:pPr>
        <w:tabs>
          <w:tab w:val="left" w:pos="2436"/>
          <w:tab w:val="left" w:pos="4873"/>
          <w:tab w:val="left" w:pos="7309"/>
        </w:tabs>
        <w:spacing w:line="360" w:lineRule="auto"/>
        <w:jc w:val="left"/>
        <w:textAlignment w:val="center"/>
        <w:rPr>
          <w:color w:val="000000"/>
        </w:rPr>
      </w:pPr>
      <w:r>
        <w:rPr>
          <w:color w:val="000000"/>
        </w:rPr>
        <w:t>A. 北京</w:t>
      </w:r>
      <w:r>
        <w:rPr>
          <w:color w:val="000000"/>
        </w:rPr>
        <w:tab/>
      </w:r>
      <w:r>
        <w:rPr>
          <w:color w:val="000000"/>
        </w:rPr>
        <w:t>B. 德黑兰</w:t>
      </w:r>
      <w:r>
        <w:rPr>
          <w:color w:val="000000"/>
        </w:rPr>
        <w:tab/>
      </w:r>
      <w:r>
        <w:rPr>
          <w:color w:val="000000"/>
        </w:rPr>
        <w:t>C. 上海</w:t>
      </w:r>
      <w:r>
        <w:rPr>
          <w:color w:val="000000"/>
        </w:rPr>
        <w:tab/>
      </w:r>
      <w:r>
        <w:rPr>
          <w:color w:val="000000"/>
        </w:rPr>
        <w:t>D. 利雅得</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【详解】时事题，解析略。</w:t>
      </w:r>
    </w:p>
    <w:p>
      <w:pPr>
        <w:spacing w:line="360" w:lineRule="auto"/>
        <w:jc w:val="both"/>
        <w:textAlignment w:val="center"/>
        <w:rPr>
          <w:color w:val="000000"/>
        </w:rPr>
      </w:pPr>
      <w:r>
        <w:rPr>
          <w:color w:val="000000"/>
        </w:rPr>
        <w:t>5. 2023年中国发布了《全球安全倡议概念文件》；促成了沙伊和解；恪守客观公正的立场，斡旋俄乌冲突。这体现我国（    ）</w:t>
      </w:r>
    </w:p>
    <w:p>
      <w:pPr>
        <w:tabs>
          <w:tab w:val="left" w:pos="4873"/>
        </w:tabs>
        <w:spacing w:line="360" w:lineRule="auto"/>
        <w:jc w:val="left"/>
        <w:textAlignment w:val="center"/>
        <w:rPr>
          <w:color w:val="000000"/>
        </w:rPr>
      </w:pPr>
      <w:r>
        <w:rPr>
          <w:color w:val="000000"/>
        </w:rPr>
        <w:t>A. 主导了国际政治经济新秩序</w:t>
      </w:r>
      <w:r>
        <w:rPr>
          <w:color w:val="000000"/>
        </w:rPr>
        <w:tab/>
      </w:r>
      <w:r>
        <w:rPr>
          <w:color w:val="000000"/>
        </w:rPr>
        <w:t>B. 应对全球性挑战的责任担当</w:t>
      </w:r>
    </w:p>
    <w:p>
      <w:pPr>
        <w:tabs>
          <w:tab w:val="left" w:pos="4873"/>
        </w:tabs>
        <w:spacing w:line="360" w:lineRule="auto"/>
        <w:jc w:val="left"/>
        <w:textAlignment w:val="center"/>
        <w:rPr>
          <w:color w:val="000000"/>
        </w:rPr>
      </w:pPr>
      <w:r>
        <w:rPr>
          <w:color w:val="000000"/>
        </w:rPr>
        <w:t>C. 改变了吉盟的政策</w:t>
      </w:r>
      <w:r>
        <w:rPr>
          <w:color w:val="000000"/>
        </w:rPr>
        <w:tab/>
      </w:r>
      <w:r>
        <w:rPr>
          <w:color w:val="000000"/>
        </w:rPr>
        <w:t>D. 成为世界经济发展的引擎</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【详解】本题考查构建人类命运共同体。</w:t>
      </w:r>
    </w:p>
    <w:p>
      <w:pPr>
        <w:spacing w:line="360" w:lineRule="auto"/>
        <w:jc w:val="left"/>
        <w:textAlignment w:val="center"/>
        <w:rPr>
          <w:color w:val="000000"/>
        </w:rPr>
      </w:pPr>
      <w:r>
        <w:rPr>
          <w:color w:val="000000"/>
        </w:rPr>
        <w:t>B：2023年中国发布了《全球安全倡议概念文件》；促成了沙伊和解；恪守客观公正的立场，斡旋俄乌冲突。这体现我国应对全球性挑战的责任担当，故B正确；</w:t>
      </w:r>
    </w:p>
    <w:p>
      <w:pPr>
        <w:spacing w:line="360" w:lineRule="auto"/>
        <w:jc w:val="left"/>
        <w:textAlignment w:val="center"/>
        <w:rPr>
          <w:color w:val="000000"/>
        </w:rPr>
      </w:pPr>
      <w:r>
        <w:rPr>
          <w:color w:val="000000"/>
        </w:rPr>
        <w:t>A：我国并没有主导国际政治经济新秩序，故A错误；</w:t>
      </w:r>
    </w:p>
    <w:p>
      <w:pPr>
        <w:spacing w:line="360" w:lineRule="auto"/>
        <w:jc w:val="left"/>
        <w:textAlignment w:val="center"/>
        <w:rPr>
          <w:color w:val="000000"/>
        </w:rPr>
      </w:pPr>
      <w:r>
        <w:rPr>
          <w:color w:val="000000"/>
        </w:rPr>
        <w:t>C：我国没有改变了吉盟的政策，故C错误；</w:t>
      </w:r>
    </w:p>
    <w:p>
      <w:pPr>
        <w:spacing w:line="360" w:lineRule="auto"/>
        <w:jc w:val="left"/>
        <w:textAlignment w:val="center"/>
        <w:rPr>
          <w:color w:val="000000"/>
        </w:rPr>
      </w:pPr>
      <w:r>
        <w:rPr>
          <w:color w:val="000000"/>
        </w:rPr>
        <w:t>D：与题干主旨不符合，故D排除；</w:t>
      </w:r>
    </w:p>
    <w:p>
      <w:pPr>
        <w:spacing w:line="360" w:lineRule="auto"/>
        <w:jc w:val="left"/>
        <w:textAlignment w:val="center"/>
        <w:rPr>
          <w:color w:val="000000"/>
        </w:rPr>
      </w:pPr>
      <w:r>
        <w:rPr>
          <w:color w:val="000000"/>
        </w:rPr>
        <w:t>故本题选B。</w:t>
      </w:r>
    </w:p>
    <w:p>
      <w:pPr>
        <w:spacing w:line="360" w:lineRule="auto"/>
        <w:ind w:firstLine="420"/>
        <w:jc w:val="both"/>
        <w:textAlignment w:val="center"/>
        <w:rPr>
          <w:color w:val="000000"/>
        </w:rPr>
      </w:pPr>
      <w:r>
        <w:rPr>
          <w:rFonts w:ascii="楷体" w:hAnsi="楷体" w:eastAsia="楷体" w:cs="楷体"/>
          <w:color w:val="000000"/>
        </w:rPr>
        <w:t>文物静默无声，却蕴含千言万语。阅读材料，回答下面小题。</w:t>
      </w:r>
    </w:p>
    <w:p>
      <w:pPr>
        <w:spacing w:line="360" w:lineRule="auto"/>
        <w:jc w:val="left"/>
        <w:textAlignment w:val="center"/>
        <w:rPr>
          <w:color w:val="000000"/>
        </w:rPr>
      </w:pPr>
      <w:r>
        <w:rPr>
          <w:color w:val="000000"/>
        </w:rPr>
        <w:t>6. 一万多年前金华浦江上山的一粒稻米，连同和它一起出土的彩陶共同印证了该地（    ）</w:t>
      </w:r>
    </w:p>
    <w:p>
      <w:pPr>
        <w:tabs>
          <w:tab w:val="left" w:pos="4873"/>
        </w:tabs>
        <w:spacing w:line="360" w:lineRule="auto"/>
        <w:jc w:val="left"/>
        <w:textAlignment w:val="center"/>
        <w:rPr>
          <w:color w:val="000000"/>
        </w:rPr>
      </w:pPr>
      <w:r>
        <w:rPr>
          <w:color w:val="000000"/>
        </w:rPr>
        <w:t>A. 上处于旧有器时代</w:t>
      </w:r>
      <w:r>
        <w:rPr>
          <w:color w:val="000000"/>
        </w:rPr>
        <w:tab/>
      </w:r>
      <w:r>
        <w:rPr>
          <w:color w:val="000000"/>
        </w:rPr>
        <w:t>B. 原始农业的关起与发展</w:t>
      </w:r>
    </w:p>
    <w:p>
      <w:pPr>
        <w:tabs>
          <w:tab w:val="left" w:pos="4873"/>
        </w:tabs>
        <w:spacing w:line="360" w:lineRule="auto"/>
        <w:jc w:val="left"/>
        <w:textAlignment w:val="center"/>
        <w:rPr>
          <w:color w:val="000000"/>
        </w:rPr>
      </w:pPr>
      <w:r>
        <w:rPr>
          <w:color w:val="000000"/>
        </w:rPr>
        <w:t>C. 已经进入青铜时代</w:t>
      </w:r>
      <w:r>
        <w:rPr>
          <w:color w:val="000000"/>
        </w:rPr>
        <w:tab/>
      </w:r>
      <w:r>
        <w:rPr>
          <w:color w:val="000000"/>
        </w:rPr>
        <w:t>D. 早期国家的产生与发展</w:t>
      </w:r>
    </w:p>
    <w:p>
      <w:pPr>
        <w:spacing w:line="360" w:lineRule="auto"/>
        <w:jc w:val="left"/>
        <w:textAlignment w:val="center"/>
        <w:rPr>
          <w:color w:val="000000"/>
        </w:rPr>
      </w:pPr>
      <w:r>
        <w:rPr>
          <w:color w:val="000000"/>
        </w:rPr>
        <w:t>7. 八千多年前杭州跨湖桥的一叶独木扁舟，用它5.6米长的残躯告诉我们该地当时最有可能的景象是（    ）</w:t>
      </w:r>
    </w:p>
    <w:p>
      <w:pPr>
        <w:spacing w:line="360" w:lineRule="auto"/>
        <w:jc w:val="both"/>
        <w:textAlignment w:val="center"/>
        <w:rPr>
          <w:color w:val="000000"/>
        </w:rPr>
      </w:pPr>
      <w:r>
        <w:rPr>
          <w:color w:val="000000"/>
        </w:rPr>
        <w:t>①沟壑纵横      ②草原连绵        ③水域宽广       ④植被茂盛</w:t>
      </w:r>
    </w:p>
    <w:p>
      <w:pPr>
        <w:tabs>
          <w:tab w:val="left" w:pos="2436"/>
          <w:tab w:val="left" w:pos="4873"/>
          <w:tab w:val="left" w:pos="7309"/>
        </w:tabs>
        <w:spacing w:line="360" w:lineRule="auto"/>
        <w:jc w:val="left"/>
        <w:textAlignment w:val="center"/>
        <w:rPr>
          <w:color w:val="000000"/>
        </w:rPr>
      </w:pPr>
      <w:r>
        <w:rPr>
          <w:color w:val="000000"/>
        </w:rPr>
        <w:t>A. ①②</w:t>
      </w:r>
      <w:r>
        <w:rPr>
          <w:color w:val="000000"/>
        </w:rPr>
        <w:tab/>
      </w:r>
      <w:r>
        <w:rPr>
          <w:color w:val="000000"/>
        </w:rPr>
        <w:t>B. ①③</w:t>
      </w:r>
      <w:r>
        <w:rPr>
          <w:color w:val="000000"/>
        </w:rPr>
        <w:tab/>
      </w:r>
      <w:r>
        <w:rPr>
          <w:color w:val="000000"/>
        </w:rPr>
        <w:t>C. ②④</w:t>
      </w:r>
      <w:r>
        <w:rPr>
          <w:color w:val="000000"/>
        </w:rPr>
        <w:tab/>
      </w:r>
      <w:r>
        <w:rPr>
          <w:color w:val="000000"/>
        </w:rPr>
        <w:t>D. ③④</w:t>
      </w:r>
    </w:p>
    <w:p>
      <w:pPr>
        <w:spacing w:line="360" w:lineRule="auto"/>
        <w:jc w:val="left"/>
        <w:textAlignment w:val="center"/>
        <w:rPr>
          <w:color w:val="000000"/>
        </w:rPr>
      </w:pPr>
      <w:r>
        <w:rPr>
          <w:color w:val="000000"/>
        </w:rPr>
        <w:t>8. 七千多年前余姚河姆渡的一根榫卯，穿越时光与北京故宫惊艳世界的榫卯结构遥相呼应，这从侧面说明中华文化（    ）</w:t>
      </w:r>
    </w:p>
    <w:p>
      <w:pPr>
        <w:tabs>
          <w:tab w:val="left" w:pos="2436"/>
          <w:tab w:val="left" w:pos="4873"/>
          <w:tab w:val="left" w:pos="7309"/>
        </w:tabs>
        <w:spacing w:line="360" w:lineRule="auto"/>
        <w:jc w:val="left"/>
        <w:textAlignment w:val="center"/>
        <w:rPr>
          <w:color w:val="000000"/>
        </w:rPr>
      </w:pPr>
      <w:r>
        <w:rPr>
          <w:color w:val="000000"/>
        </w:rPr>
        <w:t>A. 源远流长</w:t>
      </w:r>
      <w:r>
        <w:rPr>
          <w:color w:val="000000"/>
        </w:rPr>
        <w:tab/>
      </w:r>
      <w:r>
        <w:rPr>
          <w:color w:val="000000"/>
        </w:rPr>
        <w:t>B. 浩如烟海</w:t>
      </w:r>
      <w:r>
        <w:rPr>
          <w:color w:val="000000"/>
        </w:rPr>
        <w:tab/>
      </w:r>
      <w:r>
        <w:rPr>
          <w:color w:val="000000"/>
        </w:rPr>
        <w:t>C. 兼容并包</w:t>
      </w:r>
      <w:r>
        <w:rPr>
          <w:color w:val="000000"/>
        </w:rPr>
        <w:tab/>
      </w:r>
      <w:r>
        <w:rPr>
          <w:color w:val="000000"/>
        </w:rPr>
        <w:t>D. 多元一体</w:t>
      </w:r>
    </w:p>
    <w:p>
      <w:pPr>
        <w:spacing w:line="360" w:lineRule="auto"/>
        <w:jc w:val="left"/>
        <w:textAlignment w:val="center"/>
        <w:rPr>
          <w:color w:val="000000"/>
        </w:rPr>
      </w:pPr>
      <w:r>
        <w:rPr>
          <w:color w:val="000000"/>
        </w:rPr>
        <w:t>9. 一千多年前绍兴古纤道上的块块青石，历经岁月沧桑，见证了（ ）</w:t>
      </w:r>
      <w:r>
        <w:rPr>
          <w:color w:val="000000"/>
        </w:rPr>
        <w:br w:type="textWrapping"/>
      </w:r>
      <w:r>
        <w:rPr>
          <w:color w:val="000000"/>
        </w:rPr>
        <w:drawing>
          <wp:inline distT="0" distB="0" distL="114300" distR="114300">
            <wp:extent cx="2143125" cy="2000250"/>
            <wp:effectExtent l="0" t="0" r="317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143125" cy="2000250"/>
                    </a:xfrm>
                    <a:prstGeom prst="rect">
                      <a:avLst/>
                    </a:prstGeom>
                  </pic:spPr>
                </pic:pic>
              </a:graphicData>
            </a:graphic>
          </wp:inline>
        </w:drawing>
      </w:r>
      <w:r>
        <w:rPr>
          <w:color w:val="000000"/>
        </w:rPr>
        <w:t xml:space="preserve">  </w:t>
      </w:r>
      <w:r>
        <w:rPr>
          <w:color w:val="000000"/>
        </w:rPr>
        <w:br w:type="textWrapping"/>
      </w:r>
      <w:r>
        <w:rPr>
          <w:color w:val="000000"/>
        </w:rPr>
        <w:t xml:space="preserve"> 古纤道始建于815年</w:t>
      </w:r>
    </w:p>
    <w:p>
      <w:pPr>
        <w:tabs>
          <w:tab w:val="left" w:pos="2436"/>
          <w:tab w:val="left" w:pos="4873"/>
          <w:tab w:val="left" w:pos="7309"/>
        </w:tabs>
        <w:spacing w:line="360" w:lineRule="auto"/>
        <w:jc w:val="left"/>
        <w:textAlignment w:val="center"/>
        <w:rPr>
          <w:color w:val="000000"/>
        </w:rPr>
      </w:pPr>
      <w:r>
        <w:rPr>
          <w:color w:val="000000"/>
        </w:rPr>
        <w:t>A. 勾践的卧薪尝胆</w:t>
      </w:r>
      <w:r>
        <w:rPr>
          <w:color w:val="000000"/>
        </w:rPr>
        <w:tab/>
      </w:r>
      <w:r>
        <w:rPr>
          <w:color w:val="000000"/>
        </w:rPr>
        <w:t>B. 秦始皇东巡会稽</w:t>
      </w:r>
      <w:r>
        <w:rPr>
          <w:color w:val="000000"/>
        </w:rPr>
        <w:tab/>
      </w:r>
      <w:r>
        <w:rPr>
          <w:color w:val="000000"/>
        </w:rPr>
        <w:t>C. 隋朝大运河开凿</w:t>
      </w:r>
      <w:r>
        <w:rPr>
          <w:color w:val="000000"/>
        </w:rPr>
        <w:tab/>
      </w:r>
      <w:r>
        <w:rPr>
          <w:color w:val="000000"/>
        </w:rPr>
        <w:t>D. 经济重心的南移</w:t>
      </w:r>
    </w:p>
    <w:p>
      <w:pPr>
        <w:spacing w:line="360" w:lineRule="auto"/>
        <w:jc w:val="left"/>
        <w:textAlignment w:val="center"/>
        <w:rPr>
          <w:color w:val="000000"/>
        </w:rPr>
      </w:pPr>
      <w:r>
        <w:rPr>
          <w:color w:val="000000"/>
        </w:rPr>
        <w:t>10. 一百多年前嘉兴南湖上的一艘游船，桨声欸乃里记录下中国共产党梦想起航的时刻，见证了中共产党精神之源的诞生，这一精神之源是指（    ）</w:t>
      </w:r>
    </w:p>
    <w:p>
      <w:pPr>
        <w:tabs>
          <w:tab w:val="left" w:pos="2436"/>
          <w:tab w:val="left" w:pos="4873"/>
          <w:tab w:val="left" w:pos="7309"/>
        </w:tabs>
        <w:spacing w:line="360" w:lineRule="auto"/>
        <w:jc w:val="left"/>
        <w:textAlignment w:val="center"/>
        <w:rPr>
          <w:color w:val="000000"/>
        </w:rPr>
      </w:pPr>
      <w:r>
        <w:rPr>
          <w:color w:val="000000"/>
        </w:rPr>
        <w:t>A. 建党精神</w:t>
      </w:r>
      <w:r>
        <w:rPr>
          <w:color w:val="000000"/>
        </w:rPr>
        <w:tab/>
      </w:r>
      <w:r>
        <w:rPr>
          <w:color w:val="000000"/>
        </w:rPr>
        <w:t>B. 井冈山精神</w:t>
      </w:r>
      <w:r>
        <w:rPr>
          <w:color w:val="000000"/>
        </w:rPr>
        <w:tab/>
      </w:r>
      <w:r>
        <w:rPr>
          <w:color w:val="000000"/>
        </w:rPr>
        <w:t>C. 长征精神</w:t>
      </w:r>
      <w:r>
        <w:rPr>
          <w:color w:val="000000"/>
        </w:rPr>
        <w:tab/>
      </w:r>
      <w:r>
        <w:rPr>
          <w:color w:val="000000"/>
        </w:rPr>
        <w:t>D. 延安精神</w:t>
      </w:r>
    </w:p>
    <w:p>
      <w:pPr>
        <w:spacing w:line="360" w:lineRule="auto"/>
        <w:textAlignment w:val="center"/>
        <w:rPr>
          <w:color w:val="000000"/>
        </w:rPr>
      </w:pPr>
      <w:r>
        <w:rPr>
          <w:color w:val="2E75B6"/>
        </w:rPr>
        <w:t>【答案】</w:t>
      </w:r>
      <w:r>
        <w:rPr>
          <w:color w:val="000000"/>
        </w:rPr>
        <w:t>6. B    7. D    8. A    9. D    10. 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【6题详解】</w:t>
      </w:r>
    </w:p>
    <w:p>
      <w:pPr>
        <w:spacing w:line="360" w:lineRule="auto"/>
        <w:jc w:val="left"/>
        <w:textAlignment w:val="center"/>
        <w:rPr>
          <w:color w:val="000000"/>
        </w:rPr>
      </w:pPr>
      <w:r>
        <w:rPr>
          <w:color w:val="000000"/>
        </w:rPr>
        <w:t>根</w:t>
      </w:r>
      <w:r>
        <w:rPr>
          <w:rFonts w:ascii="宋体" w:hAnsi="宋体" w:eastAsia="宋体" w:cs="宋体"/>
          <w:color w:val="000000"/>
        </w:rPr>
        <w:t>据“稻米、彩陶”结</w:t>
      </w:r>
      <w:r>
        <w:rPr>
          <w:color w:val="000000"/>
        </w:rPr>
        <w:t>合所学知识可知，距今约7000年的河姆渡人生活在长江流域，他们使用磨制石器，种植水稻，住干栏式房屋，过着定居生活。他们还饲养家畜，会制造陶器、简单的玉器和原始乐器，会挖水井。半坡居民生活在距今约五六千年，种植粟，会制造彩陶。所以题干反映的是原始农业的兴起与发展，B项正确；河姆渡居民生活在新石器时代，排除A项；河姆渡居民时期还没有进入青铜时代，排除C项；早期国家的产生与发展是在夏商周时期，排除D项。故选B项。</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根</w:t>
      </w:r>
      <w:r>
        <w:rPr>
          <w:rFonts w:ascii="宋体" w:hAnsi="宋体" w:eastAsia="宋体" w:cs="宋体"/>
          <w:color w:val="000000"/>
        </w:rPr>
        <w:t>据“八千</w:t>
      </w:r>
      <w:r>
        <w:rPr>
          <w:color w:val="000000"/>
        </w:rPr>
        <w:t>多年前杭州跨湖桥的一叶独木扁舟，用它5.6米长的</w:t>
      </w:r>
      <w:r>
        <w:rPr>
          <w:rFonts w:ascii="宋体" w:hAnsi="宋体" w:eastAsia="宋体" w:cs="宋体"/>
          <w:color w:val="000000"/>
        </w:rPr>
        <w:t>残躯……”结合所学</w:t>
      </w:r>
      <w:r>
        <w:rPr>
          <w:color w:val="000000"/>
        </w:rPr>
        <w:t>知识可知，独木扁舟长5.6米说明水域宽广，③符合题意；5.6米长的独木扁舟可以看出当时的树木高大，植被茂盛，④符合题意；从材料描述的杭州跨湖桥的一叶独木扁舟不能得出沟壑纵横，①不符合题意；杭州位于江南地区，并不是草原连绵，②不符合题意。所以D项正确，排除ABC项。故选D项。</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根</w:t>
      </w:r>
      <w:r>
        <w:rPr>
          <w:rFonts w:ascii="宋体" w:hAnsi="宋体" w:eastAsia="宋体" w:cs="宋体"/>
          <w:color w:val="000000"/>
        </w:rPr>
        <w:t>据“七千多年前余姚河姆渡的一根榫卯，穿越时光与北京故宫惊艳世界的榫卯结构遥相呼应”可</w:t>
      </w:r>
      <w:r>
        <w:rPr>
          <w:color w:val="000000"/>
        </w:rPr>
        <w:t>知，材料反映榫卯较早就存在了，说明中华文化源远流长，A项正确；从一根榫卯不能得出中华文化浩如烟海，排除B项；兼容并包、多元一体都与中华文化相关，但材料没有反映，排除CD项。故选A项。</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根</w:t>
      </w:r>
      <w:r>
        <w:rPr>
          <w:rFonts w:ascii="宋体" w:hAnsi="宋体" w:eastAsia="宋体" w:cs="宋体"/>
          <w:color w:val="000000"/>
        </w:rPr>
        <w:t>据“一千多年前”结</w:t>
      </w:r>
      <w:r>
        <w:rPr>
          <w:color w:val="000000"/>
        </w:rPr>
        <w:t>合所学知识可知，两宋时期距今一千多年，南宋时期经济重心南移完成，D项正确；勾践的卧薪尝胆是在春秋时期，距今两千多年，排除A项；秦始皇在公元前221年建立秦朝，距今两千多年，排除B项；隋朝大运河开凿北达涿郡，南到余杭，不经过绍兴，排除C项。故选D项。</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根据题干结合所学知识可知，1921年中共一大在上海召开，后转移到浙江嘉兴南湖的一艘游船上，中共一大的召开标志着中国共产党的诞生，所</w:t>
      </w:r>
      <w:r>
        <w:rPr>
          <w:rFonts w:ascii="宋体" w:hAnsi="宋体" w:eastAsia="宋体" w:cs="宋体"/>
          <w:color w:val="000000"/>
        </w:rPr>
        <w:t>以“见证了中共产党精神之源的诞生”反映的是建党精</w:t>
      </w:r>
      <w:r>
        <w:rPr>
          <w:color w:val="000000"/>
        </w:rPr>
        <w:t>神，A项正确；井冈山精神与井冈山革命根据地的建立相关，排除B项；长征与</w:t>
      </w:r>
      <w:r>
        <w:rPr>
          <w:rFonts w:ascii="宋体" w:hAnsi="宋体" w:eastAsia="宋体" w:cs="宋体"/>
          <w:color w:val="000000"/>
        </w:rPr>
        <w:t>“嘉兴”不</w:t>
      </w:r>
      <w:r>
        <w:rPr>
          <w:color w:val="000000"/>
        </w:rPr>
        <w:t>符，排除C项；延安精</w:t>
      </w:r>
      <w:r>
        <w:rPr>
          <w:rFonts w:ascii="宋体" w:hAnsi="宋体" w:eastAsia="宋体" w:cs="宋体"/>
          <w:color w:val="000000"/>
        </w:rPr>
        <w:t>神与“嘉兴”</w:t>
      </w:r>
      <w:r>
        <w:rPr>
          <w:color w:val="000000"/>
        </w:rPr>
        <w:t>不符，排除D项。故选A项。</w:t>
      </w:r>
    </w:p>
    <w:p>
      <w:pPr>
        <w:spacing w:line="360" w:lineRule="auto"/>
        <w:jc w:val="both"/>
        <w:textAlignment w:val="center"/>
        <w:rPr>
          <w:color w:val="000000"/>
        </w:rPr>
      </w:pPr>
      <w:r>
        <w:rPr>
          <w:color w:val="000000"/>
        </w:rPr>
        <w:t>11. 1923年，梁启超在《五十年中国进化概论》一文中说：“拿过去若干个五十年和这个五十年来比，这五十年诚然是进化了……”下列现象中最能体现“这五十年”政治方面进化的是（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握手取代跪拜</w:t>
      </w:r>
      <w:r>
        <w:rPr>
          <w:color w:val="000000"/>
        </w:rPr>
        <w:tab/>
      </w:r>
      <w:r>
        <w:rPr>
          <w:color w:val="000000"/>
        </w:rPr>
        <w:t xml:space="preserve">B. </w:t>
      </w:r>
      <w:r>
        <w:rPr>
          <w:rFonts w:ascii="宋体" w:hAnsi="宋体" w:eastAsia="宋体" w:cs="宋体"/>
          <w:color w:val="000000"/>
        </w:rPr>
        <w:t>白话文取代文言文</w:t>
      </w:r>
    </w:p>
    <w:p>
      <w:pPr>
        <w:tabs>
          <w:tab w:val="left" w:pos="4873"/>
        </w:tabs>
        <w:spacing w:line="360" w:lineRule="auto"/>
        <w:jc w:val="left"/>
        <w:textAlignment w:val="center"/>
        <w:rPr>
          <w:color w:val="000000"/>
        </w:rPr>
      </w:pPr>
      <w:r>
        <w:rPr>
          <w:color w:val="000000"/>
        </w:rPr>
        <w:t>C. 总统取代皇帝</w:t>
      </w:r>
      <w:r>
        <w:rPr>
          <w:color w:val="000000"/>
        </w:rPr>
        <w:tab/>
      </w:r>
      <w:r>
        <w:rPr>
          <w:color w:val="000000"/>
        </w:rPr>
        <w:t>D. 新学堂取代旧私塾</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【详解】根据</w:t>
      </w:r>
      <w:r>
        <w:rPr>
          <w:rFonts w:ascii="宋体" w:hAnsi="宋体" w:eastAsia="宋体" w:cs="宋体"/>
          <w:color w:val="000000"/>
        </w:rPr>
        <w:t>“</w:t>
      </w:r>
      <w:r>
        <w:rPr>
          <w:color w:val="000000"/>
        </w:rPr>
        <w:t>1923</w:t>
      </w:r>
      <w:r>
        <w:rPr>
          <w:rFonts w:ascii="宋体" w:hAnsi="宋体" w:eastAsia="宋体" w:cs="宋体"/>
          <w:color w:val="000000"/>
        </w:rPr>
        <w:t>”“拿过去若干个五十年和这个五十年来比，这五十年诚然是进化了……”结合所学知识可知，最能体现“这五十年”政治方面进化的是总统取代皇帝，1911年爆发的辛亥革命最终推翻了清王朝统治，结束了我国存在两千多年的封建君主专制制度，1912年中华民国建立，孙中山当选为临时大总统，总统开始取代皇帝，C项正确；握手取代跪拜属于社会生活方面的变化，排除A项；白话文取代文言文属于文化方面的变化，排除B项；新学堂取代旧私塾属于教育方面的变化，排除D项。故选C项。</w:t>
      </w:r>
    </w:p>
    <w:p>
      <w:pPr>
        <w:spacing w:line="360" w:lineRule="auto"/>
        <w:jc w:val="both"/>
        <w:textAlignment w:val="center"/>
        <w:rPr>
          <w:color w:val="000000"/>
        </w:rPr>
      </w:pPr>
      <w:r>
        <w:rPr>
          <w:color w:val="000000"/>
        </w:rPr>
        <w:t>12. 历史上不同文明之间在不断地交流，下列国家中最有可能与汉朝相互往来的是（    ）</w:t>
      </w:r>
    </w:p>
    <w:p>
      <w:pPr>
        <w:tabs>
          <w:tab w:val="left" w:pos="2436"/>
          <w:tab w:val="left" w:pos="4873"/>
          <w:tab w:val="left" w:pos="7309"/>
        </w:tabs>
        <w:spacing w:line="360" w:lineRule="auto"/>
        <w:jc w:val="left"/>
        <w:textAlignment w:val="center"/>
        <w:rPr>
          <w:color w:val="000000"/>
        </w:rPr>
      </w:pPr>
      <w:r>
        <w:rPr>
          <w:color w:val="000000"/>
        </w:rPr>
        <w:t>A. 罗马帝国</w:t>
      </w:r>
      <w:r>
        <w:rPr>
          <w:color w:val="000000"/>
        </w:rPr>
        <w:tab/>
      </w:r>
      <w:r>
        <w:rPr>
          <w:color w:val="000000"/>
        </w:rPr>
        <w:t>B. 法兰克王国</w:t>
      </w:r>
      <w:r>
        <w:rPr>
          <w:color w:val="000000"/>
        </w:rPr>
        <w:tab/>
      </w:r>
      <w:r>
        <w:rPr>
          <w:color w:val="000000"/>
        </w:rPr>
        <w:t>C. 阿拉伯帝国</w:t>
      </w:r>
      <w:r>
        <w:rPr>
          <w:color w:val="000000"/>
        </w:rPr>
        <w:tab/>
      </w:r>
      <w:r>
        <w:rPr>
          <w:color w:val="000000"/>
        </w:rPr>
        <w:t>D. 拜占庭帝国</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【详解】结合所学知识可知，公元前202年，刘邦建立</w:t>
      </w:r>
      <w:r>
        <w:rPr>
          <w:rFonts w:ascii="宋体" w:hAnsi="宋体" w:eastAsia="宋体" w:cs="宋体"/>
          <w:color w:val="000000"/>
        </w:rPr>
        <w:t>汉朝，</w:t>
      </w:r>
      <w:r>
        <w:rPr>
          <w:color w:val="000000"/>
        </w:rPr>
        <w:t>东汉灭亡的时间是220年。公元前27年罗马帝国建立，4世纪末，罗马帝国分裂为东西两个帝国，汉朝与罗马帝国有可能相互往来，A项正确；法兰克王国是在481年建立，汉朝已经灭亡，排除B项；阿拉伯帝国是在8世纪中叶建立，当时汉朝已经灭亡，排除C项；395年拜占庭帝国建立，是在汉朝灭亡后，排除D项。故选A项。</w:t>
      </w:r>
    </w:p>
    <w:p>
      <w:pPr>
        <w:spacing w:line="360" w:lineRule="auto"/>
        <w:jc w:val="both"/>
        <w:textAlignment w:val="center"/>
        <w:rPr>
          <w:color w:val="000000"/>
        </w:rPr>
      </w:pPr>
      <w:r>
        <w:rPr>
          <w:color w:val="000000"/>
        </w:rPr>
        <w:t>13. 理论指导实践。巴黎公社的建立、十月革命的胜利、中国新民主主义革命的成功……这些伟大实践都源</w:t>
      </w:r>
    </w:p>
    <w:p>
      <w:pPr>
        <w:spacing w:line="360" w:lineRule="auto"/>
        <w:jc w:val="both"/>
        <w:textAlignment w:val="center"/>
        <w:rPr>
          <w:color w:val="000000"/>
        </w:rPr>
      </w:pPr>
      <w:r>
        <w:rPr>
          <w:color w:val="000000"/>
        </w:rPr>
        <w:t>于某一科学理论的指导。这一理论的创立者是（    ）</w:t>
      </w:r>
    </w:p>
    <w:p>
      <w:pPr>
        <w:tabs>
          <w:tab w:val="left" w:pos="2436"/>
          <w:tab w:val="left" w:pos="4873"/>
          <w:tab w:val="left" w:pos="7309"/>
        </w:tabs>
        <w:spacing w:line="360" w:lineRule="auto"/>
        <w:jc w:val="left"/>
        <w:textAlignment w:val="center"/>
        <w:rPr>
          <w:color w:val="000000"/>
        </w:rPr>
      </w:pPr>
      <w:r>
        <w:rPr>
          <w:color w:val="000000"/>
        </w:rPr>
        <w:t>A. 牛顿</w:t>
      </w:r>
      <w:r>
        <w:rPr>
          <w:color w:val="000000"/>
        </w:rPr>
        <w:tab/>
      </w:r>
      <w:r>
        <w:rPr>
          <w:color w:val="000000"/>
        </w:rPr>
        <w:t>B. 达尔文</w:t>
      </w:r>
      <w:r>
        <w:rPr>
          <w:color w:val="000000"/>
        </w:rPr>
        <w:tab/>
      </w:r>
      <w:r>
        <w:rPr>
          <w:color w:val="000000"/>
        </w:rPr>
        <w:t>C. 马克思、恩格斯</w:t>
      </w:r>
      <w:r>
        <w:rPr>
          <w:color w:val="000000"/>
        </w:rPr>
        <w:tab/>
      </w:r>
      <w:r>
        <w:rPr>
          <w:color w:val="000000"/>
        </w:rPr>
        <w:t>D. 列宁</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w:t>
      </w:r>
      <w:r>
        <w:rPr>
          <w:rFonts w:ascii="宋体" w:hAnsi="宋体" w:eastAsia="宋体" w:cs="宋体"/>
          <w:color w:val="000000"/>
        </w:rPr>
        <w:t>据“巴黎公社的建立、十月革命的胜利、中国新民主主义革命的成功……这些伟大实践都源于某一科学理论的指导”结合所学</w:t>
      </w:r>
      <w:r>
        <w:rPr>
          <w:color w:val="000000"/>
        </w:rPr>
        <w:t>知识可知，巴黎公社的建立、十月革命的胜利、中国新民主主义革命的成功都是受马克思主义的指导，1848年，马克思和恩格斯所著的《共产党宣言》的发表，标志着马克思主义的诞生，从此，无产阶级的斗争有了科学理论作指导，国际共产主义运动兴起并蓬勃发展，C项正确；牛顿发现万有引力定律，排除A项；达尔文提出进化论，排除B项；列宁领导十月革命，排除D项。故选C项。</w:t>
      </w:r>
    </w:p>
    <w:p>
      <w:pPr>
        <w:spacing w:line="360" w:lineRule="auto"/>
        <w:jc w:val="both"/>
        <w:textAlignment w:val="center"/>
        <w:rPr>
          <w:color w:val="000000"/>
        </w:rPr>
      </w:pPr>
      <w:r>
        <w:rPr>
          <w:color w:val="000000"/>
        </w:rPr>
        <w:t>14. 下边漫画中小王的结局不言而喻，从他身上我们青少年应汲取的深刻教训是要（    ）</w:t>
      </w:r>
    </w:p>
    <w:p>
      <w:pPr>
        <w:spacing w:line="360" w:lineRule="auto"/>
        <w:jc w:val="both"/>
        <w:textAlignment w:val="center"/>
        <w:rPr>
          <w:color w:val="000000"/>
        </w:rPr>
      </w:pPr>
      <w:r>
        <w:rPr>
          <w:color w:val="000000"/>
        </w:rPr>
        <w:drawing>
          <wp:inline distT="0" distB="0" distL="114300" distR="114300">
            <wp:extent cx="2867025" cy="2295525"/>
            <wp:effectExtent l="0" t="0" r="3175"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867025" cy="22955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A. 防微杜渐，拒绝交友</w:t>
      </w:r>
      <w:r>
        <w:rPr>
          <w:color w:val="000000"/>
        </w:rPr>
        <w:tab/>
      </w:r>
      <w:r>
        <w:rPr>
          <w:color w:val="000000"/>
        </w:rPr>
        <w:t>B. 学法守法，严格执法</w:t>
      </w:r>
    </w:p>
    <w:p>
      <w:pPr>
        <w:tabs>
          <w:tab w:val="left" w:pos="4873"/>
        </w:tabs>
        <w:spacing w:line="360" w:lineRule="auto"/>
        <w:jc w:val="left"/>
        <w:textAlignment w:val="center"/>
        <w:rPr>
          <w:color w:val="000000"/>
        </w:rPr>
      </w:pPr>
      <w:r>
        <w:rPr>
          <w:color w:val="000000"/>
        </w:rPr>
        <w:t>C. 明辨是非，乐于助人</w:t>
      </w:r>
      <w:r>
        <w:rPr>
          <w:color w:val="000000"/>
        </w:rPr>
        <w:tab/>
      </w:r>
      <w:r>
        <w:rPr>
          <w:color w:val="000000"/>
        </w:rPr>
        <w:t>D. 远离毒品，敬畏生命</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【详解】本题考查敬畏生命。</w:t>
      </w:r>
    </w:p>
    <w:p>
      <w:pPr>
        <w:spacing w:line="360" w:lineRule="auto"/>
        <w:jc w:val="left"/>
        <w:textAlignment w:val="center"/>
        <w:rPr>
          <w:color w:val="000000"/>
        </w:rPr>
      </w:pPr>
      <w:r>
        <w:rPr>
          <w:color w:val="000000"/>
        </w:rPr>
        <w:t>D：仔细观察漫画内容，帮助哥们儿卖毒品，这是缺失交友原则的表现，告诫我们要珍爱生命、远离毒品，故D说法正确；</w:t>
      </w:r>
    </w:p>
    <w:p>
      <w:pPr>
        <w:spacing w:line="360" w:lineRule="auto"/>
        <w:jc w:val="left"/>
        <w:textAlignment w:val="center"/>
        <w:rPr>
          <w:color w:val="000000"/>
        </w:rPr>
      </w:pPr>
      <w:r>
        <w:rPr>
          <w:color w:val="000000"/>
        </w:rPr>
        <w:t>A：拒绝交友的说法过于绝对，A说法错误；</w:t>
      </w:r>
    </w:p>
    <w:p>
      <w:pPr>
        <w:spacing w:line="360" w:lineRule="auto"/>
        <w:jc w:val="left"/>
        <w:textAlignment w:val="center"/>
        <w:rPr>
          <w:color w:val="000000"/>
        </w:rPr>
      </w:pPr>
      <w:r>
        <w:rPr>
          <w:color w:val="000000"/>
        </w:rPr>
        <w:t>B：青少年没有执法的权力，B说法错误；</w:t>
      </w:r>
    </w:p>
    <w:p>
      <w:pPr>
        <w:spacing w:line="360" w:lineRule="auto"/>
        <w:jc w:val="left"/>
        <w:textAlignment w:val="center"/>
        <w:rPr>
          <w:color w:val="000000"/>
        </w:rPr>
      </w:pPr>
      <w:r>
        <w:rPr>
          <w:color w:val="000000"/>
        </w:rPr>
        <w:t>C：这与题文的主旨内容远离毒品，敬畏生命不符，故排除C；</w:t>
      </w:r>
    </w:p>
    <w:p>
      <w:pPr>
        <w:spacing w:line="360" w:lineRule="auto"/>
        <w:jc w:val="left"/>
        <w:textAlignment w:val="center"/>
        <w:rPr>
          <w:color w:val="000000"/>
        </w:rPr>
      </w:pPr>
      <w:r>
        <w:rPr>
          <w:color w:val="000000"/>
        </w:rPr>
        <w:t>故本题选D。</w:t>
      </w:r>
    </w:p>
    <w:p>
      <w:pPr>
        <w:spacing w:line="360" w:lineRule="auto"/>
        <w:jc w:val="both"/>
        <w:textAlignment w:val="center"/>
        <w:rPr>
          <w:color w:val="000000"/>
        </w:rPr>
      </w:pPr>
      <w:r>
        <w:rPr>
          <w:color w:val="000000"/>
        </w:rPr>
        <w:t>15. 初中毕业的姜雨荷因找不到满意的工作重返职校。为冲击世界技能大赛，她每天花十四五个小时进行技能训练；为能独立撰写英文实验报告，她吃饭走路都在啃英语。2022年，她获得世界技能大赛化学实验室技术项目金牌。这启迪我们要（    ）</w:t>
      </w:r>
    </w:p>
    <w:p>
      <w:pPr>
        <w:spacing w:line="360" w:lineRule="auto"/>
        <w:jc w:val="both"/>
        <w:textAlignment w:val="center"/>
        <w:rPr>
          <w:color w:val="000000"/>
        </w:rPr>
      </w:pPr>
      <w:r>
        <w:rPr>
          <w:color w:val="000000"/>
        </w:rPr>
        <w:t>①认识自我，发掘潜能   ②坚定意志，直面挫折   ③调控情绪，欣赏他人   ④明确目标，不言放弃</w:t>
      </w:r>
    </w:p>
    <w:p>
      <w:pPr>
        <w:tabs>
          <w:tab w:val="left" w:pos="2436"/>
          <w:tab w:val="left" w:pos="4873"/>
          <w:tab w:val="left" w:pos="7309"/>
        </w:tabs>
        <w:spacing w:line="360" w:lineRule="auto"/>
        <w:jc w:val="left"/>
        <w:textAlignment w:val="center"/>
        <w:rPr>
          <w:color w:val="000000"/>
        </w:rPr>
      </w:pPr>
      <w:r>
        <w:rPr>
          <w:color w:val="000000"/>
        </w:rPr>
        <w:t>A. ①②③</w:t>
      </w:r>
      <w:r>
        <w:rPr>
          <w:color w:val="000000"/>
        </w:rPr>
        <w:tab/>
      </w:r>
      <w:r>
        <w:rPr>
          <w:color w:val="000000"/>
        </w:rPr>
        <w:t>B. ①②④</w:t>
      </w:r>
      <w:r>
        <w:rPr>
          <w:color w:val="000000"/>
        </w:rPr>
        <w:tab/>
      </w:r>
      <w:r>
        <w:rPr>
          <w:color w:val="000000"/>
        </w:rPr>
        <w:t>C. ①③④</w:t>
      </w:r>
      <w:r>
        <w:rPr>
          <w:color w:val="000000"/>
        </w:rPr>
        <w:tab/>
      </w:r>
      <w:r>
        <w:rPr>
          <w:color w:val="000000"/>
        </w:rPr>
        <w:t>D. ②③④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【详解】本题考查认识自我、战胜挫折。</w:t>
      </w:r>
    </w:p>
    <w:p>
      <w:pPr>
        <w:spacing w:line="360" w:lineRule="auto"/>
        <w:jc w:val="left"/>
        <w:textAlignment w:val="center"/>
        <w:rPr>
          <w:color w:val="000000"/>
        </w:rPr>
      </w:pPr>
      <w:r>
        <w:rPr>
          <w:color w:val="000000"/>
        </w:rPr>
        <w:t>①②④：依据题文描述，初中毕业的姜雨荷刻苦训练，获得世界技能大赛化学实验室技术项目金牌。这启迪我们要正确认识自己，发掘自身的潜能；她吃饭走路都在啃英语，告诉我们要勇于面对挫折的挑战，明确目标，不言放弃，①②④正确；</w:t>
      </w:r>
    </w:p>
    <w:p>
      <w:pPr>
        <w:spacing w:line="360" w:lineRule="auto"/>
        <w:jc w:val="left"/>
        <w:textAlignment w:val="center"/>
        <w:rPr>
          <w:color w:val="000000"/>
        </w:rPr>
      </w:pPr>
      <w:r>
        <w:rPr>
          <w:color w:val="000000"/>
        </w:rPr>
        <w:t>③：这与调控情绪无关，③与题不符；</w:t>
      </w:r>
    </w:p>
    <w:p>
      <w:pPr>
        <w:spacing w:line="360" w:lineRule="auto"/>
        <w:jc w:val="left"/>
        <w:textAlignment w:val="center"/>
        <w:rPr>
          <w:color w:val="000000"/>
        </w:rPr>
      </w:pPr>
      <w:r>
        <w:rPr>
          <w:color w:val="000000"/>
        </w:rPr>
        <w:t>故本题选B。</w:t>
      </w:r>
    </w:p>
    <w:p>
      <w:pPr>
        <w:spacing w:line="360" w:lineRule="auto"/>
        <w:jc w:val="both"/>
        <w:textAlignment w:val="center"/>
        <w:rPr>
          <w:color w:val="000000"/>
        </w:rPr>
      </w:pPr>
      <w:r>
        <w:rPr>
          <w:color w:val="000000"/>
        </w:rPr>
        <w:t>16. 杭州某校学生发现西湖边盲道设施破损、占道现象严重，不便于视力障碍者出行。他们通过社会调查，提出了针对性的建议，得到相关政府部门和市民的高度重视。大家对视力障碍者的态度体现的价值取向是（    ）</w:t>
      </w:r>
    </w:p>
    <w:p>
      <w:pPr>
        <w:spacing w:line="360" w:lineRule="auto"/>
        <w:jc w:val="both"/>
        <w:textAlignment w:val="center"/>
        <w:rPr>
          <w:color w:val="000000"/>
        </w:rPr>
      </w:pPr>
      <w:r>
        <w:rPr>
          <w:color w:val="000000"/>
        </w:rPr>
        <w:t>①自由        ②平等          ③公正       ④法治</w:t>
      </w:r>
    </w:p>
    <w:p>
      <w:pPr>
        <w:tabs>
          <w:tab w:val="left" w:pos="2436"/>
          <w:tab w:val="left" w:pos="4873"/>
          <w:tab w:val="left" w:pos="7309"/>
        </w:tabs>
        <w:spacing w:line="360" w:lineRule="auto"/>
        <w:jc w:val="left"/>
        <w:textAlignment w:val="center"/>
        <w:rPr>
          <w:color w:val="000000"/>
        </w:rPr>
      </w:pPr>
      <w:r>
        <w:rPr>
          <w:color w:val="000000"/>
        </w:rPr>
        <w:t>A. ①③</w:t>
      </w:r>
      <w:r>
        <w:rPr>
          <w:color w:val="000000"/>
        </w:rPr>
        <w:tab/>
      </w:r>
      <w:r>
        <w:rPr>
          <w:color w:val="000000"/>
        </w:rPr>
        <w:t>B. ①④</w:t>
      </w:r>
      <w:r>
        <w:rPr>
          <w:color w:val="000000"/>
        </w:rPr>
        <w:tab/>
      </w:r>
      <w:r>
        <w:rPr>
          <w:color w:val="000000"/>
        </w:rPr>
        <w:t>C. ②③</w:t>
      </w:r>
      <w:r>
        <w:rPr>
          <w:color w:val="000000"/>
        </w:rPr>
        <w:tab/>
      </w:r>
      <w:r>
        <w:rPr>
          <w:color w:val="000000"/>
        </w:rPr>
        <w:t>D. ②④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【详解】本题考查社会主义核心价值观的理解。</w:t>
      </w:r>
    </w:p>
    <w:p>
      <w:pPr>
        <w:spacing w:line="360" w:lineRule="auto"/>
        <w:jc w:val="left"/>
        <w:textAlignment w:val="center"/>
        <w:rPr>
          <w:color w:val="000000"/>
        </w:rPr>
      </w:pPr>
      <w:r>
        <w:rPr>
          <w:color w:val="000000"/>
        </w:rPr>
        <w:t>②③：材料中，杭州某校学生发现西湖边盲道设施破损、占道现象严重，不便于视力障碍者出行。他们通过社会调查，提出了针对性的建议，得到相关政府部门和市民的高度重视。这体现了对平等、公正的价值追求，②③符合题意；</w:t>
      </w:r>
    </w:p>
    <w:p>
      <w:pPr>
        <w:spacing w:line="360" w:lineRule="auto"/>
        <w:jc w:val="left"/>
        <w:textAlignment w:val="center"/>
        <w:rPr>
          <w:color w:val="000000"/>
        </w:rPr>
      </w:pPr>
      <w:r>
        <w:rPr>
          <w:color w:val="000000"/>
        </w:rPr>
        <w:t>①④：大家对视力障碍者</w:t>
      </w:r>
      <w:r>
        <w:rPr>
          <w:color w:val="000000"/>
          <w:position w:val="0"/>
        </w:rPr>
        <w:drawing>
          <wp:inline distT="0" distB="0" distL="114300" distR="114300">
            <wp:extent cx="133350" cy="177800"/>
            <wp:effectExtent l="0" t="0" r="635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态度与自由、法治无关，①④与题不符；</w:t>
      </w:r>
    </w:p>
    <w:p>
      <w:pPr>
        <w:spacing w:line="360" w:lineRule="auto"/>
        <w:jc w:val="left"/>
        <w:textAlignment w:val="center"/>
        <w:rPr>
          <w:color w:val="000000"/>
        </w:rPr>
      </w:pPr>
      <w:r>
        <w:rPr>
          <w:color w:val="000000"/>
        </w:rPr>
        <w:t>故本题选C。</w:t>
      </w:r>
    </w:p>
    <w:p>
      <w:pPr>
        <w:spacing w:line="360" w:lineRule="auto"/>
        <w:ind w:firstLine="420"/>
        <w:jc w:val="both"/>
        <w:textAlignment w:val="center"/>
        <w:rPr>
          <w:color w:val="000000"/>
        </w:rPr>
      </w:pPr>
      <w:r>
        <w:rPr>
          <w:rFonts w:ascii="楷体" w:hAnsi="楷体" w:eastAsia="楷体" w:cs="楷体"/>
          <w:color w:val="000000"/>
        </w:rPr>
        <w:t>回顾我国宪法的发展历程，回答下面小题。</w:t>
      </w:r>
    </w:p>
    <w:tbl>
      <w:tblPr>
        <w:tblStyle w:val="4"/>
        <w:tblW w:w="73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75"/>
        <w:gridCol w:w="3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3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both"/>
              <w:textAlignment w:val="center"/>
              <w:rPr>
                <w:color w:val="000000"/>
              </w:rPr>
            </w:pPr>
            <w:r>
              <w:rPr>
                <w:rFonts w:ascii="楷体" w:hAnsi="楷体" w:eastAsia="楷体" w:cs="楷体"/>
                <w:color w:val="000000"/>
              </w:rPr>
              <w:t>第一条  中华人民共和国是工人阶级领导的、以工农联盟为基础的人民民主国家。</w:t>
            </w:r>
          </w:p>
          <w:p>
            <w:pPr>
              <w:spacing w:line="360" w:lineRule="auto"/>
              <w:ind w:firstLine="420"/>
              <w:jc w:val="right"/>
              <w:textAlignment w:val="center"/>
              <w:rPr>
                <w:color w:val="000000"/>
              </w:rPr>
            </w:pPr>
            <w:r>
              <w:rPr>
                <w:rFonts w:ascii="楷体" w:hAnsi="楷体" w:eastAsia="楷体" w:cs="楷体"/>
                <w:color w:val="000000"/>
              </w:rPr>
              <w:t>——1954年宪法</w:t>
            </w:r>
          </w:p>
        </w:tc>
        <w:tc>
          <w:tcPr>
            <w:tcW w:w="3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both"/>
              <w:textAlignment w:val="center"/>
              <w:rPr>
                <w:color w:val="000000"/>
              </w:rPr>
            </w:pPr>
            <w:r>
              <w:rPr>
                <w:rFonts w:ascii="楷体" w:hAnsi="楷体" w:eastAsia="楷体" w:cs="楷体"/>
                <w:color w:val="000000"/>
              </w:rPr>
              <w:t>第一条  中华人民共和国是工人阶级领导的、以工农联盟为基础的人民民主专政的社会主义国家…</w:t>
            </w:r>
          </w:p>
          <w:p>
            <w:pPr>
              <w:spacing w:line="360" w:lineRule="auto"/>
              <w:ind w:firstLine="420"/>
              <w:jc w:val="right"/>
              <w:textAlignment w:val="center"/>
              <w:rPr>
                <w:color w:val="000000"/>
              </w:rPr>
            </w:pPr>
            <w:r>
              <w:rPr>
                <w:rFonts w:ascii="楷体" w:hAnsi="楷体" w:eastAsia="楷体" w:cs="楷体"/>
                <w:color w:val="000000"/>
              </w:rPr>
              <w:t>——1982年宪法</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17. 上述材料中，1982年宪法</w:t>
      </w:r>
      <w:r>
        <w:rPr>
          <w:color w:val="000000"/>
          <w:position w:val="0"/>
        </w:rPr>
        <w:drawing>
          <wp:inline distT="0" distB="0" distL="114300" distR="114300">
            <wp:extent cx="133350" cy="177800"/>
            <wp:effectExtent l="0" t="0" r="635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第一条内容表述与1954年宪法有所不同，原因主要是（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土地改革的完成</w:t>
      </w:r>
      <w:r>
        <w:rPr>
          <w:color w:val="000000"/>
        </w:rPr>
        <w:tab/>
      </w:r>
      <w:r>
        <w:rPr>
          <w:color w:val="000000"/>
        </w:rPr>
        <w:t xml:space="preserve">B. </w:t>
      </w:r>
      <w:r>
        <w:rPr>
          <w:rFonts w:ascii="宋体" w:hAnsi="宋体" w:eastAsia="宋体" w:cs="宋体"/>
          <w:color w:val="000000"/>
        </w:rPr>
        <w:t>三大改造的完成</w:t>
      </w:r>
    </w:p>
    <w:p>
      <w:pPr>
        <w:tabs>
          <w:tab w:val="left" w:pos="4873"/>
        </w:tabs>
        <w:spacing w:line="360" w:lineRule="auto"/>
        <w:jc w:val="left"/>
        <w:textAlignment w:val="center"/>
        <w:rPr>
          <w:color w:val="000000"/>
        </w:rPr>
      </w:pPr>
      <w:r>
        <w:rPr>
          <w:color w:val="000000"/>
        </w:rPr>
        <w:t>C. 文化大革命的结束</w:t>
      </w:r>
      <w:r>
        <w:rPr>
          <w:color w:val="000000"/>
        </w:rPr>
        <w:tab/>
      </w:r>
      <w:r>
        <w:rPr>
          <w:color w:val="000000"/>
        </w:rPr>
        <w:t>D. 改革开放的实施</w:t>
      </w:r>
    </w:p>
    <w:p>
      <w:pPr>
        <w:spacing w:line="360" w:lineRule="auto"/>
        <w:jc w:val="left"/>
        <w:textAlignment w:val="center"/>
        <w:rPr>
          <w:color w:val="000000"/>
        </w:rPr>
      </w:pPr>
      <w:r>
        <w:rPr>
          <w:color w:val="000000"/>
        </w:rPr>
        <w:t>18. 分析上述材料可以看出宪法（    ）</w:t>
      </w:r>
    </w:p>
    <w:p>
      <w:pPr>
        <w:spacing w:line="360" w:lineRule="auto"/>
        <w:jc w:val="both"/>
        <w:textAlignment w:val="center"/>
        <w:rPr>
          <w:color w:val="000000"/>
        </w:rPr>
      </w:pPr>
      <w:r>
        <w:rPr>
          <w:color w:val="000000"/>
        </w:rPr>
        <w:t>①是治国安邦的总章程             ②是其他一切法律的总和</w:t>
      </w:r>
    </w:p>
    <w:p>
      <w:pPr>
        <w:spacing w:line="360" w:lineRule="auto"/>
        <w:jc w:val="both"/>
        <w:textAlignment w:val="center"/>
        <w:rPr>
          <w:color w:val="000000"/>
        </w:rPr>
      </w:pPr>
      <w:r>
        <w:rPr>
          <w:color w:val="000000"/>
        </w:rPr>
        <w:t>③是党和人民意志的集中体现       ④规定的是全局性、根本性的问题</w:t>
      </w:r>
    </w:p>
    <w:p>
      <w:pPr>
        <w:tabs>
          <w:tab w:val="left" w:pos="2436"/>
          <w:tab w:val="left" w:pos="4873"/>
          <w:tab w:val="left" w:pos="7309"/>
        </w:tabs>
        <w:spacing w:line="360" w:lineRule="auto"/>
        <w:jc w:val="left"/>
        <w:textAlignment w:val="center"/>
        <w:rPr>
          <w:color w:val="000000"/>
        </w:rPr>
      </w:pPr>
      <w:r>
        <w:rPr>
          <w:color w:val="000000"/>
        </w:rPr>
        <w:t>A. ①②③</w:t>
      </w:r>
      <w:r>
        <w:rPr>
          <w:color w:val="000000"/>
        </w:rPr>
        <w:tab/>
      </w:r>
      <w:r>
        <w:rPr>
          <w:color w:val="000000"/>
        </w:rPr>
        <w:t>B. ①②④</w:t>
      </w:r>
      <w:r>
        <w:rPr>
          <w:color w:val="000000"/>
        </w:rPr>
        <w:tab/>
      </w:r>
      <w:r>
        <w:rPr>
          <w:color w:val="000000"/>
        </w:rPr>
        <w:t>C. ①③④</w:t>
      </w:r>
      <w:r>
        <w:rPr>
          <w:color w:val="000000"/>
        </w:rPr>
        <w:tab/>
      </w:r>
      <w:r>
        <w:rPr>
          <w:color w:val="000000"/>
        </w:rPr>
        <w:t>D. ②③④</w:t>
      </w:r>
    </w:p>
    <w:p>
      <w:pPr>
        <w:spacing w:line="360" w:lineRule="auto"/>
        <w:jc w:val="both"/>
        <w:textAlignment w:val="center"/>
        <w:rPr>
          <w:color w:val="000000"/>
        </w:rPr>
      </w:pPr>
      <w:r>
        <w:rPr>
          <w:color w:val="000000"/>
        </w:rPr>
        <w:drawing>
          <wp:inline distT="0" distB="0" distL="114300" distR="114300">
            <wp:extent cx="5238750" cy="913765"/>
            <wp:effectExtent l="0" t="0" r="6350" b="63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5238750" cy="914188"/>
                    </a:xfrm>
                    <a:prstGeom prst="rect">
                      <a:avLst/>
                    </a:prstGeom>
                  </pic:spPr>
                </pic:pic>
              </a:graphicData>
            </a:graphic>
          </wp:inline>
        </w:drawing>
      </w:r>
    </w:p>
    <w:p>
      <w:pPr>
        <w:spacing w:line="360" w:lineRule="auto"/>
        <w:jc w:val="left"/>
        <w:textAlignment w:val="center"/>
        <w:rPr>
          <w:color w:val="000000"/>
        </w:rPr>
      </w:pPr>
      <w:r>
        <w:rPr>
          <w:color w:val="000000"/>
        </w:rPr>
        <w:t>19. 上述示意图说明（    ）</w:t>
      </w:r>
    </w:p>
    <w:p>
      <w:pPr>
        <w:spacing w:line="360" w:lineRule="auto"/>
        <w:jc w:val="both"/>
        <w:textAlignment w:val="center"/>
        <w:rPr>
          <w:color w:val="000000"/>
        </w:rPr>
      </w:pPr>
      <w:r>
        <w:rPr>
          <w:color w:val="000000"/>
        </w:rPr>
        <w:t>①全国人大与其他国家机关相互监督     ②全国人大地位最高，权力最大</w:t>
      </w:r>
    </w:p>
    <w:p>
      <w:pPr>
        <w:spacing w:line="360" w:lineRule="auto"/>
        <w:jc w:val="both"/>
        <w:textAlignment w:val="center"/>
        <w:rPr>
          <w:color w:val="000000"/>
        </w:rPr>
      </w:pPr>
      <w:r>
        <w:rPr>
          <w:color w:val="000000"/>
        </w:rPr>
        <w:t>③宪法可以根据需要随时修改和调整    ④国家监察委员会独立行使监察权</w:t>
      </w:r>
    </w:p>
    <w:p>
      <w:pPr>
        <w:tabs>
          <w:tab w:val="left" w:pos="2436"/>
          <w:tab w:val="left" w:pos="4873"/>
          <w:tab w:val="left" w:pos="7309"/>
        </w:tabs>
        <w:spacing w:line="360" w:lineRule="auto"/>
        <w:jc w:val="left"/>
        <w:textAlignment w:val="center"/>
        <w:rPr>
          <w:color w:val="000000"/>
        </w:rPr>
      </w:pPr>
      <w:r>
        <w:rPr>
          <w:color w:val="000000"/>
        </w:rPr>
        <w:t>A. ①③</w:t>
      </w:r>
      <w:r>
        <w:rPr>
          <w:color w:val="000000"/>
        </w:rPr>
        <w:tab/>
      </w:r>
      <w:r>
        <w:rPr>
          <w:color w:val="000000"/>
        </w:rPr>
        <w:t>B. ①④</w:t>
      </w:r>
      <w:r>
        <w:rPr>
          <w:color w:val="000000"/>
        </w:rPr>
        <w:tab/>
      </w:r>
      <w:r>
        <w:rPr>
          <w:color w:val="000000"/>
        </w:rPr>
        <w:t>C. ②③</w:t>
      </w:r>
      <w:r>
        <w:rPr>
          <w:color w:val="000000"/>
        </w:rPr>
        <w:tab/>
      </w:r>
      <w:r>
        <w:rPr>
          <w:color w:val="000000"/>
        </w:rPr>
        <w:t>D. ②④</w:t>
      </w:r>
    </w:p>
    <w:p>
      <w:pPr>
        <w:spacing w:line="360" w:lineRule="auto"/>
        <w:textAlignment w:val="center"/>
        <w:rPr>
          <w:color w:val="000000"/>
        </w:rPr>
      </w:pPr>
      <w:r>
        <w:rPr>
          <w:color w:val="2E75B6"/>
        </w:rPr>
        <w:t>【答案】</w:t>
      </w:r>
      <w:r>
        <w:rPr>
          <w:color w:val="000000"/>
        </w:rPr>
        <w:t>17. B    18. C    19. 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【17题详解】</w:t>
      </w:r>
    </w:p>
    <w:p>
      <w:pPr>
        <w:spacing w:line="360" w:lineRule="auto"/>
        <w:jc w:val="left"/>
        <w:textAlignment w:val="center"/>
        <w:rPr>
          <w:color w:val="000000"/>
        </w:rPr>
      </w:pPr>
      <w:r>
        <w:rPr>
          <w:color w:val="000000"/>
        </w:rPr>
        <w:t>本题考查对三大改造的理解。</w:t>
      </w:r>
    </w:p>
    <w:p>
      <w:pPr>
        <w:spacing w:line="360" w:lineRule="auto"/>
        <w:jc w:val="left"/>
        <w:textAlignment w:val="center"/>
        <w:rPr>
          <w:color w:val="000000"/>
        </w:rPr>
      </w:pPr>
      <w:r>
        <w:rPr>
          <w:color w:val="000000"/>
        </w:rPr>
        <w:t>ABCD：材料中，1954年宪法与1982年宪法的不同之处在于82年宪法增加了人民民主专政的社会主义国家，这是因为1956年的社会三大改造的完成，我国完成了生产资料的私有制改造，建立了社会主义制度，故B符合题意，ACD与题意不符；</w:t>
      </w:r>
    </w:p>
    <w:p>
      <w:pPr>
        <w:spacing w:line="360" w:lineRule="auto"/>
        <w:jc w:val="left"/>
        <w:textAlignment w:val="center"/>
        <w:rPr>
          <w:color w:val="000000"/>
        </w:rPr>
      </w:pPr>
      <w:r>
        <w:rPr>
          <w:color w:val="000000"/>
        </w:rPr>
        <w:t>故本题选B。</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本题考查对宪法的认识和理解。</w:t>
      </w:r>
    </w:p>
    <w:p>
      <w:pPr>
        <w:spacing w:line="360" w:lineRule="auto"/>
        <w:jc w:val="left"/>
        <w:textAlignment w:val="center"/>
        <w:rPr>
          <w:color w:val="000000"/>
        </w:rPr>
      </w:pPr>
      <w:r>
        <w:rPr>
          <w:color w:val="000000"/>
        </w:rPr>
        <w:t>①③④：结合课本知识，宪法是我国的根本法，是党和人民意志的集中体现；规定的是全局性、根本性的问题，①③④正确；</w:t>
      </w:r>
    </w:p>
    <w:p>
      <w:pPr>
        <w:spacing w:line="360" w:lineRule="auto"/>
        <w:jc w:val="left"/>
        <w:textAlignment w:val="center"/>
        <w:rPr>
          <w:color w:val="000000"/>
        </w:rPr>
      </w:pPr>
      <w:r>
        <w:rPr>
          <w:color w:val="000000"/>
        </w:rPr>
        <w:t>②：宪法并不是普通法律之和，②错误；</w:t>
      </w:r>
    </w:p>
    <w:p>
      <w:pPr>
        <w:spacing w:line="360" w:lineRule="auto"/>
        <w:jc w:val="left"/>
        <w:textAlignment w:val="center"/>
        <w:rPr>
          <w:color w:val="000000"/>
        </w:rPr>
      </w:pPr>
      <w:r>
        <w:rPr>
          <w:color w:val="000000"/>
        </w:rPr>
        <w:t>故本题选C。</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本题考查对国家机构的理解。</w:t>
      </w:r>
    </w:p>
    <w:p>
      <w:pPr>
        <w:spacing w:line="360" w:lineRule="auto"/>
        <w:jc w:val="left"/>
        <w:textAlignment w:val="center"/>
        <w:rPr>
          <w:color w:val="000000"/>
        </w:rPr>
      </w:pPr>
      <w:r>
        <w:rPr>
          <w:color w:val="000000"/>
        </w:rPr>
        <w:t>②④：上述图示告诉我们，全国人大地位最高，权力最大；国家监察委员会独立行使监察权，②④正确；</w:t>
      </w:r>
    </w:p>
    <w:p>
      <w:pPr>
        <w:spacing w:line="360" w:lineRule="auto"/>
        <w:jc w:val="left"/>
        <w:textAlignment w:val="center"/>
        <w:rPr>
          <w:color w:val="000000"/>
        </w:rPr>
      </w:pPr>
      <w:r>
        <w:rPr>
          <w:color w:val="000000"/>
        </w:rPr>
        <w:t>①：全国人大监督其他国家机关，①错误；</w:t>
      </w:r>
    </w:p>
    <w:p>
      <w:pPr>
        <w:spacing w:line="360" w:lineRule="auto"/>
        <w:jc w:val="left"/>
        <w:textAlignment w:val="center"/>
        <w:rPr>
          <w:color w:val="000000"/>
        </w:rPr>
      </w:pPr>
      <w:r>
        <w:rPr>
          <w:color w:val="000000"/>
        </w:rPr>
        <w:t>③：我们要保持宪法的相对稳定性，③错误；</w:t>
      </w:r>
    </w:p>
    <w:p>
      <w:pPr>
        <w:spacing w:line="360" w:lineRule="auto"/>
        <w:jc w:val="left"/>
        <w:textAlignment w:val="center"/>
        <w:rPr>
          <w:color w:val="000000"/>
        </w:rPr>
      </w:pPr>
      <w:r>
        <w:rPr>
          <w:color w:val="000000"/>
        </w:rPr>
        <w:t>故本题选D。</w:t>
      </w:r>
    </w:p>
    <w:p>
      <w:pPr>
        <w:spacing w:line="360" w:lineRule="auto"/>
        <w:jc w:val="both"/>
        <w:textAlignment w:val="center"/>
        <w:rPr>
          <w:color w:val="000000"/>
        </w:rPr>
      </w:pPr>
      <w:r>
        <w:rPr>
          <w:color w:val="000000"/>
        </w:rPr>
        <w:t>20. 绍兴依托会稽山脉、鉴湖水系、天姥古道等，用唐诗串起了一条“浙东唐诗之路”大走廊；赛车、滑雪、玻璃栈道等，让游客畅享“酷玩”；黄酒咖啡、黄酒冰淇淋、黄酒奶茶等，让古老而现代的气息软软地将游人包裹……这体现了绍兴对（    ）</w:t>
      </w:r>
    </w:p>
    <w:p>
      <w:pPr>
        <w:spacing w:line="360" w:lineRule="auto"/>
        <w:jc w:val="both"/>
        <w:textAlignment w:val="center"/>
        <w:rPr>
          <w:color w:val="000000"/>
        </w:rPr>
      </w:pPr>
      <w:r>
        <w:rPr>
          <w:color w:val="000000"/>
        </w:rPr>
        <w:t>①优秀传统文化的创造性转化       ②区域经济发展原则的运用</w:t>
      </w:r>
    </w:p>
    <w:p>
      <w:pPr>
        <w:spacing w:line="360" w:lineRule="auto"/>
        <w:jc w:val="both"/>
        <w:textAlignment w:val="center"/>
        <w:rPr>
          <w:color w:val="000000"/>
        </w:rPr>
      </w:pPr>
      <w:r>
        <w:rPr>
          <w:color w:val="000000"/>
        </w:rPr>
        <w:t>③缓解社会主要矛盾的有效实践     ④低碳生活理念的大力宣传</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6"/>
                    <a:stretch>
                      <a:fillRect/>
                    </a:stretch>
                  </pic:blipFill>
                  <pic:spPr>
                    <a:xfrm>
                      <a:off x="0" y="0"/>
                      <a:ext cx="31750" cy="88900"/>
                    </a:xfrm>
                    <a:prstGeom prst="rect">
                      <a:avLst/>
                    </a:prstGeom>
                  </pic:spPr>
                </pic:pic>
              </a:graphicData>
            </a:graphic>
          </wp:inline>
        </w:drawing>
      </w:r>
      <w:r>
        <w:rPr>
          <w:color w:val="000000"/>
        </w:rPr>
        <w:t xml:space="preserve"> ①②③</w:t>
      </w:r>
      <w:r>
        <w:rPr>
          <w:color w:val="000000"/>
        </w:rPr>
        <w:tab/>
      </w:r>
      <w:r>
        <w:rPr>
          <w:color w:val="000000"/>
        </w:rPr>
        <w:t>B. ①②④</w:t>
      </w:r>
      <w:r>
        <w:rPr>
          <w:color w:val="000000"/>
        </w:rPr>
        <w:tab/>
      </w:r>
      <w:r>
        <w:rPr>
          <w:color w:val="000000"/>
        </w:rPr>
        <w:t>C. ①③④</w:t>
      </w:r>
      <w:r>
        <w:rPr>
          <w:color w:val="000000"/>
        </w:rPr>
        <w:tab/>
      </w:r>
      <w:r>
        <w:rPr>
          <w:color w:val="000000"/>
        </w:rPr>
        <w:t>D. ②③④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【详解】本题考查弘扬中华文化、促进区域协调等。</w:t>
      </w:r>
    </w:p>
    <w:p>
      <w:pPr>
        <w:spacing w:line="360" w:lineRule="auto"/>
        <w:jc w:val="left"/>
        <w:textAlignment w:val="center"/>
        <w:rPr>
          <w:color w:val="000000"/>
        </w:rPr>
      </w:pPr>
      <w:r>
        <w:rPr>
          <w:color w:val="000000"/>
        </w:rPr>
        <w:t>①：绍兴依托会稽山脉、鉴湖水系、天姥古道等，用唐诗串起了一条“浙东唐诗之路”大走廊，这表明了优秀传统文化的创造性转化，①正确；</w:t>
      </w:r>
    </w:p>
    <w:p>
      <w:pPr>
        <w:spacing w:line="360" w:lineRule="auto"/>
        <w:jc w:val="left"/>
        <w:textAlignment w:val="center"/>
        <w:rPr>
          <w:color w:val="000000"/>
        </w:rPr>
      </w:pPr>
      <w:r>
        <w:rPr>
          <w:color w:val="000000"/>
        </w:rPr>
        <w:t>②：赛车、滑雪、玻璃栈道等，让游客畅享“酷玩”，有利于满足人民对美好生活的向往，②正确；</w:t>
      </w:r>
    </w:p>
    <w:p>
      <w:pPr>
        <w:spacing w:line="360" w:lineRule="auto"/>
        <w:jc w:val="left"/>
        <w:textAlignment w:val="center"/>
        <w:rPr>
          <w:color w:val="000000"/>
        </w:rPr>
      </w:pPr>
      <w:r>
        <w:rPr>
          <w:color w:val="000000"/>
        </w:rPr>
        <w:t>③：黄酒咖啡、黄酒冰淇淋、黄酒奶茶等，让古老而现代的气息软软地将游人包裹……这体现了绍兴对区域经济发展原则的运用，③正确；</w:t>
      </w:r>
    </w:p>
    <w:p>
      <w:pPr>
        <w:spacing w:line="360" w:lineRule="auto"/>
        <w:jc w:val="left"/>
        <w:textAlignment w:val="center"/>
        <w:rPr>
          <w:color w:val="000000"/>
        </w:rPr>
      </w:pPr>
      <w:r>
        <w:rPr>
          <w:color w:val="000000"/>
        </w:rPr>
        <w:t>④：这在材料中没有体现出来，故④与题意不符；</w:t>
      </w:r>
    </w:p>
    <w:p>
      <w:pPr>
        <w:spacing w:line="360" w:lineRule="auto"/>
        <w:jc w:val="left"/>
        <w:textAlignment w:val="center"/>
        <w:rPr>
          <w:color w:val="000000"/>
        </w:rPr>
      </w:pPr>
      <w:r>
        <w:rPr>
          <w:color w:val="000000"/>
        </w:rPr>
        <w:t>故本题选A。</w:t>
      </w:r>
    </w:p>
    <w:p>
      <w:pPr>
        <w:spacing w:line="360" w:lineRule="auto"/>
        <w:jc w:val="center"/>
        <w:textAlignment w:val="center"/>
        <w:rPr>
          <w:color w:val="000000"/>
        </w:rPr>
      </w:pPr>
      <w:r>
        <w:rPr>
          <w:rFonts w:ascii="宋体" w:hAnsi="宋体" w:eastAsia="宋体" w:cs="宋体"/>
          <w:b/>
          <w:color w:val="000000"/>
          <w:sz w:val="24"/>
        </w:rPr>
        <w:t>试卷Ⅱ</w:t>
      </w:r>
    </w:p>
    <w:p>
      <w:pPr>
        <w:spacing w:line="360" w:lineRule="auto"/>
        <w:jc w:val="both"/>
        <w:textAlignment w:val="center"/>
        <w:rPr>
          <w:color w:val="000000"/>
        </w:rPr>
      </w:pPr>
      <w:r>
        <w:rPr>
          <w:rFonts w:ascii="宋体" w:hAnsi="宋体" w:eastAsia="宋体" w:cs="宋体"/>
          <w:b/>
          <w:color w:val="000000"/>
          <w:sz w:val="24"/>
        </w:rPr>
        <w:t>二、综合题（本题有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pPr>
        <w:spacing w:line="360" w:lineRule="auto"/>
        <w:jc w:val="both"/>
        <w:textAlignment w:val="center"/>
        <w:rPr>
          <w:color w:val="000000"/>
        </w:rPr>
      </w:pPr>
      <w:r>
        <w:rPr>
          <w:color w:val="000000"/>
        </w:rPr>
        <w:t>21. 阅读漫画，运用所学知识回答问题。</w:t>
      </w:r>
    </w:p>
    <w:p>
      <w:pPr>
        <w:spacing w:line="360" w:lineRule="auto"/>
        <w:jc w:val="both"/>
        <w:textAlignment w:val="center"/>
        <w:rPr>
          <w:color w:val="000000"/>
        </w:rPr>
      </w:pPr>
      <w:r>
        <w:rPr>
          <w:color w:val="000000"/>
        </w:rPr>
        <w:drawing>
          <wp:inline distT="0" distB="0" distL="114300" distR="114300">
            <wp:extent cx="1781175" cy="1190625"/>
            <wp:effectExtent l="0" t="0" r="9525"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781175" cy="1190625"/>
                    </a:xfrm>
                    <a:prstGeom prst="rect">
                      <a:avLst/>
                    </a:prstGeom>
                  </pic:spPr>
                </pic:pic>
              </a:graphicData>
            </a:graphic>
          </wp:inline>
        </w:drawing>
      </w:r>
    </w:p>
    <w:p>
      <w:pPr>
        <w:spacing w:line="360" w:lineRule="auto"/>
        <w:jc w:val="left"/>
        <w:textAlignment w:val="center"/>
        <w:rPr>
          <w:color w:val="000000"/>
        </w:rPr>
      </w:pPr>
      <w:r>
        <w:rPr>
          <w:color w:val="000000"/>
        </w:rPr>
        <w:t>（1）漫画往往蕴含着对社会现象的褒与贬。这幅漫画褒贬了什么？</w:t>
      </w:r>
    </w:p>
    <w:p>
      <w:pPr>
        <w:spacing w:line="360" w:lineRule="auto"/>
        <w:jc w:val="left"/>
        <w:textAlignment w:val="center"/>
        <w:rPr>
          <w:color w:val="000000"/>
        </w:rPr>
      </w:pPr>
      <w:r>
        <w:rPr>
          <w:color w:val="000000"/>
        </w:rPr>
        <w:t>（2）要遏制漫画中不良现象的蔓延，你认为外卖小哥最好的做法是什么，并说明理由。</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褒扬了外卖小哥的仗义直言、与人为善。贬斥了商家的见利忘义，违法经营。</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做法：向政府有关部门举报理由：法律是惩恶扬善、伸张正义，维护我们合法权益的刚性规则。同违法犯罪作斗争，是全体公民义不容辞的责任。</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【分析】考点考查：法律的作用、依法维权、公平正义。</w:t>
      </w:r>
    </w:p>
    <w:p>
      <w:pPr>
        <w:spacing w:line="360" w:lineRule="auto"/>
        <w:jc w:val="left"/>
        <w:textAlignment w:val="center"/>
        <w:rPr>
          <w:color w:val="000000"/>
        </w:rPr>
      </w:pPr>
      <w:r>
        <w:rPr>
          <w:color w:val="000000"/>
        </w:rPr>
        <w:t>能力考查：获取和解读信息的能力、理解和应用信息的能力。</w:t>
      </w:r>
    </w:p>
    <w:p>
      <w:pPr>
        <w:spacing w:line="360" w:lineRule="auto"/>
        <w:jc w:val="left"/>
        <w:textAlignment w:val="center"/>
        <w:rPr>
          <w:color w:val="000000"/>
        </w:rPr>
      </w:pPr>
      <w:r>
        <w:rPr>
          <w:color w:val="000000"/>
        </w:rPr>
        <w:t>核心素养：法治观念、责任意识</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本题的设问主体为学生，需要运用公平正义的有关知识体现类习题的角度进行作答。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关键词：商家卖假货且不卫生→褒：外卖小哥的仗义直言、与人为善；贬：商家的见利忘义，违法经营；</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本题的设问主体为外卖小哥，需要运用法律的作用、依法维权的有关知识，从措施类习题的角度进行作答。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关键词：外卖小哥应对不良现象的做法→向政府有关部门举报；理由：责任；法律的作用；</w:t>
      </w:r>
    </w:p>
    <w:p>
      <w:pPr>
        <w:spacing w:line="360" w:lineRule="auto"/>
        <w:jc w:val="left"/>
        <w:textAlignment w:val="center"/>
        <w:rPr>
          <w:color w:val="000000"/>
        </w:rPr>
      </w:pPr>
      <w:r>
        <w:rPr>
          <w:color w:val="000000"/>
        </w:rPr>
        <w:t>第三步：整合信息，组织答案。</w:t>
      </w:r>
    </w:p>
    <w:p>
      <w:pPr>
        <w:spacing w:line="360" w:lineRule="auto"/>
        <w:jc w:val="both"/>
        <w:textAlignment w:val="center"/>
        <w:rPr>
          <w:color w:val="000000"/>
        </w:rPr>
      </w:pPr>
      <w:r>
        <w:rPr>
          <w:color w:val="000000"/>
        </w:rPr>
        <w:t>22. 英雄是民族最闪亮的坐标。某校项目组为学习英雄事迹，弘扬英雄精神，策划推出系列专栏，邀你参与。</w:t>
      </w:r>
    </w:p>
    <w:tbl>
      <w:tblPr>
        <w:tblStyle w:val="4"/>
        <w:tblW w:w="7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前期成果：同学们通过投票选出了一组不同时期的绍兴英雄。</w:t>
            </w:r>
          </w:p>
          <w:p>
            <w:pPr>
              <w:spacing w:line="360" w:lineRule="auto"/>
              <w:jc w:val="both"/>
              <w:textAlignment w:val="center"/>
              <w:rPr>
                <w:color w:val="000000"/>
              </w:rPr>
            </w:pPr>
            <w:r>
              <w:rPr>
                <w:color w:val="000000"/>
              </w:rPr>
              <w:drawing>
                <wp:inline distT="0" distB="0" distL="114300" distR="114300">
                  <wp:extent cx="4010025" cy="1619250"/>
                  <wp:effectExtent l="0" t="0" r="3175"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4010025" cy="16192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color w:val="000000"/>
              </w:rPr>
              <w:t>任务一：提炼英雄标准。要求：从上述绍兴英雄人物中提炼出两个共同的优秀品质。</w:t>
            </w:r>
          </w:p>
          <w:p>
            <w:pPr>
              <w:spacing w:line="360" w:lineRule="auto"/>
              <w:jc w:val="both"/>
              <w:textAlignment w:val="center"/>
              <w:rPr>
                <w:color w:val="000000"/>
              </w:rPr>
            </w:pPr>
            <w:r>
              <w:rPr>
                <w:color w:val="000000"/>
              </w:rPr>
              <w:t>任务二：策划英雄专栏。要求：推介符合下面所给主题及时期的英雄人物一位，并围绕主题说明理由。</w:t>
            </w:r>
          </w:p>
          <w:p>
            <w:pPr>
              <w:spacing w:line="360" w:lineRule="auto"/>
              <w:jc w:val="center"/>
              <w:textAlignment w:val="center"/>
              <w:rPr>
                <w:color w:val="000000"/>
              </w:rPr>
            </w:pPr>
            <w:r>
              <w:rPr>
                <w:rFonts w:ascii="宋体" w:hAnsi="宋体" w:eastAsia="宋体" w:cs="宋体"/>
                <w:color w:val="000000"/>
              </w:rPr>
              <w:t>英雄专栏</w:t>
            </w:r>
          </w:p>
          <w:p>
            <w:pPr>
              <w:spacing w:line="360" w:lineRule="auto"/>
              <w:jc w:val="both"/>
              <w:textAlignment w:val="center"/>
              <w:rPr>
                <w:color w:val="000000"/>
              </w:rPr>
            </w:pPr>
            <w:r>
              <w:rPr>
                <w:color w:val="000000"/>
              </w:rPr>
              <w:t>主题：时代造就英雄，英雄影响时代</w:t>
            </w:r>
          </w:p>
          <w:p>
            <w:pPr>
              <w:spacing w:line="360" w:lineRule="auto"/>
              <w:jc w:val="both"/>
              <w:textAlignment w:val="center"/>
              <w:rPr>
                <w:color w:val="000000"/>
              </w:rPr>
            </w:pPr>
            <w:r>
              <w:rPr>
                <w:color w:val="000000"/>
              </w:rPr>
              <w:t>时期：新民主主义革命时期（1919—1949年）</w:t>
            </w:r>
          </w:p>
          <w:p>
            <w:pPr>
              <w:spacing w:line="360" w:lineRule="auto"/>
              <w:jc w:val="both"/>
              <w:textAlignment w:val="center"/>
              <w:rPr>
                <w:color w:val="000000"/>
              </w:rPr>
            </w:pPr>
            <w:r>
              <w:rPr>
                <w:color w:val="000000"/>
              </w:rPr>
              <w:t>英雄：_________________________________________</w:t>
            </w:r>
          </w:p>
          <w:p>
            <w:pPr>
              <w:spacing w:line="360" w:lineRule="auto"/>
              <w:jc w:val="both"/>
              <w:textAlignment w:val="center"/>
              <w:rPr>
                <w:color w:val="000000"/>
              </w:rPr>
            </w:pPr>
            <w:r>
              <w:rPr>
                <w:color w:val="000000"/>
              </w:rPr>
              <w:t>推介理由：________________________________________</w:t>
            </w:r>
          </w:p>
          <w:p>
            <w:pPr>
              <w:spacing w:line="360" w:lineRule="auto"/>
              <w:jc w:val="both"/>
              <w:textAlignment w:val="center"/>
              <w:rPr>
                <w:color w:val="000000"/>
              </w:rPr>
            </w:pPr>
            <w:r>
              <w:rPr>
                <w:color w:val="000000"/>
              </w:rPr>
              <w:t>任务三：跟上英雄脚步。要求：对照英雄事迹，寻找自己的一处不足，并提出改进措施。</w:t>
            </w:r>
          </w:p>
        </w:tc>
      </w:tr>
    </w:tbl>
    <w:p>
      <w:pPr>
        <w:spacing w:line="360" w:lineRule="auto"/>
        <w:jc w:val="both"/>
        <w:textAlignment w:val="center"/>
        <w:rPr>
          <w:color w:val="000000"/>
        </w:rPr>
      </w:pPr>
    </w:p>
    <w:p>
      <w:pPr>
        <w:spacing w:line="360" w:lineRule="auto"/>
        <w:textAlignment w:val="center"/>
        <w:rPr>
          <w:color w:val="000000"/>
        </w:rPr>
      </w:pPr>
      <w:r>
        <w:rPr>
          <w:color w:val="2E75B6"/>
        </w:rPr>
        <w:t>【答案】</w:t>
      </w:r>
      <w:r>
        <w:rPr>
          <w:color w:val="000000"/>
        </w:rPr>
        <w:t>本题回答具有一定开放性。</w:t>
      </w:r>
    </w:p>
    <w:p>
      <w:pPr>
        <w:spacing w:line="360" w:lineRule="auto"/>
        <w:jc w:val="both"/>
        <w:textAlignment w:val="center"/>
        <w:rPr>
          <w:color w:val="000000"/>
        </w:rPr>
      </w:pPr>
      <w:r>
        <w:rPr>
          <w:color w:val="000000"/>
        </w:rPr>
        <w:t>任务一：爱国为民、勇担责任。</w:t>
      </w:r>
    </w:p>
    <w:p>
      <w:pPr>
        <w:spacing w:line="360" w:lineRule="auto"/>
        <w:jc w:val="both"/>
        <w:textAlignment w:val="center"/>
        <w:rPr>
          <w:color w:val="000000"/>
        </w:rPr>
      </w:pPr>
      <w:r>
        <w:rPr>
          <w:color w:val="000000"/>
        </w:rPr>
        <w:t>任务二：要求所选人物符合题意，从时代造就英雄，英雄影响时代两个角度分析。</w:t>
      </w:r>
    </w:p>
    <w:p>
      <w:pPr>
        <w:spacing w:line="360" w:lineRule="auto"/>
        <w:jc w:val="both"/>
        <w:textAlignment w:val="center"/>
        <w:rPr>
          <w:color w:val="000000"/>
        </w:rPr>
      </w:pPr>
      <w:r>
        <w:rPr>
          <w:color w:val="000000"/>
        </w:rPr>
        <w:t>示例：毛泽东  近代中国处于半殖民地半封建社会，民族矛盾、社会矛盾尖锐。毛泽东为救亡图存、振兴中华投身革命。他领导中国人民建立井冈山革命根据地，开辟中国特色革命道路，取得新民主主义革命的胜利，建立新中国，实现了民族独立，人民解放。</w:t>
      </w:r>
    </w:p>
    <w:p>
      <w:pPr>
        <w:spacing w:line="360" w:lineRule="auto"/>
        <w:jc w:val="both"/>
        <w:textAlignment w:val="center"/>
        <w:rPr>
          <w:color w:val="000000"/>
        </w:rPr>
      </w:pPr>
      <w:r>
        <w:rPr>
          <w:rFonts w:ascii="宋体" w:hAnsi="宋体" w:eastAsia="宋体" w:cs="宋体"/>
          <w:color w:val="000000"/>
        </w:rPr>
        <w:t>任务三：要求所列不足符合题意，措施与不足匹配。示例：不足：缺乏奉献精神。措施：要以真诚的态度，积极的行动，关爱他人，服务社会，做一个有益社会的人。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【详解】任务一：</w:t>
      </w:r>
      <w:r>
        <w:rPr>
          <w:rFonts w:ascii="宋体" w:hAnsi="宋体" w:eastAsia="宋体" w:cs="宋体"/>
          <w:color w:val="000000"/>
        </w:rPr>
        <w:t>根据“治水英雄、马臻”“辛亥英烈、秋瑾”“抗疫英雄”结合所</w:t>
      </w:r>
      <w:r>
        <w:rPr>
          <w:color w:val="000000"/>
        </w:rPr>
        <w:t>学知识可知，马臻治水，秋瑾参加辛亥革命，抗疫期间涌现出来的英雄都体现了爱国主义；他们在国家需要的时候勇敢站出来，体现出勇敢责任的精神。</w:t>
      </w:r>
    </w:p>
    <w:p>
      <w:pPr>
        <w:spacing w:line="360" w:lineRule="auto"/>
        <w:jc w:val="left"/>
        <w:textAlignment w:val="center"/>
        <w:rPr>
          <w:color w:val="000000"/>
        </w:rPr>
      </w:pPr>
      <w:r>
        <w:rPr>
          <w:color w:val="000000"/>
        </w:rPr>
        <w:t>任务二：根</w:t>
      </w:r>
      <w:r>
        <w:rPr>
          <w:rFonts w:ascii="宋体" w:hAnsi="宋体" w:eastAsia="宋体" w:cs="宋体"/>
          <w:color w:val="000000"/>
        </w:rPr>
        <w:t>据“新民主主义革命时期”结合所学知识可知，新民主主义革命时期的英雄有毛泽东，推介的理由从毛泽东在新民主主义革命时期所做的贡献，例如开辟农村包围城市，武装夺取政权道路，最终获得新民主主义革命的胜利等史实，符合史实，言之有理即可。如：近代中国处于半殖民地半</w:t>
      </w:r>
      <w:r>
        <w:rPr>
          <w:color w:val="000000"/>
        </w:rPr>
        <w:t>封建社会，民族矛盾、社会矛盾尖锐。毛泽东为救亡图存、振兴中华投身革命。他领导中国人民建立井冈山革命根据地，开辟中国特色革命道路，取得新民主主义革命的胜利，建立新中国，实现了民族独立，人民解放。</w:t>
      </w:r>
    </w:p>
    <w:p>
      <w:pPr>
        <w:spacing w:line="360" w:lineRule="auto"/>
        <w:jc w:val="left"/>
        <w:textAlignment w:val="center"/>
        <w:rPr>
          <w:color w:val="000000"/>
        </w:rPr>
      </w:pPr>
      <w:r>
        <w:rPr>
          <w:color w:val="000000"/>
        </w:rPr>
        <w:t>任务三：开放题，认识到自己在生活、在责任等方面的不足之处，并相应写出对应的措施即可，如：不足：缺乏奉献精神。措施：要以真诚的态度，积极的行动，关爱他人，服务社会，做一个有益社会的人。</w:t>
      </w:r>
    </w:p>
    <w:p>
      <w:pPr>
        <w:spacing w:line="360" w:lineRule="auto"/>
        <w:jc w:val="both"/>
        <w:textAlignment w:val="center"/>
        <w:rPr>
          <w:color w:val="000000"/>
        </w:rPr>
      </w:pPr>
      <w:r>
        <w:rPr>
          <w:color w:val="000000"/>
        </w:rPr>
        <w:t>23. 近年来，浙江经济在高质量发展的路上阔步前行。阅读材料，回答问题。</w:t>
      </w:r>
    </w:p>
    <w:tbl>
      <w:tblPr>
        <w:tblStyle w:val="4"/>
        <w:tblW w:w="7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795"/>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both"/>
              <w:textAlignment w:val="center"/>
              <w:rPr>
                <w:color w:val="000000"/>
              </w:rPr>
            </w:pPr>
            <w:r>
              <w:rPr>
                <w:rFonts w:ascii="楷体" w:hAnsi="楷体" w:eastAsia="楷体" w:cs="楷体"/>
                <w:color w:val="000000"/>
              </w:rPr>
              <w:t>浙江开展“最美浙江人”“感动浙江人物”“浙江工匠”等系列评选活动，讲好当代浙江故事，弘扬浙江创业新神，激发创业热情，鼓励大众创业。</w:t>
            </w:r>
          </w:p>
          <w:p>
            <w:pPr>
              <w:spacing w:line="360" w:lineRule="auto"/>
              <w:ind w:firstLine="420"/>
              <w:jc w:val="right"/>
              <w:textAlignment w:val="center"/>
              <w:rPr>
                <w:color w:val="000000"/>
              </w:rPr>
            </w:pPr>
            <w:r>
              <w:rPr>
                <w:color w:val="000000"/>
              </w:rPr>
              <w:drawing>
                <wp:inline distT="0" distB="0" distL="114300" distR="114300">
                  <wp:extent cx="361950" cy="409575"/>
                  <wp:effectExtent l="0" t="0" r="635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61950" cy="409575"/>
                          </a:xfrm>
                          <a:prstGeom prst="rect">
                            <a:avLst/>
                          </a:prstGeom>
                        </pic:spPr>
                      </pic:pic>
                    </a:graphicData>
                  </a:graphic>
                </wp:inline>
              </w:drawing>
            </w:r>
            <w:r>
              <w:rPr>
                <w:color w:val="000000"/>
              </w:rPr>
              <w:t xml:space="preserve">  </w:t>
            </w:r>
          </w:p>
        </w:tc>
        <w:tc>
          <w:tcPr>
            <w:tcW w:w="4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both"/>
              <w:textAlignment w:val="center"/>
              <w:rPr>
                <w:color w:val="000000"/>
              </w:rPr>
            </w:pPr>
            <w:r>
              <w:rPr>
                <w:rFonts w:ascii="楷体" w:hAnsi="楷体" w:eastAsia="楷体" w:cs="楷体"/>
                <w:color w:val="000000"/>
              </w:rPr>
              <w:t>浙江促进学前教育、义务教育发展，支持高校“双一流”建设，推动职业教育与产业深度融合；实施“鲲鹏行动”等重点人才引进和培育计划，为高端制造业添砖加瓦。</w:t>
            </w:r>
          </w:p>
          <w:p>
            <w:pPr>
              <w:spacing w:line="360" w:lineRule="auto"/>
              <w:jc w:val="both"/>
              <w:textAlignment w:val="center"/>
              <w:rPr>
                <w:color w:val="000000"/>
              </w:rPr>
            </w:pPr>
            <w:r>
              <w:rPr>
                <w:color w:val="000000"/>
              </w:rPr>
              <w:drawing>
                <wp:inline distT="0" distB="0" distL="114300" distR="114300">
                  <wp:extent cx="419100" cy="552450"/>
                  <wp:effectExtent l="0" t="0" r="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419100" cy="552450"/>
                          </a:xfrm>
                          <a:prstGeom prst="rect">
                            <a:avLst/>
                          </a:prstGeom>
                        </pic:spPr>
                      </pic:pic>
                    </a:graphicData>
                  </a:graphic>
                </wp:inline>
              </w:drawing>
            </w:r>
            <w:r>
              <w:rPr>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right"/>
              <w:textAlignment w:val="center"/>
              <w:rPr>
                <w:color w:val="000000"/>
              </w:rPr>
            </w:pPr>
            <w:r>
              <w:rPr>
                <w:color w:val="000000"/>
              </w:rPr>
              <w:drawing>
                <wp:inline distT="0" distB="0" distL="114300" distR="114300">
                  <wp:extent cx="390525" cy="485775"/>
                  <wp:effectExtent l="0" t="0" r="317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390525" cy="485775"/>
                          </a:xfrm>
                          <a:prstGeom prst="rect">
                            <a:avLst/>
                          </a:prstGeom>
                        </pic:spPr>
                      </pic:pic>
                    </a:graphicData>
                  </a:graphic>
                </wp:inline>
              </w:drawing>
            </w:r>
            <w:r>
              <w:rPr>
                <w:color w:val="000000"/>
              </w:rPr>
              <w:t xml:space="preserve">  </w:t>
            </w:r>
          </w:p>
          <w:p>
            <w:pPr>
              <w:spacing w:line="360" w:lineRule="auto"/>
              <w:ind w:firstLine="420"/>
              <w:jc w:val="both"/>
              <w:textAlignment w:val="center"/>
              <w:rPr>
                <w:color w:val="000000"/>
              </w:rPr>
            </w:pPr>
            <w:r>
              <w:rPr>
                <w:rFonts w:ascii="楷体" w:hAnsi="楷体" w:eastAsia="楷体" w:cs="楷体"/>
                <w:color w:val="000000"/>
              </w:rPr>
              <w:t>浙江制定《浙江省民营企业促进条例》，出台多个配套政策，构建公平竞争法治环境；修订《浙江省中小企业发展促进条例》，扶助中小企业，为企业发展保驾护航。</w:t>
            </w:r>
          </w:p>
        </w:tc>
        <w:tc>
          <w:tcPr>
            <w:tcW w:w="4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438150" cy="542925"/>
                  <wp:effectExtent l="0" t="0" r="6350"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438150" cy="542925"/>
                          </a:xfrm>
                          <a:prstGeom prst="rect">
                            <a:avLst/>
                          </a:prstGeom>
                        </pic:spPr>
                      </pic:pic>
                    </a:graphicData>
                  </a:graphic>
                </wp:inline>
              </w:drawing>
            </w:r>
            <w:r>
              <w:rPr>
                <w:color w:val="000000"/>
              </w:rPr>
              <w:t xml:space="preserve">  </w:t>
            </w:r>
          </w:p>
          <w:p>
            <w:pPr>
              <w:spacing w:line="360" w:lineRule="auto"/>
              <w:ind w:firstLine="420"/>
              <w:jc w:val="both"/>
              <w:textAlignment w:val="center"/>
              <w:rPr>
                <w:color w:val="000000"/>
              </w:rPr>
            </w:pPr>
            <w:r>
              <w:rPr>
                <w:rFonts w:ascii="楷体" w:hAnsi="楷体" w:eastAsia="楷体" w:cs="楷体"/>
                <w:color w:val="000000"/>
              </w:rPr>
              <w:t>浙江统筹地区发展，加大对海岛、山区的帮扶；建立健全大病重病保障机制，有效减轻群众就医负担；建立经济困难等特殊群体数据库，提高保障标准。</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（1）如果把经济比作“蛋糕”，联系栏目一、二、三，分析浙江是如何做大“蛋糕”的。</w:t>
      </w:r>
    </w:p>
    <w:p>
      <w:pPr>
        <w:spacing w:line="360" w:lineRule="auto"/>
        <w:jc w:val="left"/>
        <w:textAlignment w:val="center"/>
        <w:rPr>
          <w:color w:val="000000"/>
        </w:rPr>
      </w:pPr>
      <w:r>
        <w:rPr>
          <w:color w:val="000000"/>
        </w:rPr>
        <w:t>（2）做大“蛋糕”还需分好“蛋糕”。栏目四中浙江的有益探索，彰显了怎样的发展思想和理念?</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传承与弘扬中华民族精神和时代褙神，为经济发展提供精神动力；坚持科教兴国战略、人才强国战略，把经济建设转移到依靠科技进步与提高劳动者素质的轨道上来；坚持依法治国，为发展市场经济提供法律保障。</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以人民为中心的发展思想；协调、共享的发展理念。</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【分析】考点考查：弘扬中国精神、实施科教兴国的发展战略、以人民为中心的发展思想</w:t>
      </w:r>
    </w:p>
    <w:p>
      <w:pPr>
        <w:spacing w:line="360" w:lineRule="auto"/>
        <w:jc w:val="left"/>
        <w:textAlignment w:val="center"/>
        <w:rPr>
          <w:color w:val="000000"/>
        </w:rPr>
      </w:pPr>
      <w:r>
        <w:rPr>
          <w:color w:val="000000"/>
        </w:rPr>
        <w:t>能力考查：调动和运用知识，论证和探究问题</w:t>
      </w:r>
    </w:p>
    <w:p>
      <w:pPr>
        <w:spacing w:line="360" w:lineRule="auto"/>
        <w:jc w:val="left"/>
        <w:textAlignment w:val="center"/>
        <w:rPr>
          <w:color w:val="000000"/>
        </w:rPr>
      </w:pPr>
      <w:r>
        <w:rPr>
          <w:color w:val="000000"/>
        </w:rPr>
        <w:t>核心素养：政治认同</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本题的设问主体是国家，需要运用弘扬中国精神、实施科教兴国的发展战略的知识，从做法类习题的角度进行作答；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关键词①：系列评选活动，讲好当代浙江故事，弘扬浙江创业新神，激发创业热情，鼓励大众创业→传承与弘扬中华民族精神和时代褙神，为经济发展提供精神动力；</w:t>
      </w:r>
    </w:p>
    <w:p>
      <w:pPr>
        <w:spacing w:line="360" w:lineRule="auto"/>
        <w:jc w:val="left"/>
        <w:textAlignment w:val="center"/>
        <w:rPr>
          <w:color w:val="000000"/>
        </w:rPr>
      </w:pPr>
      <w:r>
        <w:rPr>
          <w:color w:val="000000"/>
        </w:rPr>
        <w:t>关键词②：浙江推动教育事业的发展，实施“鲲鹏行动”等重点人才引进和培育计划，为高端制造业添砖加瓦→坚持科教兴国战略、人才强国战略，把经济建设转移到依靠科技进步与提高劳动者素质的轨道上来；</w:t>
      </w:r>
    </w:p>
    <w:p>
      <w:pPr>
        <w:spacing w:line="360" w:lineRule="auto"/>
        <w:jc w:val="left"/>
        <w:textAlignment w:val="center"/>
        <w:rPr>
          <w:color w:val="000000"/>
        </w:rPr>
      </w:pPr>
      <w:r>
        <w:rPr>
          <w:color w:val="000000"/>
        </w:rPr>
        <w:t>关键词③：浙江制定《浙江省民营企业促进条例》，出台多个配套政策，构建公平竞争法治环境；修订《浙江省中小企业发展促进条例》，扶助中小企业，为企业发展保驾护航→坚持依法治国，为发展市场经济提供法律保障；</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本题的设问主体是国家，需要运用共享理念的知识，从体现类习题的角度进行作答；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浙江统筹地区发展，加大对海岛、山区的帮扶；建立健全大病重病保障机制，有效减轻群众就医负担；建立经济困难等特殊群体数据库，提高保障标准→以人民为中心的发展思想；协调、共享的发展理念；</w:t>
      </w:r>
    </w:p>
    <w:p>
      <w:pPr>
        <w:spacing w:line="360" w:lineRule="auto"/>
        <w:jc w:val="left"/>
        <w:textAlignment w:val="center"/>
        <w:rPr>
          <w:color w:val="000000"/>
        </w:rPr>
      </w:pPr>
      <w:r>
        <w:rPr>
          <w:color w:val="000000"/>
        </w:rPr>
        <w:t>第三步：整合信息，组织答案。</w:t>
      </w:r>
    </w:p>
    <w:p>
      <w:pPr>
        <w:spacing w:line="360" w:lineRule="auto"/>
        <w:jc w:val="both"/>
        <w:textAlignment w:val="center"/>
        <w:rPr>
          <w:color w:val="000000"/>
        </w:rPr>
      </w:pPr>
      <w:r>
        <w:rPr>
          <w:color w:val="000000"/>
        </w:rPr>
        <w:t>24. 阅读材料，回答问题。</w:t>
      </w:r>
    </w:p>
    <w:p>
      <w:pPr>
        <w:spacing w:line="360" w:lineRule="auto"/>
        <w:jc w:val="both"/>
        <w:textAlignment w:val="center"/>
        <w:rPr>
          <w:color w:val="000000"/>
        </w:rPr>
      </w:pPr>
      <w:r>
        <w:rPr>
          <w:color w:val="000000"/>
        </w:rPr>
        <w:drawing>
          <wp:inline distT="0" distB="0" distL="114300" distR="114300">
            <wp:extent cx="5238750" cy="2977515"/>
            <wp:effectExtent l="0" t="0" r="6350" b="698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5238750" cy="297796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（1）在上图①②③所示曲线中，选出代表美国的曲线并简要说明理由。</w:t>
      </w:r>
    </w:p>
    <w:p>
      <w:pPr>
        <w:spacing w:line="360" w:lineRule="auto"/>
        <w:jc w:val="left"/>
        <w:textAlignment w:val="center"/>
        <w:rPr>
          <w:color w:val="000000"/>
        </w:rPr>
      </w:pPr>
      <w:r>
        <w:rPr>
          <w:color w:val="000000"/>
        </w:rPr>
        <w:t>（2）图中代表中英两国的曲线有两次彼此超越的交汇，请说明英国能赶上中国并持续拉开差距的自身历史原因。</w:t>
      </w:r>
    </w:p>
    <w:p>
      <w:pPr>
        <w:spacing w:line="360" w:lineRule="auto"/>
        <w:jc w:val="left"/>
        <w:textAlignment w:val="center"/>
        <w:rPr>
          <w:color w:val="000000"/>
        </w:rPr>
      </w:pPr>
      <w:r>
        <w:rPr>
          <w:color w:val="000000"/>
        </w:rPr>
        <w:t>（3）图中五国国力的变迁对人类文明的发展有何启示?</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曲线③理由：</w:t>
      </w:r>
      <w:r>
        <w:rPr>
          <w:rFonts w:ascii="Times New Roman" w:hAnsi="Times New Roman" w:eastAsia="Times New Roman" w:cs="Times New Roman"/>
          <w:color w:val="000000"/>
        </w:rPr>
        <w:t>1776</w:t>
      </w:r>
      <w:r>
        <w:rPr>
          <w:rFonts w:ascii="宋体" w:hAnsi="宋体" w:eastAsia="宋体" w:cs="宋体"/>
          <w:color w:val="000000"/>
        </w:rPr>
        <w:t>年，《独立宣言》的发表宣告美国独立；第二次世界大战以后，美国成为世界军事、经济实力最强大的国家。（任答一点即可）</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新航路开辟后，英国不断进行殖民扩张，积极开展海外贸易，成为“日不落帝国”；资产阶级革命为英国资本主义的发展开辟了道路；英国率先完成工业革命，成为世界上第一个工业化国家。</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要和平，反对战争；要与时俱进，顺应历史发展潮流；要兼容并包，文明互鉴。</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曲线：根据材料结合所学知识可知，曲线③代表美国。理由：结合所学知识可知，1776年，《独立宣言》的发表宣告美国独立；1939-1945年爆发第二次世界大战，第二次世界大战期间 ，美国大发战争横财，第二次世界大战以后，美国成为世界军事、经济实力最强大的国家。</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24"/>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color w:val="000000"/>
        </w:rPr>
      </w:pPr>
      <w:r>
        <w:rPr>
          <w:color w:val="000000"/>
        </w:rPr>
        <w:t>原因：根据材料结合所学知识可知，中英两国的曲线第一次交汇是在18世纪，后英国逐渐与中国拉开距离，主要原因是新航路开辟后，英国不断进行殖民扩张，积极开展海外贸易。为争夺美洲、非洲、亚洲的殖民地和世界市场，从17世纪下半叶起，英国与荷兰、法国发生了一系列战争。18世纪，英</w:t>
      </w:r>
      <w:r>
        <w:rPr>
          <w:rFonts w:ascii="宋体" w:hAnsi="宋体" w:eastAsia="宋体" w:cs="宋体"/>
          <w:color w:val="000000"/>
        </w:rPr>
        <w:t>国凭借强大的实力最终战胜了荷兰和法国，在世界各地夺取了大片殖民地，自诩为“日不落帝国”。1640年英国开始进行资产阶级革命，1689年颁布《权利法案》，限制了王权，逐渐建立起君主立宪制，</w:t>
      </w:r>
      <w:r>
        <w:rPr>
          <w:color w:val="000000"/>
        </w:rPr>
        <w:t>资产阶级革命为英国资本主义的发展开辟了道路。19世纪中期英国率先完成工业革命，成为世界上第一个工业化国家。</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开放题，从顺应世界发展主题、与时俱进、善于学习等方面进行回答即可，如：要和平，反对战争；要与时俱进，顺应历史发展潮流；要兼容并包，文明互鉴。</w:t>
      </w:r>
    </w:p>
    <w:p>
      <w:pPr>
        <w:spacing w:line="360" w:lineRule="auto"/>
        <w:jc w:val="both"/>
        <w:textAlignment w:val="center"/>
        <w:rPr>
          <w:color w:val="000000"/>
        </w:rPr>
      </w:pPr>
      <w:r>
        <w:rPr>
          <w:color w:val="000000"/>
        </w:rPr>
        <w:t>25. 阅读材料，回答问题。</w:t>
      </w:r>
    </w:p>
    <w:p>
      <w:pPr>
        <w:spacing w:line="360" w:lineRule="auto"/>
        <w:jc w:val="both"/>
        <w:textAlignment w:val="center"/>
        <w:rPr>
          <w:color w:val="000000"/>
        </w:rPr>
      </w:pPr>
      <w:r>
        <w:rPr>
          <w:color w:val="000000"/>
        </w:rPr>
        <w:drawing>
          <wp:inline distT="0" distB="0" distL="114300" distR="114300">
            <wp:extent cx="2619375" cy="22479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2619375" cy="2247900"/>
                    </a:xfrm>
                    <a:prstGeom prst="rect">
                      <a:avLst/>
                    </a:prstGeom>
                  </pic:spPr>
                </pic:pic>
              </a:graphicData>
            </a:graphic>
          </wp:inline>
        </w:drawing>
      </w:r>
    </w:p>
    <w:p>
      <w:pPr>
        <w:numPr>
          <w:ilvl w:val="0"/>
          <w:numId w:val="1"/>
        </w:numPr>
        <w:spacing w:line="360" w:lineRule="auto"/>
        <w:jc w:val="left"/>
        <w:textAlignment w:val="center"/>
        <w:rPr>
          <w:color w:val="000000"/>
        </w:rPr>
      </w:pPr>
      <w:r>
        <w:rPr>
          <w:color w:val="000000"/>
        </w:rPr>
        <w:t>长城是一条农牧文化分界线。根据上图，运用所学知识，分析长城以北地区大多不适宜农耕的自然原因。</w:t>
      </w:r>
    </w:p>
    <w:p>
      <w:pPr>
        <w:numPr>
          <w:ilvl w:val="0"/>
          <w:numId w:val="1"/>
        </w:numPr>
        <w:spacing w:line="360" w:lineRule="auto"/>
        <w:jc w:val="left"/>
        <w:textAlignment w:val="center"/>
        <w:rPr>
          <w:color w:val="000000"/>
          <w:vertAlign w:val="baseline"/>
        </w:rPr>
      </w:pPr>
      <w:r>
        <w:rPr>
          <w:rFonts w:hint="eastAsia"/>
          <w:color w:val="000000"/>
          <w:lang w:val="en-US" w:eastAsia="zh-CN"/>
        </w:rPr>
        <w:t>长城是一条军事防卫线。请列举相关史实两例加以佐证。</w:t>
      </w:r>
    </w:p>
    <w:p>
      <w:pPr>
        <w:numPr>
          <w:ilvl w:val="0"/>
          <w:numId w:val="1"/>
        </w:numPr>
        <w:spacing w:line="360" w:lineRule="auto"/>
        <w:jc w:val="left"/>
        <w:textAlignment w:val="center"/>
        <w:rPr>
          <w:color w:val="000000"/>
          <w:vertAlign w:val="baseline"/>
        </w:rPr>
      </w:pPr>
      <w:r>
        <w:rPr>
          <w:rFonts w:hint="eastAsia"/>
          <w:color w:val="000000"/>
          <w:lang w:val="en-US" w:eastAsia="zh-CN"/>
        </w:rPr>
        <w:t>长城更是一条</w:t>
      </w:r>
      <w:r>
        <w:rPr>
          <w:rFonts w:hint="eastAsia"/>
          <w:color w:val="000000"/>
          <w:u w:val="single"/>
          <w:lang w:val="en-US" w:eastAsia="zh-CN"/>
        </w:rPr>
        <w:t xml:space="preserve">          </w:t>
      </w:r>
      <w:r>
        <w:rPr>
          <w:rFonts w:hint="eastAsia"/>
          <w:color w:val="000000"/>
          <w:u w:val="none"/>
          <w:lang w:val="en-US" w:eastAsia="zh-CN"/>
        </w:rPr>
        <w:t>线，综合资料卡片，运用所学知识完成填空并阐释理由。（要求：观点正确，史论结合，逻辑清晰）</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1"/>
        <w:gridCol w:w="4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1" w:hRule="atLeast"/>
        </w:trPr>
        <w:tc>
          <w:tcPr>
            <w:tcW w:w="4981" w:type="dxa"/>
          </w:tcPr>
          <w:p>
            <w:pPr>
              <w:numPr>
                <w:ilvl w:val="0"/>
                <w:numId w:val="0"/>
              </w:numPr>
              <w:spacing w:line="360" w:lineRule="auto"/>
              <w:jc w:val="left"/>
              <w:textAlignment w:val="center"/>
              <w:rPr>
                <w:color w:val="000000"/>
                <w:vertAlign w:val="baseline"/>
              </w:rPr>
            </w:pPr>
            <w:r>
              <w:rPr>
                <w:rFonts w:ascii="宋体" w:hAnsi="宋体" w:eastAsia="宋体" w:cs="宋体"/>
                <w:sz w:val="24"/>
                <w:szCs w:val="24"/>
              </w:rPr>
              <w:t>资料卡片一：</w:t>
            </w:r>
            <w:r>
              <w:rPr>
                <w:rFonts w:ascii="宋体" w:hAnsi="宋体" w:eastAsia="宋体" w:cs="宋体"/>
                <w:sz w:val="24"/>
                <w:szCs w:val="24"/>
              </w:rPr>
              <w:br w:type="textWrapping"/>
            </w:r>
            <w:r>
              <w:rPr>
                <w:rFonts w:ascii="宋体" w:hAnsi="宋体" w:eastAsia="宋体" w:cs="宋体"/>
                <w:sz w:val="24"/>
                <w:szCs w:val="24"/>
              </w:rPr>
              <w:t>匈奴“乐关市，嗜汉财物”，往往“驱牛马万余头来与汉贾客交易”，刺激了本身畜牧经济的发展。互市交往也使中原地区受益匪浅，“骡驴骆驼，衔尾入塞”。大批畜力投入农耕、交通运输，提高了中原地区社会生产力。</w:t>
            </w:r>
            <w:r>
              <w:rPr>
                <w:rFonts w:ascii="宋体" w:hAnsi="宋体" w:eastAsia="宋体" w:cs="宋体"/>
                <w:sz w:val="24"/>
                <w:szCs w:val="24"/>
              </w:rPr>
              <w:br w:type="textWrapping"/>
            </w:r>
            <w:r>
              <w:rPr>
                <w:rFonts w:ascii="宋体" w:hAnsi="宋体" w:eastAsia="宋体" w:cs="宋体"/>
                <w:sz w:val="24"/>
                <w:szCs w:val="24"/>
              </w:rPr>
              <w:t>资料卡片二：</w:t>
            </w:r>
            <w:r>
              <w:rPr>
                <w:rFonts w:ascii="宋体" w:hAnsi="宋体" w:eastAsia="宋体" w:cs="宋体"/>
                <w:sz w:val="24"/>
                <w:szCs w:val="24"/>
              </w:rPr>
              <w:br w:type="textWrapping"/>
            </w:r>
            <w:r>
              <w:rPr>
                <w:rFonts w:ascii="宋体" w:hAnsi="宋体" w:eastAsia="宋体" w:cs="宋体"/>
                <w:sz w:val="24"/>
                <w:szCs w:val="24"/>
              </w:rPr>
              <w:t>明代戚继光说，汉族“边人大都五分类夷，五分有京师气习”。蒙古族亦渐习华风，“喜见车书同”。以至有人“每于佛前忏悔，求再生当居中华”。</w:t>
            </w:r>
            <w:r>
              <w:rPr>
                <w:rFonts w:ascii="宋体" w:hAnsi="宋体" w:eastAsia="宋体" w:cs="宋体"/>
                <w:sz w:val="24"/>
                <w:szCs w:val="24"/>
              </w:rPr>
              <w:br w:type="textWrapping"/>
            </w:r>
            <w:r>
              <w:rPr>
                <w:rFonts w:ascii="宋体" w:hAnsi="宋体" w:eastAsia="宋体" w:cs="宋体"/>
                <w:sz w:val="24"/>
                <w:szCs w:val="24"/>
              </w:rPr>
              <w:t>(卡片一、二摘编自《中国长城志》陈海燕等编)</w:t>
            </w:r>
          </w:p>
        </w:tc>
        <w:tc>
          <w:tcPr>
            <w:tcW w:w="4981" w:type="dxa"/>
          </w:tcPr>
          <w:p>
            <w:pPr>
              <w:numPr>
                <w:ilvl w:val="0"/>
                <w:numId w:val="0"/>
              </w:numPr>
              <w:spacing w:line="360" w:lineRule="auto"/>
              <w:jc w:val="left"/>
              <w:textAlignment w:val="center"/>
              <w:rPr>
                <w:rFonts w:hint="eastAsia" w:eastAsia="宋体"/>
                <w:color w:val="000000"/>
                <w:vertAlign w:val="baseline"/>
                <w:lang w:eastAsia="zh-CN"/>
              </w:rPr>
            </w:pPr>
            <w:r>
              <w:rPr>
                <w:rFonts w:ascii="宋体" w:hAnsi="宋体" w:eastAsia="宋体" w:cs="宋体"/>
                <w:sz w:val="24"/>
                <w:szCs w:val="24"/>
              </w:rPr>
              <w:t>资料卡片</w:t>
            </w:r>
            <w:r>
              <w:rPr>
                <w:rFonts w:hint="eastAsia" w:ascii="宋体" w:hAnsi="宋体" w:cs="宋体"/>
                <w:sz w:val="24"/>
                <w:szCs w:val="24"/>
                <w:lang w:val="en-US" w:eastAsia="zh-CN"/>
              </w:rPr>
              <w:t>三</w:t>
            </w:r>
            <w:r>
              <w:rPr>
                <w:rFonts w:ascii="宋体" w:hAnsi="宋体" w:eastAsia="宋体" w:cs="宋体"/>
                <w:sz w:val="24"/>
                <w:szCs w:val="24"/>
              </w:rPr>
              <w:t>：</w:t>
            </w:r>
            <w:r>
              <w:rPr>
                <w:rFonts w:hint="eastAsia" w:eastAsia="宋体"/>
                <w:color w:val="000000"/>
                <w:vertAlign w:val="baseline"/>
                <w:lang w:eastAsia="zh-CN"/>
              </w:rPr>
              <w:drawing>
                <wp:anchor distT="0" distB="0" distL="114300" distR="114300" simplePos="0" relativeHeight="251661312" behindDoc="1" locked="0" layoutInCell="1" allowOverlap="1">
                  <wp:simplePos x="0" y="0"/>
                  <wp:positionH relativeFrom="column">
                    <wp:posOffset>142875</wp:posOffset>
                  </wp:positionH>
                  <wp:positionV relativeFrom="paragraph">
                    <wp:posOffset>421005</wp:posOffset>
                  </wp:positionV>
                  <wp:extent cx="2444115" cy="3380105"/>
                  <wp:effectExtent l="0" t="0" r="6985" b="10795"/>
                  <wp:wrapTight wrapText="bothSides">
                    <wp:wrapPolygon>
                      <wp:start x="0" y="0"/>
                      <wp:lineTo x="0" y="21507"/>
                      <wp:lineTo x="21437" y="21507"/>
                      <wp:lineTo x="21437" y="0"/>
                      <wp:lineTo x="0" y="0"/>
                    </wp:wrapPolygon>
                  </wp:wrapTight>
                  <wp:docPr id="2" name="图片 2" descr="Screenshot_20240229_163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creenshot_20240229_163249"/>
                          <pic:cNvPicPr>
                            <a:picLocks noChangeAspect="1"/>
                          </pic:cNvPicPr>
                        </pic:nvPicPr>
                        <pic:blipFill>
                          <a:blip r:embed="rId26"/>
                          <a:stretch>
                            <a:fillRect/>
                          </a:stretch>
                        </pic:blipFill>
                        <pic:spPr>
                          <a:xfrm>
                            <a:off x="0" y="0"/>
                            <a:ext cx="2444115" cy="3380105"/>
                          </a:xfrm>
                          <a:prstGeom prst="rect">
                            <a:avLst/>
                          </a:prstGeom>
                        </pic:spPr>
                      </pic:pic>
                    </a:graphicData>
                  </a:graphic>
                </wp:anchor>
              </w:drawing>
            </w:r>
          </w:p>
        </w:tc>
      </w:tr>
    </w:tbl>
    <w:p>
      <w:pPr>
        <w:numPr>
          <w:numId w:val="0"/>
        </w:numPr>
        <w:spacing w:line="360" w:lineRule="auto"/>
        <w:jc w:val="left"/>
        <w:textAlignment w:val="center"/>
        <w:rPr>
          <w:color w:val="000000"/>
        </w:rPr>
      </w:pPr>
    </w:p>
    <w:p>
      <w:pPr>
        <w:spacing w:line="360" w:lineRule="auto"/>
        <w:textAlignment w:val="center"/>
        <w:rPr>
          <w:color w:val="2E75B6"/>
        </w:rPr>
      </w:pPr>
    </w:p>
    <w:p>
      <w:pPr>
        <w:spacing w:line="360" w:lineRule="auto"/>
        <w:textAlignment w:val="center"/>
        <w:rPr>
          <w:color w:val="000000"/>
        </w:rPr>
      </w:pPr>
      <w:r>
        <w:rPr>
          <w:color w:val="2E75B6"/>
        </w:rPr>
        <w:t>【答案】</w:t>
      </w:r>
      <w:r>
        <w:rPr>
          <w:rFonts w:hint="eastAsia"/>
          <w:color w:val="2E75B6"/>
          <w:lang w:eastAsia="zh-CN"/>
        </w:rPr>
        <w:t>（</w:t>
      </w:r>
      <w:r>
        <w:rPr>
          <w:rFonts w:hint="eastAsia"/>
          <w:color w:val="2E75B6"/>
          <w:lang w:val="en-US" w:eastAsia="zh-CN"/>
        </w:rPr>
        <w:t>1</w:t>
      </w:r>
      <w:r>
        <w:rPr>
          <w:rFonts w:hint="eastAsia"/>
          <w:color w:val="2E75B6"/>
          <w:lang w:eastAsia="zh-CN"/>
        </w:rPr>
        <w:t>）</w:t>
      </w:r>
      <w:r>
        <w:rPr>
          <w:color w:val="000000"/>
        </w:rPr>
        <w:t>长城以北地区地形以高原山地为主；降水稀少，水资源短缺（或地处干旱半干旱地区）；气温较低。</w:t>
      </w:r>
    </w:p>
    <w:p>
      <w:pPr>
        <w:spacing w:line="360" w:lineRule="auto"/>
        <w:textAlignment w:val="center"/>
        <w:rPr>
          <w:color w:val="000000"/>
        </w:rPr>
      </w:pPr>
      <w:r>
        <w:rPr>
          <w:color w:val="000000"/>
        </w:rPr>
        <w:t>(2)秦朝修筑长城抵御匈奴的侵扰；明朝修筑长城抵御北方蒙古贵族南扰。</w:t>
      </w:r>
      <w:r>
        <w:rPr>
          <w:color w:val="000000"/>
        </w:rPr>
        <w:br w:type="textWrapping"/>
      </w:r>
      <w:r>
        <w:rPr>
          <w:color w:val="000000"/>
        </w:rPr>
        <w:t>(3)主题：长城是一条民族团结线。阐述：战国、秦、明等时期为防御外敌的侵扰先后修筑了长城，有利于中原地区农耕文明的发展；长城促进了各族人民的交往、交流、交融，为中华民族发展注入了的活力；全民族抗战中，中国人民以血肉之躯筑长城，取得了近代以来反抗外敌入侵第一次完全胜利。长城见证了中华民族多元一体的发展进程，它不仅是中华优秀传统文化的符号，更是中华各民族团结奋斗的象征。</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【分析】本大题以明朝形势图为材料，设置试题，涉及长城以北地区大多不适宜农耕的自然原因，考查学生对相关知识的掌握程度及运用能力。</w:t>
      </w:r>
      <w:bookmarkStart w:id="0" w:name="_GoBack"/>
      <w:bookmarkEnd w:id="0"/>
    </w:p>
    <w:p>
      <w:pPr>
        <w:numPr>
          <w:ilvl w:val="0"/>
          <w:numId w:val="2"/>
        </w:numPr>
        <w:spacing w:line="360" w:lineRule="auto"/>
        <w:jc w:val="left"/>
        <w:textAlignment w:val="center"/>
        <w:rPr>
          <w:color w:val="000000"/>
        </w:rPr>
      </w:pPr>
      <w:r>
        <w:rPr>
          <w:color w:val="000000"/>
        </w:rPr>
        <w:t>【详解】据图和所学知识可知，长城是一条农牧文化分界线，长城以北地区大多不适宜农耕的自然原因是长城以北地区地形以高原和山地为主，适合发展畜牧业和林业，不适合发展农耕；长城以北地区降水稀少，气候干旱，水资源短缺（或地处干旱半干旱地区），缺乏灌溉水源；长城以北地区纬度较高，气温较低，农作物容易遭受低温冻害的影响。</w:t>
      </w:r>
    </w:p>
    <w:p>
      <w:pPr>
        <w:numPr>
          <w:ilvl w:val="0"/>
          <w:numId w:val="2"/>
        </w:numPr>
        <w:spacing w:line="360" w:lineRule="auto"/>
        <w:jc w:val="left"/>
        <w:textAlignment w:val="center"/>
        <w:rPr>
          <w:color w:val="000000"/>
        </w:rPr>
      </w:pPr>
      <w:r>
        <w:rPr>
          <w:color w:val="000000"/>
        </w:rPr>
        <w:t>根据题干“长城是一条军事防卫线。”及所学可知，秦朝修筑长城抵御匈奴的侵扰；明朝修筑长城抵御北方蒙古贵族南扰。</w:t>
      </w:r>
    </w:p>
    <w:p>
      <w:pPr>
        <w:numPr>
          <w:ilvl w:val="0"/>
          <w:numId w:val="2"/>
        </w:numPr>
        <w:spacing w:line="360" w:lineRule="auto"/>
        <w:jc w:val="left"/>
        <w:textAlignment w:val="center"/>
        <w:rPr>
          <w:color w:val="000000"/>
        </w:rPr>
      </w:pPr>
      <w:r>
        <w:rPr>
          <w:color w:val="000000"/>
        </w:rPr>
        <w:t>根据材料“大批畜力投入农耕、交通运输，提高了中原地区社会生产力。”“每于佛前忏悔，求再生当居中华”“把我们的血肉，铸成我们新的长城”及所学可得出主题：长城是一条民族团结线。结合所学可知，战国、秦、明等时期为防御外敌的侵扰先后修筑了长城，有利于中原地区农耕文明的发展；长城促进了各族人民的交往、交流、交融，为中华民族发展注入了的活力；全民族抗战中，中国人民以血肉之躯筑长城，取得了近代以来反抗外敌入侵第一次完全胜利。长城见证了中华民族多元一体的发展进程，它不仅是中华优秀传统文化的符号，更是中华各民族团结奋斗的象征。注意史实正确，史论结合，逻辑清晰。</w:t>
      </w:r>
    </w:p>
    <w:p>
      <w:pPr>
        <w:spacing w:line="360" w:lineRule="auto"/>
        <w:jc w:val="both"/>
        <w:textAlignment w:val="center"/>
        <w:rPr>
          <w:color w:val="000000"/>
        </w:rPr>
      </w:pPr>
    </w:p>
    <w:p>
      <w:pPr>
        <w:spacing w:line="360" w:lineRule="auto"/>
        <w:jc w:val="both"/>
        <w:textAlignment w:val="center"/>
        <w:rPr>
          <w:color w:val="000000"/>
        </w:rPr>
      </w:pP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6C4EED"/>
    <w:multiLevelType w:val="singleLevel"/>
    <w:tmpl w:val="9E6C4EED"/>
    <w:lvl w:ilvl="0" w:tentative="0">
      <w:start w:val="1"/>
      <w:numFmt w:val="decimal"/>
      <w:suff w:val="nothing"/>
      <w:lvlText w:val="（%1）"/>
      <w:lvlJc w:val="left"/>
    </w:lvl>
  </w:abstractNum>
  <w:abstractNum w:abstractNumId="1">
    <w:nsid w:val="ED9FB001"/>
    <w:multiLevelType w:val="singleLevel"/>
    <w:tmpl w:val="ED9FB001"/>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C2F6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6">
    <w:name w:val="Default Paragraph Font"/>
    <w:autoRedefine/>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link w:val="8"/>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autoRedefine/>
    <w:unhideWhenUsed/>
    <w:qFormat/>
    <w:uiPriority w:val="99"/>
    <w:rPr>
      <w:color w:val="0000FF"/>
      <w:u w:val="single"/>
    </w:rPr>
  </w:style>
  <w:style w:type="character" w:customStyle="1" w:styleId="8">
    <w:name w:val="页眉 字符"/>
    <w:basedOn w:val="6"/>
    <w:link w:val="3"/>
    <w:autoRedefine/>
    <w:qFormat/>
    <w:uiPriority w:val="99"/>
    <w:rPr>
      <w:kern w:val="2"/>
      <w:sz w:val="18"/>
      <w:szCs w:val="24"/>
    </w:rPr>
  </w:style>
  <w:style w:type="paragraph" w:styleId="9">
    <w:name w:val="No Spacing"/>
    <w:autoRedefine/>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8.jpeg"/><Relationship Id="rId25" Type="http://schemas.openxmlformats.org/officeDocument/2006/relationships/image" Target="media/image17.png"/><Relationship Id="rId24" Type="http://schemas.openxmlformats.org/officeDocument/2006/relationships/image" Target="media/image16.wmf"/><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8</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2023-08-01T19:00:00Z</dcterms:created>
  <dc:creator>学科网试题生产平台</dc:creator>
  <dc:description>3262987461820416</dc:description>
  <cp:lastModifiedBy>兴徽赝悍角</cp:lastModifiedBy>
  <dcterms:modified xsi:type="dcterms:W3CDTF">2024-02-29T08:44:27Z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2052-12.1.0.16388</vt:lpwstr>
  </property>
  <property fmtid="{D5CDD505-2E9C-101B-9397-08002B2CF9AE}" pid="7" name="ICV">
    <vt:lpwstr>895349F86DC4498381250A0920505EC6_12</vt:lpwstr>
  </property>
</Properties>
</file>