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wmf" ContentType="image/x-wm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pPr>
      <w:r>
        <w:rPr>
          <w:rFonts w:ascii="宋体" w:hAnsi="宋体" w:eastAsia="宋体" w:cs="宋体"/>
          <w:b/>
          <w:color w:val="auto"/>
          <w:sz w:val="32"/>
        </w:rPr>
        <w:drawing>
          <wp:anchor distT="0" distB="0" distL="114300" distR="114300" simplePos="0" relativeHeight="251659264" behindDoc="0" locked="0" layoutInCell="1" allowOverlap="1">
            <wp:simplePos x="0" y="0"/>
            <wp:positionH relativeFrom="page">
              <wp:posOffset>12674600</wp:posOffset>
            </wp:positionH>
            <wp:positionV relativeFrom="topMargin">
              <wp:posOffset>12179300</wp:posOffset>
            </wp:positionV>
            <wp:extent cx="406400" cy="317500"/>
            <wp:effectExtent l="0" t="0" r="0" b="0"/>
            <wp:wrapNone/>
            <wp:docPr id="100183" name="图片 100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83" name="图片 100183"/>
                    <pic:cNvPicPr>
                      <a:picLocks noChangeAspect="1"/>
                    </pic:cNvPicPr>
                  </pic:nvPicPr>
                  <pic:blipFill>
                    <a:blip r:embed="rId10"/>
                    <a:stretch>
                      <a:fillRect/>
                    </a:stretch>
                  </pic:blipFill>
                  <pic:spPr>
                    <a:xfrm>
                      <a:off x="0" y="0"/>
                      <a:ext cx="406400" cy="317500"/>
                    </a:xfrm>
                    <a:prstGeom prst="rect">
                      <a:avLst/>
                    </a:prstGeom>
                  </pic:spPr>
                </pic:pic>
              </a:graphicData>
            </a:graphic>
          </wp:anchor>
        </w:drawing>
      </w:r>
      <w:r>
        <w:rPr>
          <w:rFonts w:ascii="宋体" w:hAnsi="宋体" w:eastAsia="宋体" w:cs="宋体"/>
          <w:b/>
          <w:color w:val="auto"/>
          <w:sz w:val="32"/>
        </w:rPr>
        <w:t>浙江省</w:t>
      </w:r>
      <w:r>
        <w:rPr>
          <w:rFonts w:ascii="Times New Roman" w:hAnsi="Times New Roman" w:eastAsia="Times New Roman" w:cs="Times New Roman"/>
          <w:b/>
          <w:color w:val="auto"/>
          <w:sz w:val="32"/>
        </w:rPr>
        <w:t>2023</w:t>
      </w:r>
      <w:r>
        <w:rPr>
          <w:rFonts w:ascii="宋体" w:hAnsi="宋体" w:eastAsia="宋体" w:cs="宋体"/>
          <w:b/>
          <w:color w:val="auto"/>
          <w:sz w:val="32"/>
        </w:rPr>
        <w:t>年初中学业水平考试（金华卷）</w:t>
      </w:r>
    </w:p>
    <w:p>
      <w:pPr>
        <w:spacing w:line="360" w:lineRule="auto"/>
        <w:jc w:val="center"/>
      </w:pPr>
      <w:r>
        <w:rPr>
          <w:rFonts w:ascii="宋体" w:hAnsi="宋体" w:eastAsia="宋体" w:cs="宋体"/>
          <w:b/>
          <w:color w:val="auto"/>
          <w:sz w:val="32"/>
        </w:rPr>
        <w:t>科学试题卷</w:t>
      </w:r>
    </w:p>
    <w:p>
      <w:pPr>
        <w:spacing w:line="360" w:lineRule="auto"/>
        <w:jc w:val="center"/>
      </w:pPr>
      <w:r>
        <w:rPr>
          <w:rFonts w:ascii="宋体" w:hAnsi="宋体" w:eastAsia="宋体" w:cs="宋体"/>
          <w:b/>
          <w:color w:val="auto"/>
          <w:sz w:val="24"/>
        </w:rPr>
        <w:t>卷</w:t>
      </w:r>
      <w:r>
        <w:rPr>
          <w:rFonts w:ascii="Times New Roman" w:hAnsi="Times New Roman" w:eastAsia="Times New Roman" w:cs="Times New Roman"/>
          <w:b/>
          <w:color w:val="auto"/>
          <w:sz w:val="24"/>
        </w:rPr>
        <w:t>Ⅰ</w:t>
      </w:r>
    </w:p>
    <w:p>
      <w:pPr>
        <w:spacing w:line="360" w:lineRule="auto"/>
        <w:jc w:val="left"/>
      </w:pPr>
      <w:r>
        <w:rPr>
          <w:rFonts w:ascii="宋体" w:hAnsi="宋体" w:eastAsia="宋体" w:cs="宋体"/>
          <w:b/>
          <w:color w:val="auto"/>
          <w:sz w:val="24"/>
        </w:rPr>
        <w:t>一、选择题（本大题共有</w:t>
      </w:r>
      <w:r>
        <w:rPr>
          <w:rFonts w:ascii="Times New Roman" w:hAnsi="Times New Roman" w:eastAsia="Times New Roman" w:cs="Times New Roman"/>
          <w:b/>
          <w:color w:val="auto"/>
          <w:sz w:val="24"/>
        </w:rPr>
        <w:t>15</w:t>
      </w:r>
      <w:r>
        <w:rPr>
          <w:rFonts w:ascii="宋体" w:hAnsi="宋体" w:eastAsia="宋体" w:cs="宋体"/>
          <w:b/>
          <w:color w:val="auto"/>
          <w:sz w:val="24"/>
        </w:rPr>
        <w:t>小题，每小题</w:t>
      </w:r>
      <w:r>
        <w:rPr>
          <w:rFonts w:ascii="Times New Roman" w:hAnsi="Times New Roman" w:eastAsia="Times New Roman" w:cs="Times New Roman"/>
          <w:b/>
          <w:color w:val="auto"/>
          <w:sz w:val="24"/>
        </w:rPr>
        <w:t>3</w:t>
      </w:r>
      <w:r>
        <w:rPr>
          <w:rFonts w:ascii="宋体" w:hAnsi="宋体" w:eastAsia="宋体" w:cs="宋体"/>
          <w:b/>
          <w:color w:val="auto"/>
          <w:sz w:val="24"/>
        </w:rPr>
        <w:t>分，共</w:t>
      </w:r>
      <w:r>
        <w:rPr>
          <w:rFonts w:ascii="Times New Roman" w:hAnsi="Times New Roman" w:eastAsia="Times New Roman" w:cs="Times New Roman"/>
          <w:b/>
          <w:color w:val="auto"/>
          <w:sz w:val="24"/>
        </w:rPr>
        <w:t>45</w:t>
      </w:r>
      <w:r>
        <w:rPr>
          <w:rFonts w:ascii="宋体" w:hAnsi="宋体" w:eastAsia="宋体" w:cs="宋体"/>
          <w:b/>
          <w:color w:val="auto"/>
          <w:sz w:val="24"/>
        </w:rPr>
        <w:t>分．每小题只有一个选项是正确的，不选、多选、错选均不给分）</w:t>
      </w:r>
    </w:p>
    <w:p>
      <w:pPr>
        <w:spacing w:line="360" w:lineRule="auto"/>
        <w:jc w:val="left"/>
      </w:pPr>
      <w:r>
        <w:rPr>
          <w:color w:val="auto"/>
        </w:rPr>
        <w:t xml:space="preserve">1. </w:t>
      </w:r>
      <w:r>
        <w:rPr>
          <w:rFonts w:ascii="宋体" w:hAnsi="宋体" w:eastAsia="宋体" w:cs="宋体"/>
          <w:color w:val="auto"/>
        </w:rPr>
        <w:t>每年的</w:t>
      </w:r>
      <w:r>
        <w:rPr>
          <w:rFonts w:ascii="Times New Roman" w:hAnsi="Times New Roman" w:eastAsia="Times New Roman" w:cs="Times New Roman"/>
          <w:color w:val="auto"/>
        </w:rPr>
        <w:t>6</w:t>
      </w:r>
      <w:r>
        <w:rPr>
          <w:rFonts w:ascii="宋体" w:hAnsi="宋体" w:eastAsia="宋体" w:cs="宋体"/>
          <w:color w:val="auto"/>
        </w:rPr>
        <w:t>月</w:t>
      </w:r>
      <w:r>
        <w:rPr>
          <w:rFonts w:ascii="Times New Roman" w:hAnsi="Times New Roman" w:eastAsia="Times New Roman" w:cs="Times New Roman"/>
          <w:color w:val="auto"/>
        </w:rPr>
        <w:t>5</w:t>
      </w:r>
      <w:r>
        <w:rPr>
          <w:rFonts w:ascii="宋体" w:hAnsi="宋体" w:eastAsia="宋体" w:cs="宋体"/>
          <w:color w:val="auto"/>
        </w:rPr>
        <w:t>日是世界环境日．今年我国的主题是“建设人与自然和谐共生的现代化”，尊重自然、顺应自然、保护自然是这一主题的内在要求。下列行为</w:t>
      </w:r>
      <w:r>
        <w:rPr>
          <w:rFonts w:ascii="宋体" w:hAnsi="宋体" w:eastAsia="宋体" w:cs="宋体"/>
          <w:color w:val="auto"/>
          <w:em w:val="dot"/>
        </w:rPr>
        <w:t>不符合</w:t>
      </w:r>
      <w:r>
        <w:rPr>
          <w:rFonts w:ascii="宋体" w:hAnsi="宋体" w:eastAsia="宋体" w:cs="宋体"/>
          <w:color w:val="auto"/>
        </w:rPr>
        <w:t>这一主题的是（　　）</w:t>
      </w:r>
    </w:p>
    <w:p>
      <w:pPr>
        <w:tabs>
          <w:tab w:val="left" w:pos="4873"/>
        </w:tabs>
        <w:spacing w:line="360" w:lineRule="auto"/>
        <w:jc w:val="left"/>
        <w:textAlignment w:val="center"/>
        <w:rPr>
          <w:color w:val="auto"/>
        </w:rPr>
      </w:pPr>
      <w:r>
        <w:t xml:space="preserve">A. </w:t>
      </w:r>
      <w:r>
        <w:rPr>
          <w:rFonts w:ascii="宋体" w:hAnsi="宋体" w:eastAsia="宋体" w:cs="宋体"/>
          <w:color w:val="auto"/>
        </w:rPr>
        <w:t>垃圾分类处理，做到变废为宝</w:t>
      </w:r>
      <w:r>
        <w:tab/>
      </w:r>
      <w:r>
        <w:t xml:space="preserve">B. </w:t>
      </w:r>
      <w:r>
        <w:rPr>
          <w:rFonts w:ascii="宋体" w:hAnsi="宋体" w:eastAsia="宋体" w:cs="宋体"/>
          <w:color w:val="auto"/>
        </w:rPr>
        <w:t>工业废气直接排放，提高经济效益</w:t>
      </w:r>
    </w:p>
    <w:p>
      <w:pPr>
        <w:tabs>
          <w:tab w:val="left" w:pos="4873"/>
        </w:tabs>
        <w:spacing w:line="360" w:lineRule="auto"/>
        <w:jc w:val="left"/>
        <w:textAlignment w:val="center"/>
        <w:rPr>
          <w:color w:val="000000"/>
        </w:rPr>
      </w:pPr>
      <w:r>
        <w:t xml:space="preserve">C. </w:t>
      </w:r>
      <w:r>
        <w:rPr>
          <w:rFonts w:ascii="宋体" w:hAnsi="宋体" w:eastAsia="宋体" w:cs="宋体"/>
          <w:color w:val="auto"/>
        </w:rPr>
        <w:t>建立自然保护区，保护生物多样性</w:t>
      </w:r>
      <w:r>
        <w:tab/>
      </w:r>
      <w:r>
        <w:t xml:space="preserve">D. </w:t>
      </w:r>
      <w:r>
        <w:rPr>
          <w:rFonts w:ascii="宋体" w:hAnsi="宋体" w:eastAsia="宋体" w:cs="宋体"/>
          <w:color w:val="auto"/>
        </w:rPr>
        <w:t>合理使用化肥农药，提高粮食产量</w: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【分析】人类活动对生态环境的影响有二大方面，一是有利于或改善其它生物的生存环境；二是不利于或破坏其它生物的生存环境。从目前看，大多活动都是破坏性的。</w:t>
      </w:r>
    </w:p>
    <w:p>
      <w:pPr>
        <w:spacing w:line="360" w:lineRule="auto"/>
        <w:jc w:val="left"/>
        <w:textAlignment w:val="center"/>
        <w:rPr>
          <w:color w:val="000000"/>
        </w:rPr>
      </w:pPr>
      <w:r>
        <w:rPr>
          <w:color w:val="000000"/>
        </w:rPr>
        <w:t>【详解】A．垃圾分类处理，做到变废为宝，能够充分利用资源，保护环境，A不符合题意。</w:t>
      </w:r>
    </w:p>
    <w:p>
      <w:pPr>
        <w:spacing w:line="360" w:lineRule="auto"/>
        <w:jc w:val="left"/>
        <w:textAlignment w:val="center"/>
        <w:rPr>
          <w:color w:val="000000"/>
        </w:rPr>
      </w:pPr>
      <w:r>
        <w:rPr>
          <w:color w:val="000000"/>
        </w:rPr>
        <w:t>B．工业废气直接排放，会加重环境的污染，B符合题意。</w:t>
      </w:r>
    </w:p>
    <w:p>
      <w:pPr>
        <w:spacing w:line="360" w:lineRule="auto"/>
        <w:jc w:val="left"/>
        <w:textAlignment w:val="center"/>
        <w:rPr>
          <w:color w:val="000000"/>
        </w:rPr>
      </w:pPr>
      <w:r>
        <w:rPr>
          <w:color w:val="000000"/>
        </w:rPr>
        <w:t>C．建立自然保护区，能够保护生物多样性，利于建设人与自然和谐共生的现代化，C不符合题意。</w:t>
      </w:r>
    </w:p>
    <w:p>
      <w:pPr>
        <w:spacing w:line="360" w:lineRule="auto"/>
        <w:jc w:val="left"/>
        <w:textAlignment w:val="center"/>
        <w:rPr>
          <w:color w:val="000000"/>
        </w:rPr>
      </w:pPr>
      <w:r>
        <w:rPr>
          <w:color w:val="000000"/>
        </w:rPr>
        <w:t>D．合理使用化肥农药，能够提高粮食产量，保护环境，D不符合题意。</w:t>
      </w:r>
    </w:p>
    <w:p>
      <w:pPr>
        <w:spacing w:line="360" w:lineRule="auto"/>
        <w:jc w:val="left"/>
        <w:textAlignment w:val="center"/>
        <w:rPr>
          <w:color w:val="000000"/>
        </w:rPr>
      </w:pPr>
      <w:r>
        <w:rPr>
          <w:color w:val="000000"/>
        </w:rPr>
        <w:t>故选B。</w:t>
      </w:r>
    </w:p>
    <w:p>
      <w:pPr>
        <w:spacing w:line="360" w:lineRule="auto"/>
        <w:jc w:val="left"/>
        <w:textAlignment w:val="center"/>
        <w:rPr>
          <w:color w:val="000000"/>
        </w:rPr>
      </w:pPr>
      <w:r>
        <w:rPr>
          <w:color w:val="000000"/>
        </w:rPr>
        <w:t xml:space="preserve">2. </w:t>
      </w:r>
      <w:r>
        <w:rPr>
          <w:rFonts w:ascii="宋体" w:hAnsi="宋体" w:eastAsia="宋体" w:cs="宋体"/>
          <w:color w:val="000000"/>
        </w:rPr>
        <w:t>某些高层建筑的玻璃幕墙会产生强烈的镜面反射，造成光污染。下列各图中光学现象的原理与玻璃幕墙发生镜面反射的原理相同的是（　　）</w:t>
      </w:r>
    </w:p>
    <w:p>
      <w:pPr>
        <w:spacing w:line="360" w:lineRule="auto"/>
        <w:jc w:val="left"/>
        <w:textAlignment w:val="center"/>
        <w:rPr>
          <w:color w:val="000000"/>
        </w:rPr>
      </w:pPr>
      <w:r>
        <w:rPr>
          <w:color w:val="000000"/>
        </w:rPr>
        <w:t xml:space="preserve">A. </w:t>
      </w:r>
      <w:r>
        <w:rPr>
          <w:color w:val="000000"/>
        </w:rPr>
        <w:drawing>
          <wp:inline distT="0" distB="0" distL="114300" distR="114300">
            <wp:extent cx="1981200" cy="1314450"/>
            <wp:effectExtent l="0" t="0" r="0" b="6350"/>
            <wp:docPr id="100003" name="图片 10000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图片 100003" descr="学科网(www.zxxk.com)--教育资源门户，提供试卷、教案、课件、论文、素材以及各类教学资源下载，还有大量而丰富的教学相关资讯！"/>
                    <pic:cNvPicPr>
                      <a:picLocks noChangeAspect="1"/>
                    </pic:cNvPicPr>
                  </pic:nvPicPr>
                  <pic:blipFill>
                    <a:blip r:embed="rId11"/>
                    <a:stretch>
                      <a:fillRect/>
                    </a:stretch>
                  </pic:blipFill>
                  <pic:spPr>
                    <a:xfrm>
                      <a:off x="0" y="0"/>
                      <a:ext cx="1981200" cy="1314450"/>
                    </a:xfrm>
                    <a:prstGeom prst="rect">
                      <a:avLst/>
                    </a:prstGeom>
                  </pic:spPr>
                </pic:pic>
              </a:graphicData>
            </a:graphic>
          </wp:inline>
        </w:drawing>
      </w:r>
      <w:r>
        <w:rPr>
          <w:color w:val="000000"/>
        </w:rPr>
        <w:t xml:space="preserve">  </w:t>
      </w:r>
      <w:r>
        <w:rPr>
          <w:rFonts w:ascii="宋体" w:hAnsi="宋体" w:eastAsia="宋体" w:cs="宋体"/>
          <w:color w:val="000000"/>
        </w:rPr>
        <w:t>林中光束</w:t>
      </w:r>
    </w:p>
    <w:p>
      <w:pPr>
        <w:spacing w:line="360" w:lineRule="auto"/>
        <w:jc w:val="left"/>
        <w:textAlignment w:val="center"/>
        <w:rPr>
          <w:color w:val="000000"/>
        </w:rPr>
      </w:pPr>
      <w:r>
        <w:rPr>
          <w:color w:val="000000"/>
        </w:rPr>
        <w:t xml:space="preserve">B. </w:t>
      </w:r>
      <w:r>
        <w:rPr>
          <w:color w:val="000000"/>
        </w:rPr>
        <w:drawing>
          <wp:inline distT="0" distB="0" distL="114300" distR="114300">
            <wp:extent cx="1971675" cy="1152525"/>
            <wp:effectExtent l="0" t="0" r="9525" b="3175"/>
            <wp:docPr id="100005" name="图片 10000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图片 100005" descr="学科网(www.zxxk.com)--教育资源门户，提供试卷、教案、课件、论文、素材以及各类教学资源下载，还有大量而丰富的教学相关资讯！"/>
                    <pic:cNvPicPr>
                      <a:picLocks noChangeAspect="1"/>
                    </pic:cNvPicPr>
                  </pic:nvPicPr>
                  <pic:blipFill>
                    <a:blip r:embed="rId12"/>
                    <a:stretch>
                      <a:fillRect/>
                    </a:stretch>
                  </pic:blipFill>
                  <pic:spPr>
                    <a:xfrm>
                      <a:off x="0" y="0"/>
                      <a:ext cx="1971675" cy="1152525"/>
                    </a:xfrm>
                    <a:prstGeom prst="rect">
                      <a:avLst/>
                    </a:prstGeom>
                  </pic:spPr>
                </pic:pic>
              </a:graphicData>
            </a:graphic>
          </wp:inline>
        </w:drawing>
      </w:r>
      <w:r>
        <w:rPr>
          <w:color w:val="000000"/>
        </w:rPr>
        <w:t xml:space="preserve">  </w:t>
      </w:r>
      <w:r>
        <w:rPr>
          <w:rFonts w:ascii="宋体" w:hAnsi="宋体" w:eastAsia="宋体" w:cs="宋体"/>
          <w:color w:val="000000"/>
        </w:rPr>
        <w:t>拱桥倒影</w:t>
      </w:r>
    </w:p>
    <w:p>
      <w:pPr>
        <w:spacing w:line="360" w:lineRule="auto"/>
        <w:jc w:val="left"/>
        <w:textAlignment w:val="center"/>
        <w:rPr>
          <w:color w:val="000000"/>
        </w:rPr>
      </w:pPr>
      <w:r>
        <w:rPr>
          <w:color w:val="000000"/>
        </w:rPr>
        <w:t xml:space="preserve">C. </w:t>
      </w:r>
      <w:r>
        <w:rPr>
          <w:color w:val="000000"/>
        </w:rPr>
        <w:br w:type="textWrapping"/>
      </w:r>
      <w:r>
        <w:rPr>
          <w:color w:val="000000"/>
        </w:rPr>
        <w:drawing>
          <wp:inline distT="0" distB="0" distL="114300" distR="114300">
            <wp:extent cx="1314450" cy="1304925"/>
            <wp:effectExtent l="0" t="0" r="6350" b="3175"/>
            <wp:docPr id="100007" name="图片 10000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图片 100007" descr="学科网(www.zxxk.com)--教育资源门户，提供试卷、教案、课件、论文、素材以及各类教学资源下载，还有大量而丰富的教学相关资讯！"/>
                    <pic:cNvPicPr>
                      <a:picLocks noChangeAspect="1"/>
                    </pic:cNvPicPr>
                  </pic:nvPicPr>
                  <pic:blipFill>
                    <a:blip r:embed="rId13"/>
                    <a:stretch>
                      <a:fillRect/>
                    </a:stretch>
                  </pic:blipFill>
                  <pic:spPr>
                    <a:xfrm>
                      <a:off x="0" y="0"/>
                      <a:ext cx="1314450" cy="1304925"/>
                    </a:xfrm>
                    <a:prstGeom prst="rect">
                      <a:avLst/>
                    </a:prstGeom>
                  </pic:spPr>
                </pic:pic>
              </a:graphicData>
            </a:graphic>
          </wp:inline>
        </w:drawing>
      </w:r>
      <w:r>
        <w:rPr>
          <w:color w:val="000000"/>
        </w:rPr>
        <w:t xml:space="preserve">  </w:t>
      </w:r>
      <w:r>
        <w:rPr>
          <w:rFonts w:ascii="宋体" w:hAnsi="宋体" w:eastAsia="宋体" w:cs="宋体"/>
          <w:color w:val="000000"/>
        </w:rPr>
        <w:t>水中铅笔</w:t>
      </w:r>
    </w:p>
    <w:p>
      <w:pPr>
        <w:spacing w:line="360" w:lineRule="auto"/>
        <w:jc w:val="left"/>
        <w:textAlignment w:val="center"/>
        <w:rPr>
          <w:color w:val="000000"/>
        </w:rPr>
      </w:pPr>
      <w:r>
        <w:rPr>
          <w:color w:val="000000"/>
        </w:rPr>
        <w:t xml:space="preserve">D. </w:t>
      </w:r>
      <w:r>
        <w:rPr>
          <w:color w:val="000000"/>
        </w:rPr>
        <w:drawing>
          <wp:inline distT="0" distB="0" distL="114300" distR="114300">
            <wp:extent cx="1219200" cy="1447800"/>
            <wp:effectExtent l="0" t="0" r="0" b="0"/>
            <wp:docPr id="100009" name="图片 10000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图片 100009" descr="学科网(www.zxxk.com)--教育资源门户，提供试卷、教案、课件、论文、素材以及各类教学资源下载，还有大量而丰富的教学相关资讯！"/>
                    <pic:cNvPicPr>
                      <a:picLocks noChangeAspect="1"/>
                    </pic:cNvPicPr>
                  </pic:nvPicPr>
                  <pic:blipFill>
                    <a:blip r:embed="rId14"/>
                    <a:stretch>
                      <a:fillRect/>
                    </a:stretch>
                  </pic:blipFill>
                  <pic:spPr>
                    <a:xfrm>
                      <a:off x="0" y="0"/>
                      <a:ext cx="1219200" cy="1447800"/>
                    </a:xfrm>
                    <a:prstGeom prst="rect">
                      <a:avLst/>
                    </a:prstGeom>
                  </pic:spPr>
                </pic:pic>
              </a:graphicData>
            </a:graphic>
          </wp:inline>
        </w:drawing>
      </w:r>
      <w:r>
        <w:rPr>
          <w:color w:val="000000"/>
        </w:rPr>
        <w:t xml:space="preserve">    </w:t>
      </w:r>
      <w:r>
        <w:rPr>
          <w:rFonts w:ascii="宋体" w:hAnsi="宋体" w:eastAsia="宋体" w:cs="宋体"/>
          <w:color w:val="000000"/>
        </w:rPr>
        <w:t>人手影子</w: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【详解】玻璃幕墙发生镜面反射是光的反射现象；</w:t>
      </w:r>
    </w:p>
    <w:p>
      <w:pPr>
        <w:spacing w:line="360" w:lineRule="auto"/>
        <w:jc w:val="left"/>
        <w:textAlignment w:val="center"/>
        <w:rPr>
          <w:color w:val="000000"/>
        </w:rPr>
      </w:pPr>
      <w:r>
        <w:rPr>
          <w:color w:val="000000"/>
        </w:rPr>
        <w:t>A．林中光束是光沿直线传播现象，故A不符合题意；</w:t>
      </w:r>
    </w:p>
    <w:p>
      <w:pPr>
        <w:spacing w:line="360" w:lineRule="auto"/>
        <w:jc w:val="left"/>
        <w:textAlignment w:val="center"/>
        <w:rPr>
          <w:color w:val="000000"/>
        </w:rPr>
      </w:pPr>
      <w:r>
        <w:rPr>
          <w:color w:val="000000"/>
        </w:rPr>
        <w:t>B．拱桥倒影是平面镜成像，由光的反射形成的，故B符合题意；</w:t>
      </w:r>
    </w:p>
    <w:p>
      <w:pPr>
        <w:spacing w:line="360" w:lineRule="auto"/>
        <w:jc w:val="left"/>
        <w:textAlignment w:val="center"/>
        <w:rPr>
          <w:color w:val="000000"/>
        </w:rPr>
      </w:pPr>
      <w:r>
        <w:rPr>
          <w:color w:val="000000"/>
        </w:rPr>
        <w:t>C．水中铅笔变弯是光的折射形成的，故C不符合题意；</w:t>
      </w:r>
    </w:p>
    <w:p>
      <w:pPr>
        <w:spacing w:line="360" w:lineRule="auto"/>
        <w:jc w:val="left"/>
        <w:textAlignment w:val="center"/>
        <w:rPr>
          <w:color w:val="000000"/>
        </w:rPr>
      </w:pPr>
      <w:r>
        <w:rPr>
          <w:color w:val="000000"/>
        </w:rPr>
        <w:t>D．人手影子是光沿直线传播形成的，故D不符合题意。</w:t>
      </w:r>
    </w:p>
    <w:p>
      <w:pPr>
        <w:spacing w:line="360" w:lineRule="auto"/>
        <w:jc w:val="left"/>
        <w:textAlignment w:val="center"/>
        <w:rPr>
          <w:color w:val="000000"/>
        </w:rPr>
      </w:pPr>
      <w:r>
        <w:rPr>
          <w:color w:val="000000"/>
        </w:rPr>
        <w:t>故选B。</w:t>
      </w:r>
    </w:p>
    <w:p>
      <w:pPr>
        <w:spacing w:line="360" w:lineRule="auto"/>
        <w:jc w:val="left"/>
        <w:textAlignment w:val="center"/>
        <w:rPr>
          <w:color w:val="000000"/>
        </w:rPr>
      </w:pPr>
      <w:r>
        <w:rPr>
          <w:color w:val="000000"/>
        </w:rPr>
        <w:t xml:space="preserve">3. </w:t>
      </w:r>
      <w:r>
        <w:rPr>
          <w:rFonts w:ascii="宋体" w:hAnsi="宋体" w:eastAsia="宋体" w:cs="宋体"/>
          <w:color w:val="000000"/>
        </w:rPr>
        <w:t>地球是人类赖以生存的家园。下列关于地球的认识正确的是（　　）</w:t>
      </w:r>
    </w:p>
    <w:p>
      <w:pPr>
        <w:spacing w:line="360" w:lineRule="auto"/>
        <w:jc w:val="left"/>
        <w:textAlignment w:val="center"/>
        <w:rPr>
          <w:color w:val="000000"/>
        </w:rPr>
      </w:pPr>
      <w:r>
        <w:rPr>
          <w:color w:val="000000"/>
        </w:rPr>
        <w:t xml:space="preserve">A. </w:t>
      </w:r>
      <w:r>
        <w:rPr>
          <w:rFonts w:ascii="宋体" w:hAnsi="宋体" w:eastAsia="宋体" w:cs="宋体"/>
          <w:color w:val="000000"/>
        </w:rPr>
        <w:t>地球自转的方向为自东向西</w:t>
      </w:r>
    </w:p>
    <w:p>
      <w:pPr>
        <w:spacing w:line="360" w:lineRule="auto"/>
        <w:jc w:val="left"/>
        <w:textAlignment w:val="center"/>
        <w:rPr>
          <w:color w:val="000000"/>
        </w:rPr>
      </w:pPr>
      <w:r>
        <w:rPr>
          <w:color w:val="000000"/>
        </w:rPr>
        <w:t xml:space="preserve">B. </w:t>
      </w:r>
      <w:r>
        <w:rPr>
          <w:rFonts w:ascii="宋体" w:hAnsi="宋体" w:eastAsia="宋体" w:cs="宋体"/>
          <w:color w:val="000000"/>
        </w:rPr>
        <w:t>地球是一个正球体</w:t>
      </w:r>
    </w:p>
    <w:p>
      <w:pPr>
        <w:spacing w:line="360" w:lineRule="auto"/>
        <w:jc w:val="left"/>
        <w:textAlignment w:val="center"/>
        <w:rPr>
          <w:color w:val="000000"/>
        </w:rPr>
      </w:pPr>
      <w:r>
        <w:rPr>
          <w:color w:val="000000"/>
        </w:rPr>
        <w:t xml:space="preserve">C. </w:t>
      </w:r>
      <w:r>
        <w:rPr>
          <w:rFonts w:ascii="宋体" w:hAnsi="宋体" w:eastAsia="宋体" w:cs="宋体"/>
          <w:color w:val="000000"/>
        </w:rPr>
        <w:t>火山和地震多发生在板块内部</w:t>
      </w:r>
    </w:p>
    <w:p>
      <w:pPr>
        <w:spacing w:line="360" w:lineRule="auto"/>
        <w:jc w:val="left"/>
        <w:textAlignment w:val="center"/>
        <w:rPr>
          <w:color w:val="000000"/>
        </w:rPr>
      </w:pPr>
      <w:r>
        <w:rPr>
          <w:color w:val="000000"/>
        </w:rPr>
        <w:t xml:space="preserve">D. </w:t>
      </w:r>
      <w:r>
        <w:rPr>
          <w:rFonts w:ascii="宋体" w:hAnsi="宋体" w:eastAsia="宋体" w:cs="宋体"/>
          <w:color w:val="000000"/>
        </w:rPr>
        <w:t>地球从内到外分为地核、地幔、地壳三层</w: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【详解】地球自转的方向为自西向东，A错；地球是一个不规则椭球体，B错；火山和地震多发生在板块交界处，C错；地球从内到外分为地核、地幔、地壳三层，D对；故选D。</w:t>
      </w:r>
    </w:p>
    <w:p>
      <w:pPr>
        <w:spacing w:line="360" w:lineRule="auto"/>
        <w:jc w:val="left"/>
        <w:textAlignment w:val="center"/>
        <w:rPr>
          <w:color w:val="000000"/>
        </w:rPr>
      </w:pPr>
      <w:r>
        <w:rPr>
          <w:color w:val="000000"/>
        </w:rPr>
        <w:t xml:space="preserve">4. </w:t>
      </w:r>
      <w:r>
        <w:rPr>
          <w:rFonts w:ascii="宋体" w:hAnsi="宋体" w:eastAsia="宋体" w:cs="宋体"/>
          <w:color w:val="000000"/>
        </w:rPr>
        <w:t>“健康生活，珍爱生命”。下列关于健康生活的叙述</w:t>
      </w:r>
      <w:r>
        <w:rPr>
          <w:rFonts w:ascii="宋体" w:hAnsi="宋体" w:eastAsia="宋体" w:cs="宋体"/>
          <w:color w:val="000000"/>
          <w:em w:val="dot"/>
        </w:rPr>
        <w:t>错误</w:t>
      </w:r>
      <w:r>
        <w:rPr>
          <w:rFonts w:ascii="宋体" w:hAnsi="宋体" w:eastAsia="宋体" w:cs="宋体"/>
          <w:color w:val="000000"/>
        </w:rPr>
        <w:t>的是（　　）</w:t>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坚持体育锻炼，养成良好习惯</w:t>
      </w:r>
      <w:r>
        <w:rPr>
          <w:color w:val="000000"/>
        </w:rPr>
        <w:tab/>
      </w:r>
      <w:r>
        <w:rPr>
          <w:color w:val="000000"/>
        </w:rPr>
        <w:t xml:space="preserve">B. </w:t>
      </w:r>
      <w:r>
        <w:rPr>
          <w:rFonts w:ascii="宋体" w:hAnsi="宋体" w:eastAsia="宋体" w:cs="宋体"/>
          <w:color w:val="000000"/>
        </w:rPr>
        <w:t>不与异性交往，保持身心健康</w: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学会与人相处，乐观开朗合群</w:t>
      </w:r>
      <w:r>
        <w:rPr>
          <w:color w:val="000000"/>
        </w:rPr>
        <w:tab/>
      </w:r>
      <w:r>
        <w:rPr>
          <w:color w:val="000000"/>
        </w:rPr>
        <w:t xml:space="preserve">D. </w:t>
      </w:r>
      <w:r>
        <w:rPr>
          <w:rFonts w:ascii="宋体" w:hAnsi="宋体" w:eastAsia="宋体" w:cs="宋体"/>
          <w:color w:val="000000"/>
        </w:rPr>
        <w:t>远离毒品，不要吸烟、酗酒</w: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健康生活是指有益于健康的行为方式，具体表现为生活有规律，没有不良嗜好，讲究个人、环境和饮食卫生，讲科学、不迷信，平时注意保健，生病及时就医，积极参加有益的健康文体活动和社会活动等。</w:t>
      </w:r>
    </w:p>
    <w:p>
      <w:pPr>
        <w:spacing w:line="360" w:lineRule="auto"/>
        <w:jc w:val="left"/>
        <w:textAlignment w:val="center"/>
        <w:rPr>
          <w:color w:val="000000"/>
        </w:rPr>
      </w:pPr>
      <w:r>
        <w:rPr>
          <w:color w:val="000000"/>
        </w:rPr>
        <w:t>【详解】A．坚持体育锻炼，养成良好习惯，利于身体健康，属于健康的生活习惯，A正确。</w:t>
      </w:r>
    </w:p>
    <w:p>
      <w:pPr>
        <w:spacing w:line="360" w:lineRule="auto"/>
        <w:jc w:val="left"/>
        <w:textAlignment w:val="center"/>
        <w:rPr>
          <w:color w:val="000000"/>
        </w:rPr>
      </w:pPr>
      <w:r>
        <w:rPr>
          <w:color w:val="000000"/>
        </w:rPr>
        <w:t>B．与异性交往时，要把握好尺度，注意分寸，不与异性交往是错误的，B错误。</w:t>
      </w:r>
    </w:p>
    <w:p>
      <w:pPr>
        <w:spacing w:line="360" w:lineRule="auto"/>
        <w:jc w:val="left"/>
        <w:textAlignment w:val="center"/>
        <w:rPr>
          <w:color w:val="000000"/>
        </w:rPr>
      </w:pPr>
      <w:r>
        <w:rPr>
          <w:color w:val="000000"/>
        </w:rPr>
        <w:t>C．学会与人相处维持良好的人际关系，积极参加集体活动，也可以促进健康成长，C正确。</w:t>
      </w:r>
    </w:p>
    <w:p>
      <w:pPr>
        <w:spacing w:line="360" w:lineRule="auto"/>
        <w:jc w:val="left"/>
        <w:textAlignment w:val="center"/>
        <w:rPr>
          <w:color w:val="000000"/>
        </w:rPr>
      </w:pPr>
      <w:r>
        <w:rPr>
          <w:color w:val="000000"/>
        </w:rPr>
        <w:t>D．远离毒品，不要吸烟、酗酒，利于身体健康，属于健康的生活习惯，D正确。</w:t>
      </w:r>
    </w:p>
    <w:p>
      <w:pPr>
        <w:spacing w:line="360" w:lineRule="auto"/>
        <w:jc w:val="left"/>
        <w:textAlignment w:val="center"/>
        <w:rPr>
          <w:color w:val="000000"/>
        </w:rPr>
      </w:pPr>
      <w:r>
        <w:rPr>
          <w:color w:val="000000"/>
        </w:rPr>
        <w:t>故选B。</w:t>
      </w:r>
    </w:p>
    <w:p>
      <w:pPr>
        <w:spacing w:line="360" w:lineRule="auto"/>
        <w:jc w:val="left"/>
        <w:textAlignment w:val="center"/>
        <w:rPr>
          <w:color w:val="000000"/>
        </w:rPr>
      </w:pPr>
      <w:r>
        <w:rPr>
          <w:color w:val="000000"/>
        </w:rPr>
        <w:t xml:space="preserve">5. </w:t>
      </w:r>
      <w:r>
        <w:rPr>
          <w:rFonts w:ascii="宋体" w:hAnsi="宋体" w:eastAsia="宋体" w:cs="宋体"/>
          <w:color w:val="000000"/>
        </w:rPr>
        <w:t>实验规范操作是实验成功的关键。粗盐提纯实验中，下列实验操作正确的是（　　）</w:t>
      </w:r>
    </w:p>
    <w:p>
      <w:pPr>
        <w:tabs>
          <w:tab w:val="left" w:pos="4873"/>
        </w:tabs>
        <w:spacing w:line="360" w:lineRule="auto"/>
        <w:jc w:val="left"/>
        <w:textAlignment w:val="center"/>
        <w:rPr>
          <w:color w:val="000000"/>
        </w:rPr>
      </w:pPr>
      <w:r>
        <w:rPr>
          <w:color w:val="000000"/>
        </w:rPr>
        <w:t xml:space="preserve">A. </w:t>
      </w:r>
      <w:r>
        <w:rPr>
          <w:color w:val="000000"/>
        </w:rPr>
        <w:drawing>
          <wp:inline distT="0" distB="0" distL="114300" distR="114300">
            <wp:extent cx="1190625" cy="971550"/>
            <wp:effectExtent l="0" t="0" r="3175" b="6350"/>
            <wp:docPr id="100011" name="图片 10001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图片 100011" descr="学科网(www.zxxk.com)--教育资源门户，提供试卷、教案、课件、论文、素材以及各类教学资源下载，还有大量而丰富的教学相关资讯！"/>
                    <pic:cNvPicPr>
                      <a:picLocks noChangeAspect="1"/>
                    </pic:cNvPicPr>
                  </pic:nvPicPr>
                  <pic:blipFill>
                    <a:blip r:embed="rId15"/>
                    <a:stretch>
                      <a:fillRect/>
                    </a:stretch>
                  </pic:blipFill>
                  <pic:spPr>
                    <a:xfrm>
                      <a:off x="0" y="0"/>
                      <a:ext cx="1190625" cy="971550"/>
                    </a:xfrm>
                    <a:prstGeom prst="rect">
                      <a:avLst/>
                    </a:prstGeom>
                  </pic:spPr>
                </pic:pic>
              </a:graphicData>
            </a:graphic>
          </wp:inline>
        </w:drawing>
      </w:r>
      <w:r>
        <w:rPr>
          <w:color w:val="000000"/>
        </w:rPr>
        <w:t xml:space="preserve">  </w:t>
      </w:r>
      <w:r>
        <w:rPr>
          <w:rFonts w:ascii="宋体" w:hAnsi="宋体" w:eastAsia="宋体" w:cs="宋体"/>
          <w:color w:val="000000"/>
        </w:rPr>
        <w:t>称量</w:t>
      </w:r>
      <w:r>
        <w:rPr>
          <w:color w:val="000000"/>
        </w:rPr>
        <w:tab/>
      </w:r>
      <w:r>
        <w:rPr>
          <w:color w:val="000000"/>
        </w:rPr>
        <w:t xml:space="preserve">B. </w:t>
      </w:r>
      <w:r>
        <w:rPr>
          <w:color w:val="000000"/>
        </w:rPr>
        <w:drawing>
          <wp:inline distT="0" distB="0" distL="114300" distR="114300">
            <wp:extent cx="342900" cy="1076325"/>
            <wp:effectExtent l="0" t="0" r="0" b="3175"/>
            <wp:docPr id="100013" name="图片 10001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图片 100013" descr="学科网(www.zxxk.com)--教育资源门户，提供试卷、教案、课件、论文、素材以及各类教学资源下载，还有大量而丰富的教学相关资讯！"/>
                    <pic:cNvPicPr>
                      <a:picLocks noChangeAspect="1"/>
                    </pic:cNvPicPr>
                  </pic:nvPicPr>
                  <pic:blipFill>
                    <a:blip r:embed="rId16"/>
                    <a:stretch>
                      <a:fillRect/>
                    </a:stretch>
                  </pic:blipFill>
                  <pic:spPr>
                    <a:xfrm>
                      <a:off x="0" y="0"/>
                      <a:ext cx="342900" cy="1076325"/>
                    </a:xfrm>
                    <a:prstGeom prst="rect">
                      <a:avLst/>
                    </a:prstGeom>
                  </pic:spPr>
                </pic:pic>
              </a:graphicData>
            </a:graphic>
          </wp:inline>
        </w:drawing>
      </w:r>
      <w:r>
        <w:rPr>
          <w:color w:val="000000"/>
        </w:rPr>
        <w:t xml:space="preserve">  </w:t>
      </w:r>
      <w:r>
        <w:rPr>
          <w:rFonts w:ascii="宋体" w:hAnsi="宋体" w:eastAsia="宋体" w:cs="宋体"/>
          <w:color w:val="000000"/>
        </w:rPr>
        <w:t>溶解</w:t>
      </w:r>
    </w:p>
    <w:p>
      <w:pPr>
        <w:tabs>
          <w:tab w:val="left" w:pos="4873"/>
        </w:tabs>
        <w:spacing w:line="360" w:lineRule="auto"/>
        <w:jc w:val="left"/>
        <w:textAlignment w:val="center"/>
        <w:rPr>
          <w:color w:val="000000"/>
        </w:rPr>
      </w:pPr>
      <w:r>
        <w:rPr>
          <w:color w:val="000000"/>
        </w:rPr>
        <w:t xml:space="preserve">C. </w:t>
      </w:r>
      <w:r>
        <w:rPr>
          <w:color w:val="000000"/>
        </w:rPr>
        <w:drawing>
          <wp:inline distT="0" distB="0" distL="114300" distR="114300">
            <wp:extent cx="809625" cy="1066800"/>
            <wp:effectExtent l="0" t="0" r="3175" b="0"/>
            <wp:docPr id="100015" name="图片 10001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图片 100015" descr="学科网(www.zxxk.com)--教育资源门户，提供试卷、教案、课件、论文、素材以及各类教学资源下载，还有大量而丰富的教学相关资讯！"/>
                    <pic:cNvPicPr>
                      <a:picLocks noChangeAspect="1"/>
                    </pic:cNvPicPr>
                  </pic:nvPicPr>
                  <pic:blipFill>
                    <a:blip r:embed="rId17"/>
                    <a:stretch>
                      <a:fillRect/>
                    </a:stretch>
                  </pic:blipFill>
                  <pic:spPr>
                    <a:xfrm>
                      <a:off x="0" y="0"/>
                      <a:ext cx="809625" cy="1066800"/>
                    </a:xfrm>
                    <a:prstGeom prst="rect">
                      <a:avLst/>
                    </a:prstGeom>
                  </pic:spPr>
                </pic:pic>
              </a:graphicData>
            </a:graphic>
          </wp:inline>
        </w:drawing>
      </w:r>
      <w:r>
        <w:rPr>
          <w:color w:val="000000"/>
        </w:rPr>
        <w:t xml:space="preserve">  </w:t>
      </w:r>
      <w:r>
        <w:rPr>
          <w:rFonts w:ascii="宋体" w:hAnsi="宋体" w:eastAsia="宋体" w:cs="宋体"/>
          <w:color w:val="000000"/>
        </w:rPr>
        <w:t>过滤</w:t>
      </w:r>
      <w:r>
        <w:rPr>
          <w:color w:val="000000"/>
        </w:rPr>
        <w:tab/>
      </w:r>
      <w:r>
        <w:rPr>
          <w:color w:val="000000"/>
        </w:rPr>
        <w:t xml:space="preserve">D. </w:t>
      </w:r>
      <w:r>
        <w:rPr>
          <w:color w:val="000000"/>
        </w:rPr>
        <w:drawing>
          <wp:inline distT="0" distB="0" distL="114300" distR="114300">
            <wp:extent cx="885825" cy="847725"/>
            <wp:effectExtent l="0" t="0" r="3175" b="3175"/>
            <wp:docPr id="100017" name="图片 10001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图片 100017" descr="学科网(www.zxxk.com)--教育资源门户，提供试卷、教案、课件、论文、素材以及各类教学资源下载，还有大量而丰富的教学相关资讯！"/>
                    <pic:cNvPicPr>
                      <a:picLocks noChangeAspect="1"/>
                    </pic:cNvPicPr>
                  </pic:nvPicPr>
                  <pic:blipFill>
                    <a:blip r:embed="rId18"/>
                    <a:stretch>
                      <a:fillRect/>
                    </a:stretch>
                  </pic:blipFill>
                  <pic:spPr>
                    <a:xfrm>
                      <a:off x="0" y="0"/>
                      <a:ext cx="885825" cy="847725"/>
                    </a:xfrm>
                    <a:prstGeom prst="rect">
                      <a:avLst/>
                    </a:prstGeom>
                  </pic:spPr>
                </pic:pic>
              </a:graphicData>
            </a:graphic>
          </wp:inline>
        </w:drawing>
      </w:r>
      <w:r>
        <w:rPr>
          <w:color w:val="000000"/>
        </w:rPr>
        <w:t xml:space="preserve">  </w:t>
      </w:r>
      <w:r>
        <w:rPr>
          <w:rFonts w:ascii="宋体" w:hAnsi="宋体" w:eastAsia="宋体" w:cs="宋体"/>
          <w:color w:val="000000"/>
        </w:rPr>
        <w:t>蒸发</w:t>
      </w:r>
    </w:p>
    <w:p>
      <w:pPr>
        <w:spacing w:line="360" w:lineRule="auto"/>
        <w:textAlignment w:val="center"/>
        <w:rPr>
          <w:color w:val="000000"/>
        </w:rPr>
      </w:pPr>
      <w:r>
        <w:rPr>
          <w:color w:val="2E75B6"/>
        </w:rPr>
        <w:t>【答案】</w:t>
      </w:r>
      <w:r>
        <w:rPr>
          <w:color w:val="000000"/>
        </w:rPr>
        <w:t>A</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Times New Roman" w:hAnsi="Times New Roman" w:eastAsia="Times New Roman" w:cs="Times New Roman"/>
          <w:color w:val="000000"/>
        </w:rPr>
        <w:t>A</w:t>
      </w:r>
      <w:r>
        <w:rPr>
          <w:rFonts w:ascii="宋体" w:hAnsi="宋体" w:eastAsia="宋体" w:cs="宋体"/>
          <w:color w:val="000000"/>
        </w:rPr>
        <w:t>、托盘天平的使用要遵循</w:t>
      </w:r>
      <w:r>
        <w:rPr>
          <w:rFonts w:ascii="Times New Roman" w:hAnsi="Times New Roman" w:eastAsia="Times New Roman" w:cs="Times New Roman"/>
          <w:color w:val="000000"/>
        </w:rPr>
        <w:t>“</w:t>
      </w:r>
      <w:r>
        <w:rPr>
          <w:rFonts w:ascii="宋体" w:hAnsi="宋体" w:eastAsia="宋体" w:cs="宋体"/>
          <w:color w:val="000000"/>
        </w:rPr>
        <w:t>左物右码</w:t>
      </w:r>
      <w:r>
        <w:rPr>
          <w:rFonts w:ascii="Times New Roman" w:hAnsi="Times New Roman" w:eastAsia="Times New Roman" w:cs="Times New Roman"/>
          <w:color w:val="000000"/>
        </w:rPr>
        <w:t>”</w:t>
      </w:r>
      <w:r>
        <w:rPr>
          <w:rFonts w:ascii="宋体" w:hAnsi="宋体" w:eastAsia="宋体" w:cs="宋体"/>
          <w:color w:val="000000"/>
        </w:rPr>
        <w:t>的原则，图中所示操作正确；</w:t>
      </w:r>
    </w:p>
    <w:p>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、溶解操作应在烧杯中进行，用玻璃棒不断搅拌，图中所示操作错误；</w:t>
      </w:r>
    </w:p>
    <w:p>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、过滤液体时，要注意</w:t>
      </w:r>
      <w:r>
        <w:rPr>
          <w:rFonts w:ascii="Times New Roman" w:hAnsi="Times New Roman" w:eastAsia="Times New Roman" w:cs="Times New Roman"/>
          <w:color w:val="000000"/>
        </w:rPr>
        <w:t>“</w:t>
      </w:r>
      <w:r>
        <w:rPr>
          <w:rFonts w:ascii="宋体" w:hAnsi="宋体" w:eastAsia="宋体" w:cs="宋体"/>
          <w:color w:val="000000"/>
        </w:rPr>
        <w:t>一贴、二低、三靠</w:t>
      </w:r>
      <w:r>
        <w:rPr>
          <w:rFonts w:ascii="Times New Roman" w:hAnsi="Times New Roman" w:eastAsia="Times New Roman" w:cs="Times New Roman"/>
          <w:color w:val="000000"/>
        </w:rPr>
        <w:t>”</w:t>
      </w:r>
      <w:r>
        <w:rPr>
          <w:rFonts w:ascii="宋体" w:hAnsi="宋体" w:eastAsia="宋体" w:cs="宋体"/>
          <w:color w:val="000000"/>
        </w:rPr>
        <w:t>的原则，图中缺少玻璃棒引流，图中所示操作错误；</w:t>
      </w:r>
    </w:p>
    <w:p>
      <w:pPr>
        <w:spacing w:line="360" w:lineRule="auto"/>
        <w:jc w:val="left"/>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、正在加热的蒸发皿温度较高，为防止烫伤手，不能用手直接拿热的蒸发皿，应用坩埚钳夹取，图中所示操作错误。</w:t>
      </w:r>
    </w:p>
    <w:p>
      <w:pPr>
        <w:spacing w:line="360" w:lineRule="auto"/>
        <w:jc w:val="left"/>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A</w:t>
      </w:r>
      <w:r>
        <w:rPr>
          <w:rFonts w:ascii="宋体" w:hAnsi="宋体" w:eastAsia="宋体" w:cs="宋体"/>
          <w:color w:val="000000"/>
        </w:rPr>
        <w:t>。</w:t>
      </w:r>
    </w:p>
    <w:p>
      <w:pPr>
        <w:spacing w:line="360" w:lineRule="auto"/>
        <w:jc w:val="left"/>
        <w:textAlignment w:val="center"/>
        <w:rPr>
          <w:color w:val="000000"/>
        </w:rPr>
      </w:pPr>
      <w:r>
        <w:rPr>
          <w:color w:val="000000"/>
        </w:rPr>
        <w:t xml:space="preserve">6. </w:t>
      </w:r>
      <w:r>
        <w:rPr>
          <w:rFonts w:ascii="宋体" w:hAnsi="宋体" w:eastAsia="宋体" w:cs="宋体"/>
          <w:color w:val="000000"/>
        </w:rPr>
        <w:t>分布在地球各处的水处于不断运动和相互转化之中。如图为部分水循环的示意图，下列有关水循环说法正确的是（　　）</w:t>
      </w:r>
    </w:p>
    <w:p>
      <w:pPr>
        <w:spacing w:line="360" w:lineRule="auto"/>
        <w:jc w:val="left"/>
        <w:textAlignment w:val="center"/>
        <w:rPr>
          <w:color w:val="000000"/>
        </w:rPr>
      </w:pPr>
      <w:r>
        <w:rPr>
          <w:color w:val="000000"/>
        </w:rPr>
        <w:drawing>
          <wp:inline distT="0" distB="0" distL="114300" distR="114300">
            <wp:extent cx="3676650" cy="1752600"/>
            <wp:effectExtent l="0" t="0" r="6350" b="0"/>
            <wp:docPr id="100019" name="图片 10001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图片 100019" descr="学科网(www.zxxk.com)--教育资源门户，提供试卷、教案、课件、论文、素材以及各类教学资源下载，还有大量而丰富的教学相关资讯！"/>
                    <pic:cNvPicPr>
                      <a:picLocks noChangeAspect="1"/>
                    </pic:cNvPicPr>
                  </pic:nvPicPr>
                  <pic:blipFill>
                    <a:blip r:embed="rId19"/>
                    <a:stretch>
                      <a:fillRect/>
                    </a:stretch>
                  </pic:blipFill>
                  <pic:spPr>
                    <a:xfrm>
                      <a:off x="0" y="0"/>
                      <a:ext cx="3676650" cy="1752600"/>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color w:val="000000"/>
        </w:rPr>
        <w:t xml:space="preserve">A. </w:t>
      </w:r>
      <w:r>
        <w:rPr>
          <w:rFonts w:ascii="宋体" w:hAnsi="宋体" w:eastAsia="宋体" w:cs="宋体"/>
          <w:color w:val="000000"/>
        </w:rPr>
        <w:t>图中环节②代表水汽输送，环节③代表降水</w:t>
      </w:r>
    </w:p>
    <w:p>
      <w:pPr>
        <w:spacing w:line="360" w:lineRule="auto"/>
        <w:jc w:val="left"/>
        <w:textAlignment w:val="center"/>
        <w:rPr>
          <w:color w:val="000000"/>
        </w:rPr>
      </w:pPr>
      <w:r>
        <w:rPr>
          <w:color w:val="000000"/>
        </w:rPr>
        <w:t xml:space="preserve">B. </w:t>
      </w:r>
      <w:r>
        <w:rPr>
          <w:rFonts w:ascii="宋体" w:hAnsi="宋体" w:eastAsia="宋体" w:cs="宋体"/>
          <w:color w:val="000000"/>
        </w:rPr>
        <w:t>水会不断地循环，无需提倡节约用水</w:t>
      </w:r>
    </w:p>
    <w:p>
      <w:pPr>
        <w:spacing w:line="360" w:lineRule="auto"/>
        <w:jc w:val="left"/>
        <w:textAlignment w:val="center"/>
        <w:rPr>
          <w:color w:val="000000"/>
        </w:rPr>
      </w:pPr>
      <w:r>
        <w:rPr>
          <w:color w:val="000000"/>
        </w:rPr>
        <w:t xml:space="preserve">C. </w:t>
      </w:r>
      <w:r>
        <w:rPr>
          <w:rFonts w:ascii="宋体" w:hAnsi="宋体" w:eastAsia="宋体" w:cs="宋体"/>
          <w:color w:val="000000"/>
        </w:rPr>
        <w:t>地球上的水，大部分以气态形式存在于大气中</w:t>
      </w:r>
    </w:p>
    <w:p>
      <w:pPr>
        <w:spacing w:line="360" w:lineRule="auto"/>
        <w:jc w:val="left"/>
        <w:textAlignment w:val="center"/>
        <w:rPr>
          <w:color w:val="000000"/>
        </w:rPr>
      </w:pPr>
      <w:r>
        <w:rPr>
          <w:color w:val="000000"/>
        </w:rPr>
        <w:t xml:space="preserve">D. </w:t>
      </w:r>
      <w:r>
        <w:rPr>
          <w:rFonts w:ascii="宋体" w:hAnsi="宋体" w:eastAsia="宋体" w:cs="宋体"/>
          <w:color w:val="000000"/>
        </w:rPr>
        <w:t>水循环中，水仅在固液两态之间相互转化</w:t>
      </w:r>
    </w:p>
    <w:p>
      <w:pPr>
        <w:spacing w:line="360" w:lineRule="auto"/>
        <w:textAlignment w:val="center"/>
        <w:rPr>
          <w:color w:val="000000"/>
        </w:rPr>
      </w:pPr>
      <w:r>
        <w:rPr>
          <w:color w:val="2E75B6"/>
        </w:rPr>
        <w:t>【答案】</w:t>
      </w:r>
      <w:r>
        <w:rPr>
          <w:color w:val="000000"/>
        </w:rPr>
        <w:t>A</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读图可知，图中环节②代表水汽输送，环节③代表降水，A对；虽然水会不断地循环，但是必须提倡节约用水，以免浪费水资源，B错；地球上的水，大部分以液态形式存在于海洋中，C错；水循环中，水在固液气之间来回转换，D错；故选A。</w:t>
      </w:r>
    </w:p>
    <w:p>
      <w:pPr>
        <w:spacing w:line="360" w:lineRule="auto"/>
        <w:jc w:val="left"/>
        <w:textAlignment w:val="center"/>
        <w:rPr>
          <w:color w:val="000000"/>
        </w:rPr>
      </w:pPr>
      <w:r>
        <w:rPr>
          <w:color w:val="000000"/>
        </w:rPr>
        <w:t xml:space="preserve">7. </w:t>
      </w:r>
      <w:r>
        <w:rPr>
          <w:rFonts w:ascii="宋体" w:hAnsi="宋体" w:eastAsia="宋体" w:cs="宋体"/>
          <w:color w:val="000000"/>
        </w:rPr>
        <w:t>如图为我国首列永磁磁浮列车“兴国号”运行的照片。“兴国号”列车利用永磁体和水磁轨道之间的排斥力，能“悬挂”在空中行驶，大大减轻了城市交通压力。下列说法正确的是（　　）</w:t>
      </w:r>
    </w:p>
    <w:p>
      <w:pPr>
        <w:spacing w:line="360" w:lineRule="auto"/>
        <w:jc w:val="left"/>
        <w:textAlignment w:val="center"/>
        <w:rPr>
          <w:color w:val="000000"/>
        </w:rPr>
      </w:pPr>
      <w:r>
        <w:rPr>
          <w:color w:val="000000"/>
        </w:rPr>
        <w:drawing>
          <wp:inline distT="0" distB="0" distL="114300" distR="114300">
            <wp:extent cx="1952625" cy="923925"/>
            <wp:effectExtent l="0" t="0" r="3175" b="3175"/>
            <wp:docPr id="100021" name="图片 10002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图片 100021" descr="学科网(www.zxxk.com)--教育资源门户，提供试卷、教案、课件、论文、素材以及各类教学资源下载，还有大量而丰富的教学相关资讯！"/>
                    <pic:cNvPicPr>
                      <a:picLocks noChangeAspect="1"/>
                    </pic:cNvPicPr>
                  </pic:nvPicPr>
                  <pic:blipFill>
                    <a:blip r:embed="rId20"/>
                    <a:stretch>
                      <a:fillRect/>
                    </a:stretch>
                  </pic:blipFill>
                  <pic:spPr>
                    <a:xfrm>
                      <a:off x="0" y="0"/>
                      <a:ext cx="1952625" cy="923925"/>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color w:val="000000"/>
        </w:rPr>
        <w:t xml:space="preserve">A. </w:t>
      </w:r>
      <w:r>
        <w:rPr>
          <w:rFonts w:ascii="宋体" w:hAnsi="宋体" w:eastAsia="宋体" w:cs="宋体"/>
          <w:color w:val="000000"/>
        </w:rPr>
        <w:t>列车转弯时，水平方向受到平衡力的作用</w:t>
      </w:r>
    </w:p>
    <w:p>
      <w:pPr>
        <w:spacing w:line="360" w:lineRule="auto"/>
        <w:jc w:val="left"/>
        <w:textAlignment w:val="center"/>
        <w:rPr>
          <w:color w:val="000000"/>
        </w:rPr>
      </w:pPr>
      <w:r>
        <w:rPr>
          <w:color w:val="000000"/>
        </w:rPr>
        <w:t xml:space="preserve">B. </w:t>
      </w:r>
      <w:r>
        <w:rPr>
          <w:rFonts w:ascii="宋体" w:hAnsi="宋体" w:eastAsia="宋体" w:cs="宋体"/>
          <w:color w:val="000000"/>
        </w:rPr>
        <w:t>以行驶的列车为参照物，永磁轨道是静止的</w:t>
      </w:r>
    </w:p>
    <w:p>
      <w:pPr>
        <w:spacing w:line="360" w:lineRule="auto"/>
        <w:jc w:val="left"/>
        <w:textAlignment w:val="center"/>
        <w:rPr>
          <w:color w:val="000000"/>
        </w:rPr>
      </w:pPr>
      <w:r>
        <w:rPr>
          <w:color w:val="000000"/>
        </w:rPr>
        <w:t xml:space="preserve">C. </w:t>
      </w:r>
      <w:r>
        <w:rPr>
          <w:rFonts w:ascii="宋体" w:hAnsi="宋体" w:eastAsia="宋体" w:cs="宋体"/>
          <w:color w:val="000000"/>
        </w:rPr>
        <w:t>“兴国号”与传统火车相比，减少了行驶时与轨道间的摩擦力</w:t>
      </w:r>
    </w:p>
    <w:p>
      <w:pPr>
        <w:spacing w:line="360" w:lineRule="auto"/>
        <w:jc w:val="left"/>
        <w:textAlignment w:val="center"/>
        <w:rPr>
          <w:color w:val="000000"/>
        </w:rPr>
      </w:pPr>
      <w:r>
        <w:rPr>
          <w:color w:val="000000"/>
        </w:rPr>
        <w:t xml:space="preserve">D. </w:t>
      </w:r>
      <w:r>
        <w:rPr>
          <w:rFonts w:ascii="宋体" w:hAnsi="宋体" w:eastAsia="宋体" w:cs="宋体"/>
          <w:color w:val="000000"/>
        </w:rPr>
        <w:t>列车刹车后继续向前滑行，是因为受到惯性力的作用</w: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Times New Roman" w:hAnsi="Times New Roman" w:eastAsia="Times New Roman" w:cs="Times New Roman"/>
          <w:color w:val="000000"/>
        </w:rPr>
        <w:t>A</w:t>
      </w:r>
      <w:r>
        <w:rPr>
          <w:rFonts w:ascii="宋体" w:hAnsi="宋体" w:eastAsia="宋体" w:cs="宋体"/>
          <w:color w:val="000000"/>
        </w:rPr>
        <w:t>．列车转弯时，运动状态发生改变，所以受非平衡力作用，故</w:t>
      </w:r>
      <w:r>
        <w:rPr>
          <w:rFonts w:ascii="Times New Roman" w:hAnsi="Times New Roman" w:eastAsia="Times New Roman" w:cs="Times New Roman"/>
          <w:color w:val="000000"/>
        </w:rPr>
        <w:t>A</w:t>
      </w:r>
      <w:r>
        <w:rPr>
          <w:rFonts w:ascii="宋体" w:hAnsi="宋体" w:eastAsia="宋体" w:cs="宋体"/>
          <w:color w:val="000000"/>
        </w:rPr>
        <w:t>错误；</w:t>
      </w:r>
    </w:p>
    <w:p>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．以行驶的列车为参照物，永磁轨道相对于列车位置发生改变，所以是运动的，故</w:t>
      </w:r>
      <w:r>
        <w:rPr>
          <w:rFonts w:ascii="Times New Roman" w:hAnsi="Times New Roman" w:eastAsia="Times New Roman" w:cs="Times New Roman"/>
          <w:color w:val="000000"/>
        </w:rPr>
        <w:t>B</w:t>
      </w:r>
      <w:r>
        <w:rPr>
          <w:rFonts w:ascii="宋体" w:hAnsi="宋体" w:eastAsia="宋体" w:cs="宋体"/>
          <w:color w:val="000000"/>
        </w:rPr>
        <w:t>错误；</w:t>
      </w:r>
    </w:p>
    <w:p>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．兴国号”列车利用永磁体和永磁轨道之间的排斥力，使列车对车轨道的压力减小，从而减小了摩擦力，故</w:t>
      </w:r>
      <w:r>
        <w:rPr>
          <w:rFonts w:ascii="Times New Roman" w:hAnsi="Times New Roman" w:eastAsia="Times New Roman" w:cs="Times New Roman"/>
          <w:color w:val="000000"/>
        </w:rPr>
        <w:t>C</w:t>
      </w:r>
      <w:r>
        <w:rPr>
          <w:rFonts w:ascii="宋体" w:hAnsi="宋体" w:eastAsia="宋体" w:cs="宋体"/>
          <w:color w:val="000000"/>
        </w:rPr>
        <w:t>正确；</w:t>
      </w:r>
    </w:p>
    <w:p>
      <w:pPr>
        <w:spacing w:line="360" w:lineRule="auto"/>
        <w:jc w:val="left"/>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．惯性是物体的属性，不是力所以描述时不能说收到惯性力，列车刹车后继续向前滑行，是因为列车具有惯性，会保持原来的运动状态，故</w:t>
      </w:r>
      <w:r>
        <w:rPr>
          <w:rFonts w:ascii="Times New Roman" w:hAnsi="Times New Roman" w:eastAsia="Times New Roman" w:cs="Times New Roman"/>
          <w:color w:val="000000"/>
        </w:rPr>
        <w:t>D</w:t>
      </w:r>
      <w:r>
        <w:rPr>
          <w:rFonts w:ascii="宋体" w:hAnsi="宋体" w:eastAsia="宋体" w:cs="宋体"/>
          <w:color w:val="000000"/>
        </w:rPr>
        <w:t>错误。</w:t>
      </w:r>
    </w:p>
    <w:p>
      <w:pPr>
        <w:spacing w:line="360" w:lineRule="auto"/>
        <w:jc w:val="left"/>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C</w:t>
      </w:r>
      <w:r>
        <w:rPr>
          <w:rFonts w:ascii="宋体" w:hAnsi="宋体" w:eastAsia="宋体" w:cs="宋体"/>
          <w:color w:val="000000"/>
        </w:rPr>
        <w:t>。</w:t>
      </w:r>
    </w:p>
    <w:p>
      <w:pPr>
        <w:spacing w:line="360" w:lineRule="auto"/>
        <w:jc w:val="left"/>
        <w:textAlignment w:val="center"/>
        <w:rPr>
          <w:color w:val="000000"/>
        </w:rPr>
      </w:pPr>
      <w:r>
        <w:rPr>
          <w:color w:val="000000"/>
        </w:rPr>
        <w:t xml:space="preserve">8. </w:t>
      </w:r>
      <w:r>
        <w:rPr>
          <w:rFonts w:ascii="宋体" w:hAnsi="宋体" w:eastAsia="宋体" w:cs="宋体"/>
          <w:color w:val="000000"/>
        </w:rPr>
        <w:t>观察和实验是学习科学的重要方法。如图为“观察人体口腔上皮细胞”实验的部分图示。下列叙述合理的是（　　）</w:t>
      </w:r>
    </w:p>
    <w:p>
      <w:pPr>
        <w:spacing w:line="360" w:lineRule="auto"/>
        <w:jc w:val="left"/>
        <w:textAlignment w:val="center"/>
        <w:rPr>
          <w:color w:val="000000"/>
        </w:rPr>
      </w:pPr>
      <w:r>
        <w:rPr>
          <w:color w:val="000000"/>
        </w:rPr>
        <w:drawing>
          <wp:inline distT="0" distB="0" distL="114300" distR="114300">
            <wp:extent cx="4019550" cy="1609725"/>
            <wp:effectExtent l="0" t="0" r="6350" b="3175"/>
            <wp:docPr id="100023" name="图片 10002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图片 100023" descr="学科网(www.zxxk.com)--教育资源门户，提供试卷、教案、课件、论文、素材以及各类教学资源下载，还有大量而丰富的教学相关资讯！"/>
                    <pic:cNvPicPr>
                      <a:picLocks noChangeAspect="1"/>
                    </pic:cNvPicPr>
                  </pic:nvPicPr>
                  <pic:blipFill>
                    <a:blip r:embed="rId21"/>
                    <a:stretch>
                      <a:fillRect/>
                    </a:stretch>
                  </pic:blipFill>
                  <pic:spPr>
                    <a:xfrm>
                      <a:off x="0" y="0"/>
                      <a:ext cx="4019550" cy="1609725"/>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color w:val="000000"/>
        </w:rPr>
        <w:t xml:space="preserve">A. </w:t>
      </w:r>
      <w:r>
        <w:rPr>
          <w:rFonts w:ascii="宋体" w:hAnsi="宋体" w:eastAsia="宋体" w:cs="宋体"/>
          <w:color w:val="000000"/>
        </w:rPr>
        <w:t>调焦成功，可随意移动显微镜位置继续观察</w:t>
      </w:r>
    </w:p>
    <w:p>
      <w:pPr>
        <w:spacing w:line="360" w:lineRule="auto"/>
        <w:jc w:val="left"/>
        <w:textAlignment w:val="center"/>
        <w:rPr>
          <w:color w:val="000000"/>
        </w:rPr>
      </w:pPr>
      <w:r>
        <w:rPr>
          <w:color w:val="000000"/>
        </w:rPr>
        <w:t xml:space="preserve">B. </w:t>
      </w:r>
      <w:r>
        <w:rPr>
          <w:rFonts w:ascii="宋体" w:hAnsi="宋体" w:eastAsia="宋体" w:cs="宋体"/>
          <w:color w:val="000000"/>
        </w:rPr>
        <w:t>粗准焦螺旋①可以调节显微镜的放大倍数</w:t>
      </w:r>
    </w:p>
    <w:p>
      <w:pPr>
        <w:spacing w:line="360" w:lineRule="auto"/>
        <w:jc w:val="left"/>
        <w:textAlignment w:val="center"/>
        <w:rPr>
          <w:color w:val="000000"/>
        </w:rPr>
      </w:pPr>
      <w:r>
        <w:rPr>
          <w:color w:val="000000"/>
        </w:rPr>
        <w:t xml:space="preserve">C. </w:t>
      </w:r>
      <w:r>
        <w:rPr>
          <w:rFonts w:ascii="宋体" w:hAnsi="宋体" w:eastAsia="宋体" w:cs="宋体"/>
          <w:color w:val="000000"/>
        </w:rPr>
        <w:t>将物镜③转换成②观察细胞，发现视野变暗</w:t>
      </w:r>
    </w:p>
    <w:p>
      <w:pPr>
        <w:spacing w:line="360" w:lineRule="auto"/>
        <w:jc w:val="left"/>
        <w:textAlignment w:val="center"/>
        <w:rPr>
          <w:color w:val="000000"/>
        </w:rPr>
      </w:pPr>
      <w:r>
        <w:rPr>
          <w:color w:val="000000"/>
        </w:rPr>
        <w:t xml:space="preserve">D. </w:t>
      </w:r>
      <w:r>
        <w:rPr>
          <w:rFonts w:ascii="宋体" w:hAnsi="宋体" w:eastAsia="宋体" w:cs="宋体"/>
          <w:color w:val="000000"/>
        </w:rPr>
        <w:t>想用高倍镜观察细胞④，马上转动物镜转换器</w: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【分析】图中①是粗准焦螺旋，②是高倍物镜，③是低倍物镜。</w:t>
      </w:r>
    </w:p>
    <w:p>
      <w:pPr>
        <w:spacing w:line="360" w:lineRule="auto"/>
        <w:jc w:val="left"/>
        <w:textAlignment w:val="center"/>
        <w:rPr>
          <w:color w:val="000000"/>
        </w:rPr>
      </w:pPr>
      <w:r>
        <w:rPr>
          <w:color w:val="000000"/>
        </w:rPr>
        <w:t>【详解】A．观察时，不要随意移动显微镜的位置，因为移动显微镜位置会造成反光镜反射光线角度改变，而使视野变黑，需要重新对光，B错误。</w:t>
      </w:r>
    </w:p>
    <w:p>
      <w:pPr>
        <w:spacing w:line="360" w:lineRule="auto"/>
        <w:jc w:val="left"/>
        <w:textAlignment w:val="center"/>
        <w:rPr>
          <w:color w:val="000000"/>
        </w:rPr>
      </w:pPr>
      <w:r>
        <w:rPr>
          <w:color w:val="000000"/>
        </w:rPr>
        <w:t>B．①是粗准焦螺旋，其作用是大幅度升降镜筒，起到调节焦距的作用，它不能调节显微镜的放大倍数，B错误。</w:t>
      </w:r>
    </w:p>
    <w:p>
      <w:pPr>
        <w:spacing w:line="360" w:lineRule="auto"/>
        <w:jc w:val="left"/>
        <w:textAlignment w:val="center"/>
        <w:rPr>
          <w:color w:val="000000"/>
        </w:rPr>
      </w:pPr>
      <w:r>
        <w:rPr>
          <w:color w:val="000000"/>
        </w:rPr>
        <w:t>C．②是高倍物镜，③是低倍物镜，物镜③转换成②观察细胞，发现视野变暗，C正确。</w:t>
      </w:r>
    </w:p>
    <w:p>
      <w:pPr>
        <w:spacing w:line="360" w:lineRule="auto"/>
        <w:jc w:val="left"/>
        <w:textAlignment w:val="center"/>
        <w:rPr>
          <w:color w:val="000000"/>
        </w:rPr>
      </w:pPr>
      <w:r>
        <w:rPr>
          <w:color w:val="000000"/>
        </w:rPr>
        <w:t>D．想用高倍镜观察细胞④，应该先向右下方移动装片，使④移到视野中央，然后转动物镜转换器换用高倍物镜，D错误。</w:t>
      </w:r>
    </w:p>
    <w:p>
      <w:pPr>
        <w:spacing w:line="360" w:lineRule="auto"/>
        <w:jc w:val="left"/>
        <w:textAlignment w:val="center"/>
        <w:rPr>
          <w:color w:val="000000"/>
        </w:rPr>
      </w:pPr>
      <w:r>
        <w:rPr>
          <w:color w:val="000000"/>
        </w:rPr>
        <w:t>故选C。</w:t>
      </w:r>
    </w:p>
    <w:p>
      <w:pPr>
        <w:spacing w:line="360" w:lineRule="auto"/>
        <w:jc w:val="left"/>
        <w:textAlignment w:val="center"/>
        <w:rPr>
          <w:color w:val="000000"/>
        </w:rPr>
      </w:pPr>
      <w:r>
        <w:rPr>
          <w:color w:val="000000"/>
        </w:rPr>
        <w:t xml:space="preserve">9. </w:t>
      </w:r>
      <w:r>
        <w:rPr>
          <w:rFonts w:ascii="宋体" w:hAnsi="宋体" w:eastAsia="宋体" w:cs="宋体"/>
          <w:color w:val="000000"/>
        </w:rPr>
        <w:t>物质的鉴别是重要的实验技能。鉴别下列各组物质所用试剂或方法选择</w:t>
      </w:r>
      <w:r>
        <w:rPr>
          <w:rFonts w:ascii="宋体" w:hAnsi="宋体" w:eastAsia="宋体" w:cs="宋体"/>
          <w:color w:val="000000"/>
          <w:em w:val="dot"/>
        </w:rPr>
        <w:t>错误</w:t>
      </w:r>
      <w:r>
        <w:rPr>
          <w:rFonts w:ascii="宋体" w:hAnsi="宋体" w:eastAsia="宋体" w:cs="宋体"/>
          <w:color w:val="000000"/>
        </w:rPr>
        <w:t>的是（　　）</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660"/>
        <w:gridCol w:w="2760"/>
        <w:gridCol w:w="15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选项</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需鉴别物质</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试剂或方法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A</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铁粉、木炭粉</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磁铁吸引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B</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盐酸、氯化钠溶液</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硝酸银溶液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C</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氧气、二氧化碳气体</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用燃着的木条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D</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氢氧化钠固体、氯化钠固体</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水</w:t>
            </w:r>
          </w:p>
        </w:tc>
      </w:tr>
    </w:tbl>
    <w:p>
      <w:pPr>
        <w:spacing w:line="360" w:lineRule="auto"/>
        <w:jc w:val="left"/>
        <w:textAlignment w:val="center"/>
        <w:rPr>
          <w:color w:val="000000"/>
        </w:rPr>
      </w:pPr>
    </w:p>
    <w:p>
      <w:pPr>
        <w:tabs>
          <w:tab w:val="left" w:pos="2436"/>
          <w:tab w:val="left" w:pos="4873"/>
          <w:tab w:val="left" w:pos="7309"/>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A</w:t>
      </w:r>
      <w:r>
        <w:rPr>
          <w:color w:val="000000"/>
        </w:rPr>
        <w:tab/>
      </w:r>
      <w:r>
        <w:rPr>
          <w:color w:val="000000"/>
        </w:rPr>
        <w:t xml:space="preserve">B. </w:t>
      </w:r>
      <w:r>
        <w:rPr>
          <w:rFonts w:ascii="Times New Roman" w:hAnsi="Times New Roman" w:eastAsia="Times New Roman" w:cs="Times New Roman"/>
          <w:color w:val="000000"/>
        </w:rPr>
        <w:t>B</w:t>
      </w:r>
      <w:r>
        <w:rPr>
          <w:color w:val="000000"/>
        </w:rPr>
        <w:tab/>
      </w:r>
      <w:r>
        <w:rPr>
          <w:color w:val="000000"/>
        </w:rPr>
        <w:t xml:space="preserve">C. </w:t>
      </w:r>
      <w:r>
        <w:rPr>
          <w:rFonts w:ascii="Times New Roman" w:hAnsi="Times New Roman" w:eastAsia="Times New Roman" w:cs="Times New Roman"/>
          <w:color w:val="000000"/>
        </w:rPr>
        <w:t>C</w:t>
      </w:r>
      <w:r>
        <w:rPr>
          <w:color w:val="000000"/>
        </w:rPr>
        <w:tab/>
      </w:r>
      <w:r>
        <w:rPr>
          <w:color w:val="000000"/>
        </w:rPr>
        <w:t xml:space="preserve">D. </w:t>
      </w:r>
      <w:r>
        <w:rPr>
          <w:rFonts w:ascii="Times New Roman" w:hAnsi="Times New Roman" w:eastAsia="Times New Roman" w:cs="Times New Roman"/>
          <w:color w:val="000000"/>
        </w:rPr>
        <w:t>D</w: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Times New Roman" w:hAnsi="Times New Roman" w:eastAsia="Times New Roman" w:cs="Times New Roman"/>
          <w:color w:val="000000"/>
        </w:rPr>
        <w:t>A</w:t>
      </w:r>
      <w:r>
        <w:rPr>
          <w:rFonts w:ascii="宋体" w:hAnsi="宋体" w:eastAsia="宋体" w:cs="宋体"/>
          <w:color w:val="000000"/>
        </w:rPr>
        <w:t>、铁粉可以被磁铁吸引，木炭粉不能被磁铁吸引，可以鉴别，故方法正确；</w:t>
      </w:r>
    </w:p>
    <w:p>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、盐酸和氯化钠都能与硝酸银产生白色沉淀，现象相同，不能鉴别，故方法错误；</w:t>
      </w:r>
    </w:p>
    <w:p>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、把燃着的木条分别伸入两种气体中，若木条熄灭，则是二氧化碳；若木条燃烧更旺，则是氧气，现象明显，可以鉴别，故方法正确；</w:t>
      </w:r>
    </w:p>
    <w:p>
      <w:pPr>
        <w:spacing w:line="360" w:lineRule="auto"/>
        <w:jc w:val="left"/>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、氢氧化钠固体溶于水放热，使温度升高，氯化钠溶于水温度几乎无变化，可以鉴别，故方法正确</w:t>
      </w:r>
      <w:r>
        <w:rPr>
          <w:rFonts w:ascii="宋体" w:hAnsi="宋体" w:eastAsia="宋体" w:cs="宋体"/>
          <w:color w:val="000000"/>
          <w:position w:val="-12"/>
        </w:rPr>
        <w:drawing>
          <wp:inline distT="0" distB="0" distL="114300" distR="114300">
            <wp:extent cx="127000" cy="76200"/>
            <wp:effectExtent l="0" t="0" r="0" b="0"/>
            <wp:docPr id="669927053" name="图片 669927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9927053" name="图片 669927053"/>
                    <pic:cNvPicPr>
                      <a:picLocks noChangeAspect="1"/>
                    </pic:cNvPicPr>
                  </pic:nvPicPr>
                  <pic:blipFill>
                    <a:blip r:embed="rId22"/>
                    <a:stretch>
                      <a:fillRect/>
                    </a:stretch>
                  </pic:blipFill>
                  <pic:spPr>
                    <a:xfrm>
                      <a:off x="0" y="0"/>
                      <a:ext cx="127000" cy="76200"/>
                    </a:xfrm>
                    <a:prstGeom prst="rect">
                      <a:avLst/>
                    </a:prstGeom>
                  </pic:spPr>
                </pic:pic>
              </a:graphicData>
            </a:graphic>
          </wp:inline>
        </w:drawing>
      </w:r>
    </w:p>
    <w:p>
      <w:pPr>
        <w:spacing w:line="360" w:lineRule="auto"/>
        <w:jc w:val="left"/>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B</w:t>
      </w:r>
      <w:r>
        <w:rPr>
          <w:rFonts w:ascii="宋体" w:hAnsi="宋体" w:eastAsia="宋体" w:cs="宋体"/>
          <w:color w:val="000000"/>
        </w:rPr>
        <w:t>。</w:t>
      </w:r>
    </w:p>
    <w:p>
      <w:pPr>
        <w:spacing w:line="360" w:lineRule="auto"/>
        <w:jc w:val="left"/>
        <w:textAlignment w:val="center"/>
        <w:rPr>
          <w:color w:val="000000"/>
        </w:rPr>
      </w:pPr>
      <w:r>
        <w:rPr>
          <w:color w:val="000000"/>
        </w:rPr>
        <w:t xml:space="preserve">10. </w:t>
      </w:r>
      <w:r>
        <w:rPr>
          <w:rFonts w:ascii="宋体" w:hAnsi="宋体" w:eastAsia="宋体" w:cs="宋体"/>
          <w:color w:val="000000"/>
        </w:rPr>
        <w:t>西瓜清甜多汁、口感爽脆、解暑生津，深受大家喜爱。如图为西瓜生长发育过程简图，根据图示，下列说法正确的是（　　）</w:t>
      </w:r>
    </w:p>
    <w:p>
      <w:pPr>
        <w:spacing w:line="360" w:lineRule="auto"/>
        <w:jc w:val="left"/>
        <w:textAlignment w:val="center"/>
        <w:rPr>
          <w:color w:val="000000"/>
        </w:rPr>
      </w:pPr>
      <w:r>
        <w:rPr>
          <w:color w:val="000000"/>
        </w:rPr>
        <w:drawing>
          <wp:inline distT="0" distB="0" distL="114300" distR="114300">
            <wp:extent cx="4791075" cy="1152525"/>
            <wp:effectExtent l="0" t="0" r="9525" b="3175"/>
            <wp:docPr id="100025" name="图片 10002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图片 100025" descr="学科网(www.zxxk.com)--教育资源门户，提供试卷、教案、课件、论文、素材以及各类教学资源下载，还有大量而丰富的教学相关资讯！"/>
                    <pic:cNvPicPr>
                      <a:picLocks noChangeAspect="1"/>
                    </pic:cNvPicPr>
                  </pic:nvPicPr>
                  <pic:blipFill>
                    <a:blip r:embed="rId23"/>
                    <a:stretch>
                      <a:fillRect/>
                    </a:stretch>
                  </pic:blipFill>
                  <pic:spPr>
                    <a:xfrm>
                      <a:off x="0" y="0"/>
                      <a:ext cx="4791075" cy="1152525"/>
                    </a:xfrm>
                    <a:prstGeom prst="rect">
                      <a:avLst/>
                    </a:prstGeom>
                  </pic:spPr>
                </pic:pic>
              </a:graphicData>
            </a:graphic>
          </wp:inline>
        </w:drawing>
      </w:r>
      <w:r>
        <w:rPr>
          <w:color w:val="000000"/>
        </w:rPr>
        <w:t xml:space="preserve">    </w:t>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①到②的虚线表示自花传粉过程</w:t>
      </w:r>
      <w:r>
        <w:rPr>
          <w:color w:val="000000"/>
        </w:rPr>
        <w:tab/>
      </w:r>
      <w:r>
        <w:rPr>
          <w:color w:val="000000"/>
        </w:rPr>
        <w:t xml:space="preserve">B. </w:t>
      </w:r>
      <w:r>
        <w:rPr>
          <w:rFonts w:ascii="宋体" w:hAnsi="宋体" w:eastAsia="宋体" w:cs="宋体"/>
          <w:color w:val="000000"/>
        </w:rPr>
        <w:t>③是由②中的胚珠发育而来</w: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⑤是由④中的胚乳发育而来</w:t>
      </w:r>
      <w:r>
        <w:rPr>
          <w:color w:val="000000"/>
        </w:rPr>
        <w:tab/>
      </w:r>
      <w:r>
        <w:rPr>
          <w:color w:val="000000"/>
        </w:rPr>
        <w:t xml:space="preserve">D. </w:t>
      </w:r>
      <w:r>
        <w:rPr>
          <w:rFonts w:ascii="宋体" w:hAnsi="宋体" w:eastAsia="宋体" w:cs="宋体"/>
          <w:color w:val="000000"/>
        </w:rPr>
        <w:t>⑥中的根是吸收水分的主要器官</w: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【分析】传粉是雄蕊花药中的花粉散落到雌蕊柱头上的过程。一朵花中完成传粉与受精后，只有子房继续发育，子房的发育情况为：子房发育为果实，子房壁发育为果皮，胚珠发育为种子，受精卵发育为胚。</w:t>
      </w:r>
    </w:p>
    <w:p>
      <w:pPr>
        <w:spacing w:line="360" w:lineRule="auto"/>
        <w:jc w:val="left"/>
        <w:textAlignment w:val="center"/>
        <w:rPr>
          <w:color w:val="000000"/>
        </w:rPr>
      </w:pPr>
      <w:r>
        <w:rPr>
          <w:color w:val="000000"/>
        </w:rPr>
        <w:drawing>
          <wp:inline distT="0" distB="0" distL="114300" distR="114300">
            <wp:extent cx="3467100" cy="1628775"/>
            <wp:effectExtent l="0" t="0" r="0" b="9525"/>
            <wp:docPr id="100027" name="图片 10002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图片 100027" descr="学科网(www.zxxk.com)--教育资源门户，提供试卷、教案、课件、论文、素材以及各类教学资源下载，还有大量而丰富的教学相关资讯！"/>
                    <pic:cNvPicPr>
                      <a:picLocks noChangeAspect="1"/>
                    </pic:cNvPicPr>
                  </pic:nvPicPr>
                  <pic:blipFill>
                    <a:blip r:embed="rId24"/>
                    <a:stretch>
                      <a:fillRect/>
                    </a:stretch>
                  </pic:blipFill>
                  <pic:spPr>
                    <a:xfrm>
                      <a:off x="0" y="0"/>
                      <a:ext cx="3467100" cy="1628775"/>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color w:val="000000"/>
        </w:rPr>
        <w:t>【详解】A．自花传粉是花粉落到同一朵花的柱头上，而图片中是两朵花之间的传粉，属于异花传粉，A错误。</w:t>
      </w:r>
    </w:p>
    <w:p>
      <w:pPr>
        <w:spacing w:line="360" w:lineRule="auto"/>
        <w:jc w:val="left"/>
        <w:textAlignment w:val="center"/>
        <w:rPr>
          <w:color w:val="000000"/>
        </w:rPr>
      </w:pPr>
      <w:r>
        <w:rPr>
          <w:color w:val="000000"/>
        </w:rPr>
        <w:t>B．③果实是由②雌花中的子房发育而来的，胚珠发育为种子，B错误。</w:t>
      </w:r>
    </w:p>
    <w:p>
      <w:pPr>
        <w:spacing w:line="360" w:lineRule="auto"/>
        <w:jc w:val="left"/>
        <w:textAlignment w:val="center"/>
        <w:rPr>
          <w:color w:val="000000"/>
        </w:rPr>
      </w:pPr>
      <w:r>
        <w:rPr>
          <w:color w:val="000000"/>
        </w:rPr>
        <w:t>C．⑤植株是由④种子中的胚发育而来的，因为胚是种子的主要部分，是新生植物的幼体，C错误。</w:t>
      </w:r>
    </w:p>
    <w:p>
      <w:pPr>
        <w:spacing w:line="360" w:lineRule="auto"/>
        <w:jc w:val="left"/>
        <w:textAlignment w:val="center"/>
        <w:rPr>
          <w:color w:val="000000"/>
        </w:rPr>
      </w:pPr>
      <w:r>
        <w:rPr>
          <w:color w:val="000000"/>
        </w:rPr>
        <w:t>D．⑥植株吸收水和无机盐的主要器官是根。根吸收水分的主要部位是根尖，D正确。</w:t>
      </w:r>
    </w:p>
    <w:p>
      <w:pPr>
        <w:spacing w:line="360" w:lineRule="auto"/>
        <w:jc w:val="left"/>
        <w:textAlignment w:val="center"/>
        <w:rPr>
          <w:color w:val="000000"/>
        </w:rPr>
      </w:pPr>
      <w:r>
        <w:rPr>
          <w:color w:val="000000"/>
        </w:rPr>
        <w:t>故选D。</w:t>
      </w:r>
    </w:p>
    <w:p>
      <w:pPr>
        <w:spacing w:line="360" w:lineRule="auto"/>
        <w:jc w:val="left"/>
        <w:textAlignment w:val="center"/>
        <w:rPr>
          <w:color w:val="000000"/>
        </w:rPr>
      </w:pPr>
      <w:r>
        <w:rPr>
          <w:color w:val="000000"/>
        </w:rPr>
        <w:t xml:space="preserve">11. </w:t>
      </w:r>
      <w:r>
        <w:rPr>
          <w:rFonts w:ascii="Times New Roman" w:hAnsi="Times New Roman" w:eastAsia="Times New Roman" w:cs="Times New Roman"/>
          <w:color w:val="000000"/>
        </w:rPr>
        <w:t>2023</w:t>
      </w:r>
      <w:r>
        <w:rPr>
          <w:rFonts w:ascii="宋体" w:hAnsi="宋体" w:eastAsia="宋体" w:cs="宋体"/>
          <w:color w:val="000000"/>
        </w:rPr>
        <w:t>年</w:t>
      </w:r>
      <w:r>
        <w:rPr>
          <w:rFonts w:ascii="Times New Roman" w:hAnsi="Times New Roman" w:eastAsia="Times New Roman" w:cs="Times New Roman"/>
          <w:color w:val="000000"/>
        </w:rPr>
        <w:t>5</w:t>
      </w:r>
      <w:r>
        <w:rPr>
          <w:rFonts w:ascii="宋体" w:hAnsi="宋体" w:eastAsia="宋体" w:cs="宋体"/>
          <w:color w:val="000000"/>
        </w:rPr>
        <w:t>月</w:t>
      </w:r>
      <w:r>
        <w:rPr>
          <w:rFonts w:ascii="Times New Roman" w:hAnsi="Times New Roman" w:eastAsia="Times New Roman" w:cs="Times New Roman"/>
          <w:color w:val="000000"/>
        </w:rPr>
        <w:t>30</w:t>
      </w:r>
      <w:r>
        <w:rPr>
          <w:rFonts w:ascii="宋体" w:hAnsi="宋体" w:eastAsia="宋体" w:cs="宋体"/>
          <w:color w:val="000000"/>
        </w:rPr>
        <w:t>日神舟十六号载人飞船成功发射，三名航天员踏上“太空出差”之旅，叩问苍穹。如图为一种火箭推进剂发生化学反应的微观示意图，下列有关该反应说法正确的是（　　）</w:t>
      </w:r>
    </w:p>
    <w:p>
      <w:pPr>
        <w:spacing w:line="360" w:lineRule="auto"/>
        <w:jc w:val="left"/>
        <w:textAlignment w:val="center"/>
        <w:rPr>
          <w:color w:val="000000"/>
        </w:rPr>
      </w:pPr>
      <w:r>
        <w:rPr>
          <w:color w:val="000000"/>
        </w:rPr>
        <w:drawing>
          <wp:inline distT="0" distB="0" distL="114300" distR="114300">
            <wp:extent cx="3819525" cy="866775"/>
            <wp:effectExtent l="0" t="0" r="3175" b="9525"/>
            <wp:docPr id="100029" name="图片 10002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9" name="图片 100029" descr="学科网(www.zxxk.com)--教育资源门户，提供试卷、教案、课件、论文、素材以及各类教学资源下载，还有大量而丰富的教学相关资讯！"/>
                    <pic:cNvPicPr>
                      <a:picLocks noChangeAspect="1"/>
                    </pic:cNvPicPr>
                  </pic:nvPicPr>
                  <pic:blipFill>
                    <a:blip r:embed="rId25"/>
                    <a:stretch>
                      <a:fillRect/>
                    </a:stretch>
                  </pic:blipFill>
                  <pic:spPr>
                    <a:xfrm>
                      <a:off x="0" y="0"/>
                      <a:ext cx="3819525" cy="866775"/>
                    </a:xfrm>
                    <a:prstGeom prst="rect">
                      <a:avLst/>
                    </a:prstGeom>
                  </pic:spPr>
                </pic:pic>
              </a:graphicData>
            </a:graphic>
          </wp:inline>
        </w:drawing>
      </w:r>
      <w:r>
        <w:rPr>
          <w:color w:val="000000"/>
        </w:rPr>
        <w:t xml:space="preserve">  </w:t>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反应物乙是氧化物</w:t>
      </w:r>
      <w:r>
        <w:rPr>
          <w:color w:val="000000"/>
        </w:rPr>
        <w:tab/>
      </w:r>
      <w:r>
        <w:rPr>
          <w:color w:val="000000"/>
        </w:rPr>
        <w:t xml:space="preserve">B. </w:t>
      </w:r>
      <w:r>
        <w:rPr>
          <w:rFonts w:ascii="宋体" w:hAnsi="宋体" w:eastAsia="宋体" w:cs="宋体"/>
          <w:color w:val="000000"/>
        </w:rPr>
        <w:t>生成物丙的相对分子质量是</w:t>
      </w:r>
      <w:r>
        <w:object>
          <v:shape id="_x0000_i1025" o:spt="75" alt="学科网(www.zxxk.com)--教育资源门户，提供试卷、教案、课件、论文、素材以及各类教学资源下载，还有大量而丰富的教学相关资讯！" type="#_x0000_t75" style="height:16pt;width:22pt;" o:ole="t" filled="f" o:preferrelative="t" stroked="f" coordsize="21600,21600">
            <v:path/>
            <v:fill on="f" focussize="0,0"/>
            <v:stroke on="f" joinstyle="miter"/>
            <v:imagedata r:id="rId27" o:title="eqId6b611af9f3c3c66d1ecd982a2e955873"/>
            <o:lock v:ext="edit" aspectratio="t"/>
            <w10:wrap type="none"/>
            <w10:anchorlock/>
          </v:shape>
          <o:OLEObject Type="Embed" ProgID="Equation.DSMT4" ShapeID="_x0000_i1025" DrawAspect="Content" ObjectID="_1468075725" r:id="rId26">
            <o:LockedField>false</o:LockedField>
          </o:OLEObject>
        </w:objec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反应前后</w:t>
      </w:r>
      <w:r>
        <w:rPr>
          <w:rFonts w:ascii="Times New Roman" w:hAnsi="Times New Roman" w:eastAsia="Times New Roman" w:cs="Times New Roman"/>
          <w:color w:val="000000"/>
        </w:rPr>
        <w:t>N</w:t>
      </w:r>
      <w:r>
        <w:rPr>
          <w:rFonts w:ascii="宋体" w:hAnsi="宋体" w:eastAsia="宋体" w:cs="宋体"/>
          <w:color w:val="000000"/>
        </w:rPr>
        <w:t>、</w:t>
      </w:r>
      <w:r>
        <w:rPr>
          <w:rFonts w:ascii="Times New Roman" w:hAnsi="Times New Roman" w:eastAsia="Times New Roman" w:cs="Times New Roman"/>
          <w:color w:val="000000"/>
        </w:rPr>
        <w:t>H</w:t>
      </w:r>
      <w:r>
        <w:rPr>
          <w:rFonts w:ascii="宋体" w:hAnsi="宋体" w:eastAsia="宋体" w:cs="宋体"/>
          <w:color w:val="000000"/>
        </w:rPr>
        <w:t>化合价均未发生改变</w:t>
      </w:r>
      <w:r>
        <w:rPr>
          <w:color w:val="000000"/>
        </w:rPr>
        <w:tab/>
      </w:r>
      <w:r>
        <w:rPr>
          <w:color w:val="000000"/>
        </w:rPr>
        <w:t xml:space="preserve">D. </w:t>
      </w:r>
      <w:r>
        <w:rPr>
          <w:rFonts w:ascii="宋体" w:hAnsi="宋体" w:eastAsia="宋体" w:cs="宋体"/>
          <w:color w:val="000000"/>
        </w:rPr>
        <w:t>生成物丙和丁的分子个数比为</w:t>
      </w:r>
      <w:r>
        <w:object>
          <v:shape id="_x0000_i1026" o:spt="75" alt="学科网(www.zxxk.com)--教育资源门户，提供试卷、教案、课件、论文、素材以及各类教学资源下载，还有大量而丰富的教学相关资讯！" type="#_x0000_t75" style="height:14.25pt;width:21.75pt;" o:ole="t" filled="f" o:preferrelative="t" stroked="f" coordsize="21600,21600">
            <v:path/>
            <v:fill on="f" focussize="0,0"/>
            <v:stroke on="f" joinstyle="miter"/>
            <v:imagedata r:id="rId29" o:title="eqIdc60fe5130254a1d38bb4fd0015630f6d"/>
            <o:lock v:ext="edit" aspectratio="t"/>
            <w10:wrap type="none"/>
            <w10:anchorlock/>
          </v:shape>
          <o:OLEObject Type="Embed" ProgID="Equation.DSMT4" ShapeID="_x0000_i1026" DrawAspect="Content" ObjectID="_1468075726" r:id="rId28">
            <o:LockedField>false</o:LockedField>
          </o:OLEObject>
        </w:objec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hAnsi="宋体" w:eastAsia="宋体" w:cs="宋体"/>
          <w:color w:val="000000"/>
        </w:rPr>
        <w:t>由发生反应的微观过程图可知，该反应的方程式是：</w:t>
      </w:r>
      <w:r>
        <w:rPr>
          <w:rFonts w:ascii="Times New Roman" w:hAnsi="Times New Roman" w:eastAsia="Times New Roman" w:cs="Times New Roman"/>
          <w:color w:val="000000"/>
        </w:rPr>
        <w:t>N</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O</w:t>
      </w:r>
      <w:r>
        <w:rPr>
          <w:rFonts w:ascii="Times New Roman" w:hAnsi="Times New Roman" w:eastAsia="Times New Roman" w:cs="Times New Roman"/>
          <w:color w:val="000000"/>
          <w:vertAlign w:val="subscript"/>
        </w:rPr>
        <w:t>4</w:t>
      </w:r>
      <w:r>
        <w:rPr>
          <w:rFonts w:ascii="Times New Roman" w:hAnsi="Times New Roman" w:eastAsia="Times New Roman" w:cs="Times New Roman"/>
          <w:color w:val="000000"/>
        </w:rPr>
        <w:t>+2N</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H</w:t>
      </w:r>
      <w:r>
        <w:rPr>
          <w:rFonts w:ascii="Times New Roman" w:hAnsi="Times New Roman" w:eastAsia="Times New Roman" w:cs="Times New Roman"/>
          <w:color w:val="000000"/>
          <w:vertAlign w:val="subscript"/>
        </w:rPr>
        <w:t>4</w:t>
      </w:r>
      <w:r>
        <w:object>
          <v:shape id="_x0000_i1027" o:spt="75" alt="学科网(www.zxxk.com)--教育资源门户，提供试卷、教案、课件、论文、素材以及各类教学资源下载，还有大量而丰富的教学相关资讯！" type="#_x0000_t75" style="height:38.25pt;width:27pt;" o:ole="t" filled="f" o:preferrelative="t" stroked="f" coordsize="21600,21600">
            <v:path/>
            <v:fill on="f" focussize="0,0"/>
            <v:stroke on="f" joinstyle="miter"/>
            <v:imagedata r:id="rId31" o:title="eqId5f85ebe40f92d551279d578be5cd847c"/>
            <o:lock v:ext="edit" aspectratio="t"/>
            <w10:wrap type="none"/>
            <w10:anchorlock/>
          </v:shape>
          <o:OLEObject Type="Embed" ProgID="Equation.DSMT4" ShapeID="_x0000_i1027" DrawAspect="Content" ObjectID="_1468075727" r:id="rId30">
            <o:LockedField>false</o:LockedField>
          </o:OLEObject>
        </w:object>
      </w:r>
      <w:r>
        <w:rPr>
          <w:rFonts w:ascii="Times New Roman" w:hAnsi="Times New Roman" w:eastAsia="Times New Roman" w:cs="Times New Roman"/>
          <w:color w:val="000000"/>
        </w:rPr>
        <w:t>3N</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+4H</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O</w:t>
      </w:r>
      <w:r>
        <w:rPr>
          <w:rFonts w:ascii="宋体" w:hAnsi="宋体" w:eastAsia="宋体" w:cs="宋体"/>
          <w:color w:val="000000"/>
        </w:rPr>
        <w:t>。</w:t>
      </w:r>
    </w:p>
    <w:p>
      <w:pPr>
        <w:spacing w:line="360" w:lineRule="auto"/>
        <w:jc w:val="both"/>
        <w:textAlignment w:val="center"/>
        <w:rPr>
          <w:color w:val="000000"/>
        </w:rPr>
      </w:pPr>
      <w:r>
        <w:rPr>
          <w:color w:val="000000"/>
        </w:rPr>
        <w:t>【详解】</w:t>
      </w:r>
      <w:r>
        <w:rPr>
          <w:rFonts w:ascii="Times New Roman" w:hAnsi="Times New Roman" w:eastAsia="Times New Roman" w:cs="Times New Roman"/>
          <w:color w:val="000000"/>
        </w:rPr>
        <w:t>A</w:t>
      </w:r>
      <w:r>
        <w:rPr>
          <w:rFonts w:ascii="宋体" w:hAnsi="宋体" w:eastAsia="宋体" w:cs="宋体"/>
          <w:color w:val="000000"/>
        </w:rPr>
        <w:t>、由微观示意图可知，乙物质的化学式为</w:t>
      </w:r>
      <w:r>
        <w:rPr>
          <w:rFonts w:ascii="Times New Roman" w:hAnsi="Times New Roman" w:eastAsia="Times New Roman" w:cs="Times New Roman"/>
          <w:color w:val="000000"/>
        </w:rPr>
        <w:t>N</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H</w:t>
      </w:r>
      <w:r>
        <w:rPr>
          <w:rFonts w:ascii="Times New Roman" w:hAnsi="Times New Roman" w:eastAsia="Times New Roman" w:cs="Times New Roman"/>
          <w:color w:val="000000"/>
          <w:vertAlign w:val="subscript"/>
        </w:rPr>
        <w:t>4</w:t>
      </w:r>
      <w:r>
        <w:rPr>
          <w:rFonts w:ascii="宋体" w:hAnsi="宋体" w:eastAsia="宋体" w:cs="宋体"/>
          <w:color w:val="000000"/>
        </w:rPr>
        <w:t>，不含氧元素，不属于氧化物，故选项说法错误；</w:t>
      </w:r>
    </w:p>
    <w:p>
      <w:pPr>
        <w:spacing w:line="360" w:lineRule="auto"/>
        <w:jc w:val="both"/>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、相对分子质量单位是</w:t>
      </w:r>
      <w:r>
        <w:rPr>
          <w:rFonts w:ascii="Times New Roman" w:hAnsi="Times New Roman" w:eastAsia="Times New Roman" w:cs="Times New Roman"/>
          <w:color w:val="000000"/>
        </w:rPr>
        <w:t>“1”</w:t>
      </w:r>
      <w:r>
        <w:rPr>
          <w:rFonts w:ascii="宋体" w:hAnsi="宋体" w:eastAsia="宋体" w:cs="宋体"/>
          <w:color w:val="000000"/>
        </w:rPr>
        <w:t>，不是</w:t>
      </w:r>
      <w:r>
        <w:rPr>
          <w:rFonts w:ascii="Times New Roman" w:hAnsi="Times New Roman" w:eastAsia="Times New Roman" w:cs="Times New Roman"/>
          <w:color w:val="000000"/>
        </w:rPr>
        <w:t>“g”</w:t>
      </w:r>
      <w:r>
        <w:rPr>
          <w:rFonts w:ascii="宋体" w:hAnsi="宋体" w:eastAsia="宋体" w:cs="宋体"/>
          <w:color w:val="000000"/>
        </w:rPr>
        <w:t>，常常省略不写，故选项说法错误；</w:t>
      </w:r>
    </w:p>
    <w:p>
      <w:pPr>
        <w:spacing w:line="360" w:lineRule="auto"/>
        <w:jc w:val="both"/>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、该反应中，</w:t>
      </w:r>
      <w:r>
        <w:rPr>
          <w:rFonts w:ascii="Times New Roman" w:hAnsi="Times New Roman" w:eastAsia="Times New Roman" w:cs="Times New Roman"/>
          <w:color w:val="000000"/>
        </w:rPr>
        <w:t>N</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O</w:t>
      </w:r>
      <w:r>
        <w:rPr>
          <w:rFonts w:ascii="Times New Roman" w:hAnsi="Times New Roman" w:eastAsia="Times New Roman" w:cs="Times New Roman"/>
          <w:color w:val="000000"/>
          <w:vertAlign w:val="subscript"/>
        </w:rPr>
        <w:t>4</w:t>
      </w:r>
      <w:r>
        <w:rPr>
          <w:rFonts w:ascii="宋体" w:hAnsi="宋体" w:eastAsia="宋体" w:cs="宋体"/>
          <w:color w:val="000000"/>
        </w:rPr>
        <w:t>中，氧元素的化合价为</w:t>
      </w:r>
      <w:r>
        <w:rPr>
          <w:rFonts w:ascii="Times New Roman" w:hAnsi="Times New Roman" w:eastAsia="Times New Roman" w:cs="Times New Roman"/>
          <w:color w:val="000000"/>
        </w:rPr>
        <w:t>-2</w:t>
      </w:r>
      <w:r>
        <w:rPr>
          <w:rFonts w:ascii="宋体" w:hAnsi="宋体" w:eastAsia="宋体" w:cs="宋体"/>
          <w:color w:val="000000"/>
        </w:rPr>
        <w:t>价，设氮元素的化合价为</w:t>
      </w:r>
      <w:r>
        <w:rPr>
          <w:rFonts w:ascii="Times New Roman" w:hAnsi="Times New Roman" w:eastAsia="Times New Roman" w:cs="Times New Roman"/>
          <w:color w:val="000000"/>
        </w:rPr>
        <w:t>x</w:t>
      </w:r>
      <w:r>
        <w:rPr>
          <w:rFonts w:ascii="宋体" w:hAnsi="宋体" w:eastAsia="宋体" w:cs="宋体"/>
          <w:color w:val="000000"/>
        </w:rPr>
        <w:t>，根据</w:t>
      </w:r>
      <w:r>
        <w:rPr>
          <w:rFonts w:ascii="Times New Roman" w:hAnsi="Times New Roman" w:eastAsia="Times New Roman" w:cs="Times New Roman"/>
          <w:color w:val="000000"/>
        </w:rPr>
        <w:t>“</w:t>
      </w:r>
      <w:r>
        <w:rPr>
          <w:rFonts w:ascii="宋体" w:hAnsi="宋体" w:eastAsia="宋体" w:cs="宋体"/>
          <w:color w:val="000000"/>
        </w:rPr>
        <w:t>化合物中各元素的化合价代数和为零</w:t>
      </w:r>
      <w:r>
        <w:rPr>
          <w:rFonts w:ascii="Times New Roman" w:hAnsi="Times New Roman" w:eastAsia="Times New Roman" w:cs="Times New Roman"/>
          <w:color w:val="000000"/>
        </w:rPr>
        <w:t>”</w:t>
      </w:r>
      <w:r>
        <w:rPr>
          <w:rFonts w:ascii="宋体" w:hAnsi="宋体" w:eastAsia="宋体" w:cs="宋体"/>
          <w:color w:val="000000"/>
        </w:rPr>
        <w:t>，可知</w:t>
      </w:r>
      <w:r>
        <w:rPr>
          <w:rFonts w:ascii="Times New Roman" w:hAnsi="Times New Roman" w:eastAsia="Times New Roman" w:cs="Times New Roman"/>
          <w:color w:val="000000"/>
        </w:rPr>
        <w:t>2x+</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×4=0</w:t>
      </w:r>
      <w:r>
        <w:rPr>
          <w:rFonts w:ascii="宋体" w:hAnsi="宋体" w:eastAsia="宋体" w:cs="宋体"/>
          <w:color w:val="000000"/>
        </w:rPr>
        <w:t>，解得</w:t>
      </w:r>
      <w:r>
        <w:rPr>
          <w:rFonts w:ascii="Times New Roman" w:hAnsi="Times New Roman" w:eastAsia="Times New Roman" w:cs="Times New Roman"/>
          <w:color w:val="000000"/>
        </w:rPr>
        <w:t>x=+4</w:t>
      </w:r>
      <w:r>
        <w:rPr>
          <w:rFonts w:ascii="宋体" w:hAnsi="宋体" w:eastAsia="宋体" w:cs="宋体"/>
          <w:color w:val="000000"/>
        </w:rPr>
        <w:t>，氮气中氮元素的化合价为</w:t>
      </w:r>
      <w:r>
        <w:rPr>
          <w:rFonts w:ascii="Times New Roman" w:hAnsi="Times New Roman" w:eastAsia="Times New Roman" w:cs="Times New Roman"/>
          <w:color w:val="000000"/>
        </w:rPr>
        <w:t>0</w:t>
      </w:r>
      <w:r>
        <w:rPr>
          <w:rFonts w:ascii="宋体" w:hAnsi="宋体" w:eastAsia="宋体" w:cs="宋体"/>
          <w:color w:val="000000"/>
        </w:rPr>
        <w:t>价，故反应前后氮元素的化合价发生了改变，但反应前后氢元素化合价均为</w:t>
      </w:r>
      <w:r>
        <w:rPr>
          <w:rFonts w:ascii="Times New Roman" w:hAnsi="Times New Roman" w:eastAsia="Times New Roman" w:cs="Times New Roman"/>
          <w:color w:val="000000"/>
        </w:rPr>
        <w:t>+1</w:t>
      </w:r>
      <w:r>
        <w:rPr>
          <w:rFonts w:ascii="宋体" w:hAnsi="宋体" w:eastAsia="宋体" w:cs="宋体"/>
          <w:color w:val="000000"/>
        </w:rPr>
        <w:t>价，则反应前后氢元素化合价发生改变，故选项说法错误；</w:t>
      </w:r>
    </w:p>
    <w:p>
      <w:pPr>
        <w:spacing w:line="360" w:lineRule="auto"/>
        <w:jc w:val="both"/>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、由方程式的意义可知，反应后生成的丙与丁的分子个数比为</w:t>
      </w:r>
      <w:r>
        <w:rPr>
          <w:rFonts w:ascii="Times New Roman" w:hAnsi="Times New Roman" w:eastAsia="Times New Roman" w:cs="Times New Roman"/>
          <w:color w:val="000000"/>
        </w:rPr>
        <w:t>3</w:t>
      </w:r>
      <w:r>
        <w:rPr>
          <w:rFonts w:ascii="宋体" w:hAnsi="宋体" w:eastAsia="宋体" w:cs="宋体"/>
          <w:color w:val="000000"/>
        </w:rPr>
        <w:t>：</w:t>
      </w:r>
      <w:r>
        <w:rPr>
          <w:rFonts w:ascii="Times New Roman" w:hAnsi="Times New Roman" w:eastAsia="Times New Roman" w:cs="Times New Roman"/>
          <w:color w:val="000000"/>
        </w:rPr>
        <w:t>4</w:t>
      </w:r>
      <w:r>
        <w:rPr>
          <w:rFonts w:ascii="宋体" w:hAnsi="宋体" w:eastAsia="宋体" w:cs="宋体"/>
          <w:color w:val="000000"/>
        </w:rPr>
        <w:t>，故选项说法正确。</w:t>
      </w:r>
    </w:p>
    <w:p>
      <w:pPr>
        <w:spacing w:line="360" w:lineRule="auto"/>
        <w:jc w:val="both"/>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D</w:t>
      </w:r>
      <w:r>
        <w:rPr>
          <w:rFonts w:ascii="宋体" w:hAnsi="宋体" w:eastAsia="宋体" w:cs="宋体"/>
          <w:color w:val="000000"/>
        </w:rPr>
        <w:t>。</w:t>
      </w:r>
    </w:p>
    <w:p>
      <w:pPr>
        <w:spacing w:line="360" w:lineRule="auto"/>
        <w:jc w:val="left"/>
        <w:textAlignment w:val="center"/>
        <w:rPr>
          <w:color w:val="000000"/>
        </w:rPr>
      </w:pPr>
      <w:r>
        <w:rPr>
          <w:color w:val="000000"/>
        </w:rPr>
        <w:t xml:space="preserve">12. </w:t>
      </w:r>
      <w:r>
        <w:rPr>
          <w:rFonts w:ascii="宋体" w:hAnsi="宋体" w:eastAsia="宋体" w:cs="宋体"/>
          <w:color w:val="000000"/>
        </w:rPr>
        <w:t>中国是茶文化之乡，中国茶文化是世界非物质文化遗产。“煮茶”过程中蕴含着丰富的科学知识。下列说法正确的是（　　）</w:t>
      </w:r>
    </w:p>
    <w:p>
      <w:pPr>
        <w:spacing w:line="360" w:lineRule="auto"/>
        <w:jc w:val="left"/>
        <w:textAlignment w:val="center"/>
        <w:rPr>
          <w:color w:val="000000"/>
        </w:rPr>
      </w:pPr>
      <w:r>
        <w:rPr>
          <w:color w:val="000000"/>
        </w:rPr>
        <w:drawing>
          <wp:inline distT="0" distB="0" distL="114300" distR="114300">
            <wp:extent cx="1457325" cy="1457325"/>
            <wp:effectExtent l="0" t="0" r="3175" b="3175"/>
            <wp:docPr id="100031" name="图片 10003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1" name="图片 100031" descr="学科网(www.zxxk.com)--教育资源门户，提供试卷、教案、课件、论文、素材以及各类教学资源下载，还有大量而丰富的教学相关资讯！"/>
                    <pic:cNvPicPr>
                      <a:picLocks noChangeAspect="1"/>
                    </pic:cNvPicPr>
                  </pic:nvPicPr>
                  <pic:blipFill>
                    <a:blip r:embed="rId32"/>
                    <a:stretch>
                      <a:fillRect/>
                    </a:stretch>
                  </pic:blipFill>
                  <pic:spPr>
                    <a:xfrm>
                      <a:off x="0" y="0"/>
                      <a:ext cx="1457325" cy="1457325"/>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color w:val="000000"/>
        </w:rPr>
        <w:t xml:space="preserve">A. </w:t>
      </w:r>
      <w:r>
        <w:rPr>
          <w:rFonts w:ascii="宋体" w:hAnsi="宋体" w:eastAsia="宋体" w:cs="宋体"/>
          <w:color w:val="000000"/>
        </w:rPr>
        <w:t>茶水沸腾时，吸收热量，温度升高</w:t>
      </w:r>
    </w:p>
    <w:p>
      <w:pPr>
        <w:spacing w:line="360" w:lineRule="auto"/>
        <w:jc w:val="left"/>
        <w:textAlignment w:val="center"/>
        <w:rPr>
          <w:color w:val="000000"/>
        </w:rPr>
      </w:pPr>
      <w:r>
        <w:rPr>
          <w:color w:val="000000"/>
        </w:rPr>
        <w:t xml:space="preserve">B. </w:t>
      </w:r>
      <w:r>
        <w:rPr>
          <w:rFonts w:ascii="宋体" w:hAnsi="宋体" w:eastAsia="宋体" w:cs="宋体"/>
          <w:color w:val="000000"/>
        </w:rPr>
        <w:t>茶水升温是通过做功的方式改变内能</w:t>
      </w:r>
    </w:p>
    <w:p>
      <w:pPr>
        <w:spacing w:line="360" w:lineRule="auto"/>
        <w:jc w:val="left"/>
        <w:textAlignment w:val="center"/>
        <w:rPr>
          <w:color w:val="000000"/>
        </w:rPr>
      </w:pPr>
      <w:r>
        <w:rPr>
          <w:color w:val="000000"/>
        </w:rPr>
        <w:t xml:space="preserve">C. </w:t>
      </w:r>
      <w:r>
        <w:rPr>
          <w:rFonts w:ascii="宋体" w:hAnsi="宋体" w:eastAsia="宋体" w:cs="宋体"/>
          <w:color w:val="000000"/>
        </w:rPr>
        <w:t>壶嘴冒出的“白气”是汽化形成的现象</w:t>
      </w:r>
    </w:p>
    <w:p>
      <w:pPr>
        <w:spacing w:line="360" w:lineRule="auto"/>
        <w:jc w:val="left"/>
        <w:textAlignment w:val="center"/>
        <w:rPr>
          <w:color w:val="000000"/>
        </w:rPr>
      </w:pPr>
      <w:r>
        <w:rPr>
          <w:color w:val="000000"/>
        </w:rPr>
        <w:t xml:space="preserve">D. </w:t>
      </w:r>
      <w:r>
        <w:rPr>
          <w:rFonts w:ascii="宋体" w:hAnsi="宋体" w:eastAsia="宋体" w:cs="宋体"/>
          <w:color w:val="000000"/>
        </w:rPr>
        <w:t>茶香扑鼻，表明分子在不停地做无规则运动</w: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Times New Roman" w:hAnsi="Times New Roman" w:eastAsia="Times New Roman" w:cs="Times New Roman"/>
          <w:color w:val="000000"/>
        </w:rPr>
        <w:t>A</w:t>
      </w:r>
      <w:r>
        <w:rPr>
          <w:rFonts w:ascii="宋体" w:hAnsi="宋体" w:eastAsia="宋体" w:cs="宋体"/>
          <w:color w:val="000000"/>
        </w:rPr>
        <w:t>．茶水沸腾时，吸收热量，温度不变，故</w:t>
      </w:r>
      <w:r>
        <w:rPr>
          <w:rFonts w:ascii="Times New Roman" w:hAnsi="Times New Roman" w:eastAsia="Times New Roman" w:cs="Times New Roman"/>
          <w:color w:val="000000"/>
        </w:rPr>
        <w:t>A</w:t>
      </w:r>
      <w:r>
        <w:rPr>
          <w:rFonts w:ascii="宋体" w:hAnsi="宋体" w:eastAsia="宋体" w:cs="宋体"/>
          <w:color w:val="000000"/>
        </w:rPr>
        <w:t>错误；</w:t>
      </w:r>
    </w:p>
    <w:p>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．茶水升温是通过热传递的方式改变内能，故</w:t>
      </w:r>
      <w:r>
        <w:rPr>
          <w:rFonts w:ascii="Times New Roman" w:hAnsi="Times New Roman" w:eastAsia="Times New Roman" w:cs="Times New Roman"/>
          <w:color w:val="000000"/>
        </w:rPr>
        <w:t>B</w:t>
      </w:r>
      <w:r>
        <w:rPr>
          <w:rFonts w:ascii="宋体" w:hAnsi="宋体" w:eastAsia="宋体" w:cs="宋体"/>
          <w:color w:val="000000"/>
        </w:rPr>
        <w:t>错误；</w:t>
      </w:r>
    </w:p>
    <w:p>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．壶嘴冒出的“白气”是水蒸气液化形成的现象，故</w:t>
      </w:r>
      <w:r>
        <w:rPr>
          <w:rFonts w:ascii="Times New Roman" w:hAnsi="Times New Roman" w:eastAsia="Times New Roman" w:cs="Times New Roman"/>
          <w:color w:val="000000"/>
        </w:rPr>
        <w:t>C</w:t>
      </w:r>
      <w:r>
        <w:rPr>
          <w:rFonts w:ascii="宋体" w:hAnsi="宋体" w:eastAsia="宋体" w:cs="宋体"/>
          <w:color w:val="000000"/>
        </w:rPr>
        <w:t>错误；</w:t>
      </w:r>
    </w:p>
    <w:p>
      <w:pPr>
        <w:spacing w:line="360" w:lineRule="auto"/>
        <w:jc w:val="left"/>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．茶香扑鼻为扩散现象，说明构成物质的分子在不停地做无规则运动，故</w:t>
      </w:r>
      <w:r>
        <w:rPr>
          <w:rFonts w:ascii="Times New Roman" w:hAnsi="Times New Roman" w:eastAsia="Times New Roman" w:cs="Times New Roman"/>
          <w:color w:val="000000"/>
        </w:rPr>
        <w:t>D</w:t>
      </w:r>
      <w:r>
        <w:rPr>
          <w:rFonts w:ascii="宋体" w:hAnsi="宋体" w:eastAsia="宋体" w:cs="宋体"/>
          <w:color w:val="000000"/>
        </w:rPr>
        <w:t>正确。</w:t>
      </w:r>
    </w:p>
    <w:p>
      <w:pPr>
        <w:spacing w:line="360" w:lineRule="auto"/>
        <w:jc w:val="left"/>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D</w:t>
      </w:r>
      <w:r>
        <w:rPr>
          <w:rFonts w:ascii="宋体" w:hAnsi="宋体" w:eastAsia="宋体" w:cs="宋体"/>
          <w:color w:val="000000"/>
        </w:rPr>
        <w:t>。</w:t>
      </w:r>
    </w:p>
    <w:p>
      <w:pPr>
        <w:spacing w:line="360" w:lineRule="auto"/>
        <w:jc w:val="left"/>
        <w:textAlignment w:val="center"/>
        <w:rPr>
          <w:color w:val="000000"/>
        </w:rPr>
      </w:pPr>
      <w:r>
        <w:rPr>
          <w:color w:val="000000"/>
        </w:rPr>
        <w:t xml:space="preserve">13. </w:t>
      </w:r>
      <w:r>
        <w:rPr>
          <w:rFonts w:ascii="宋体" w:hAnsi="宋体" w:eastAsia="宋体" w:cs="宋体"/>
          <w:color w:val="000000"/>
        </w:rPr>
        <w:t>某停车场有自动和人工两种抬杆放行方式。车辆自动识别装置识别车牌成功，</w:t>
      </w:r>
      <w:r>
        <w:object>
          <v:shape id="_x0000_i1028" o:spt="75" alt="学科网(www.zxxk.com)--教育资源门户，提供试卷、教案、课件、论文、素材以及各类教学资源下载，还有大量而丰富的教学相关资讯！" type="#_x0000_t75" style="height:18pt;width:13.15pt;" o:ole="t" filled="f" o:preferrelative="t" stroked="f" coordsize="21600,21600">
            <v:path/>
            <v:fill on="f" focussize="0,0"/>
            <v:stroke on="f" joinstyle="miter"/>
            <v:imagedata r:id="rId34" o:title="eqId910f1655703721b51006b887a2394b6d"/>
            <o:lock v:ext="edit" aspectratio="t"/>
            <w10:wrap type="none"/>
            <w10:anchorlock/>
          </v:shape>
          <o:OLEObject Type="Embed" ProgID="Equation.DSMT4" ShapeID="_x0000_i1028" DrawAspect="Content" ObjectID="_1468075728" r:id="rId33">
            <o:LockedField>false</o:LockedField>
          </o:OLEObject>
        </w:object>
      </w:r>
      <w:r>
        <w:rPr>
          <w:rFonts w:ascii="宋体" w:hAnsi="宋体" w:eastAsia="宋体" w:cs="宋体"/>
          <w:color w:val="000000"/>
        </w:rPr>
        <w:t>自动闭合，付费成功</w:t>
      </w:r>
      <w:r>
        <w:object>
          <v:shape id="_x0000_i1029" o:spt="75" alt="学科网(www.zxxk.com)--教育资源门户，提供试卷、教案、课件、论文、素材以及各类教学资源下载，还有大量而丰富的教学相关资讯！" type="#_x0000_t75" style="height:18pt;width:13.95pt;" o:ole="t" filled="f" o:preferrelative="t" stroked="f" coordsize="21600,21600">
            <v:path/>
            <v:fill on="f" focussize="0,0"/>
            <v:stroke on="f" joinstyle="miter"/>
            <v:imagedata r:id="rId36" o:title="eqId779629f16056a50f4c06e3996d8e1c82"/>
            <o:lock v:ext="edit" aspectratio="t"/>
            <w10:wrap type="none"/>
            <w10:anchorlock/>
          </v:shape>
          <o:OLEObject Type="Embed" ProgID="Equation.DSMT4" ShapeID="_x0000_i1029" DrawAspect="Content" ObjectID="_1468075729" r:id="rId35">
            <o:LockedField>false</o:LockedField>
          </o:OLEObject>
        </w:object>
      </w:r>
      <w:r>
        <w:rPr>
          <w:rFonts w:ascii="宋体" w:hAnsi="宋体" w:eastAsia="宋体" w:cs="宋体"/>
          <w:color w:val="000000"/>
        </w:rPr>
        <w:t>自动闭合，电动机工作，抬杆放行；若识别车牌失败，</w:t>
      </w:r>
      <w:r>
        <w:object>
          <v:shape id="_x0000_i1030" o:spt="75" alt="学科网(www.zxxk.com)--教育资源门户，提供试卷、教案、课件、论文、素材以及各类教学资源下载，还有大量而丰富的教学相关资讯！" type="#_x0000_t75" style="height:18pt;width:13.15pt;" o:ole="t" filled="f" o:preferrelative="t" stroked="f" coordsize="21600,21600">
            <v:path/>
            <v:fill on="f" focussize="0,0"/>
            <v:stroke on="f" joinstyle="miter"/>
            <v:imagedata r:id="rId34" o:title="eqId910f1655703721b51006b887a2394b6d"/>
            <o:lock v:ext="edit" aspectratio="t"/>
            <w10:wrap type="none"/>
            <w10:anchorlock/>
          </v:shape>
          <o:OLEObject Type="Embed" ProgID="Equation.DSMT4" ShapeID="_x0000_i1030" DrawAspect="Content" ObjectID="_1468075730" r:id="rId37">
            <o:LockedField>false</o:LockedField>
          </o:OLEObject>
        </w:object>
      </w:r>
      <w:r>
        <w:rPr>
          <w:rFonts w:ascii="宋体" w:hAnsi="宋体" w:eastAsia="宋体" w:cs="宋体"/>
          <w:color w:val="000000"/>
        </w:rPr>
        <w:t>无法闭合，则付费后利用人工闭合</w:t>
      </w:r>
      <w:r>
        <w:object>
          <v:shape id="_x0000_i1031" o:spt="75" alt="学科网(www.zxxk.com)--教育资源门户，提供试卷、教案、课件、论文、素材以及各类教学资源下载，还有大量而丰富的教学相关资讯！" type="#_x0000_t75" style="height:18.35pt;width:12.9pt;" o:ole="t" filled="f" o:preferrelative="t" stroked="f" coordsize="21600,21600">
            <v:path/>
            <v:fill on="f" focussize="0,0"/>
            <v:stroke on="f" joinstyle="miter"/>
            <v:imagedata r:id="rId39" o:title="eqId907d9bd02fd9c4257518438b2d24eb56"/>
            <o:lock v:ext="edit" aspectratio="t"/>
            <w10:wrap type="none"/>
            <w10:anchorlock/>
          </v:shape>
          <o:OLEObject Type="Embed" ProgID="Equation.DSMT4" ShapeID="_x0000_i1031" DrawAspect="Content" ObjectID="_1468075731" r:id="rId38">
            <o:LockedField>false</o:LockedField>
          </o:OLEObject>
        </w:object>
      </w:r>
      <w:r>
        <w:rPr>
          <w:rFonts w:ascii="宋体" w:hAnsi="宋体" w:eastAsia="宋体" w:cs="宋体"/>
          <w:color w:val="000000"/>
        </w:rPr>
        <w:t>电动机工作，抬杆放行。下列电路设计符合此功能的是（　　）</w:t>
      </w:r>
    </w:p>
    <w:p>
      <w:pPr>
        <w:tabs>
          <w:tab w:val="left" w:pos="4873"/>
        </w:tabs>
        <w:spacing w:line="360" w:lineRule="auto"/>
        <w:jc w:val="left"/>
        <w:textAlignment w:val="center"/>
        <w:rPr>
          <w:color w:val="000000"/>
        </w:rPr>
      </w:pPr>
      <w:r>
        <w:rPr>
          <w:color w:val="000000"/>
        </w:rPr>
        <w:t xml:space="preserve">A. </w:t>
      </w:r>
      <w:r>
        <w:rPr>
          <w:color w:val="000000"/>
        </w:rPr>
        <w:drawing>
          <wp:inline distT="0" distB="0" distL="114300" distR="114300">
            <wp:extent cx="1466850" cy="1266825"/>
            <wp:effectExtent l="0" t="0" r="6350" b="3175"/>
            <wp:docPr id="100033" name="图片 10003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3" name="图片 100033" descr="学科网(www.zxxk.com)--教育资源门户，提供试卷、教案、课件、论文、素材以及各类教学资源下载，还有大量而丰富的教学相关资讯！"/>
                    <pic:cNvPicPr>
                      <a:picLocks noChangeAspect="1"/>
                    </pic:cNvPicPr>
                  </pic:nvPicPr>
                  <pic:blipFill>
                    <a:blip r:embed="rId40"/>
                    <a:stretch>
                      <a:fillRect/>
                    </a:stretch>
                  </pic:blipFill>
                  <pic:spPr>
                    <a:xfrm>
                      <a:off x="0" y="0"/>
                      <a:ext cx="1466850" cy="1266825"/>
                    </a:xfrm>
                    <a:prstGeom prst="rect">
                      <a:avLst/>
                    </a:prstGeom>
                  </pic:spPr>
                </pic:pic>
              </a:graphicData>
            </a:graphic>
          </wp:inline>
        </w:drawing>
      </w:r>
      <w:r>
        <w:rPr>
          <w:color w:val="000000"/>
        </w:rPr>
        <w:t xml:space="preserve">  </w:t>
      </w:r>
      <w:r>
        <w:rPr>
          <w:color w:val="000000"/>
        </w:rPr>
        <w:tab/>
      </w:r>
      <w:r>
        <w:rPr>
          <w:color w:val="000000"/>
        </w:rPr>
        <w:t xml:space="preserve">B. </w:t>
      </w:r>
      <w:r>
        <w:rPr>
          <w:color w:val="000000"/>
        </w:rPr>
        <w:drawing>
          <wp:inline distT="0" distB="0" distL="114300" distR="114300">
            <wp:extent cx="1419225" cy="1123950"/>
            <wp:effectExtent l="0" t="0" r="3175" b="6350"/>
            <wp:docPr id="100035" name="图片 10003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5" name="图片 100035" descr="学科网(www.zxxk.com)--教育资源门户，提供试卷、教案、课件、论文、素材以及各类教学资源下载，还有大量而丰富的教学相关资讯！"/>
                    <pic:cNvPicPr>
                      <a:picLocks noChangeAspect="1"/>
                    </pic:cNvPicPr>
                  </pic:nvPicPr>
                  <pic:blipFill>
                    <a:blip r:embed="rId41"/>
                    <a:stretch>
                      <a:fillRect/>
                    </a:stretch>
                  </pic:blipFill>
                  <pic:spPr>
                    <a:xfrm>
                      <a:off x="0" y="0"/>
                      <a:ext cx="1419225" cy="1123950"/>
                    </a:xfrm>
                    <a:prstGeom prst="rect">
                      <a:avLst/>
                    </a:prstGeom>
                  </pic:spPr>
                </pic:pic>
              </a:graphicData>
            </a:graphic>
          </wp:inline>
        </w:drawing>
      </w:r>
      <w:r>
        <w:rPr>
          <w:color w:val="000000"/>
        </w:rPr>
        <w:t xml:space="preserve">  </w:t>
      </w:r>
    </w:p>
    <w:p>
      <w:pPr>
        <w:tabs>
          <w:tab w:val="left" w:pos="4873"/>
        </w:tabs>
        <w:spacing w:line="360" w:lineRule="auto"/>
        <w:jc w:val="left"/>
        <w:textAlignment w:val="center"/>
        <w:rPr>
          <w:color w:val="000000"/>
        </w:rPr>
      </w:pPr>
      <w:r>
        <w:rPr>
          <w:color w:val="000000"/>
        </w:rPr>
        <w:t xml:space="preserve">C. </w:t>
      </w:r>
      <w:r>
        <w:rPr>
          <w:color w:val="000000"/>
        </w:rPr>
        <w:drawing>
          <wp:inline distT="0" distB="0" distL="114300" distR="114300">
            <wp:extent cx="1466850" cy="1143000"/>
            <wp:effectExtent l="0" t="0" r="6350" b="0"/>
            <wp:docPr id="100037" name="图片 10003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7" name="图片 100037" descr="学科网(www.zxxk.com)--教育资源门户，提供试卷、教案、课件、论文、素材以及各类教学资源下载，还有大量而丰富的教学相关资讯！"/>
                    <pic:cNvPicPr>
                      <a:picLocks noChangeAspect="1"/>
                    </pic:cNvPicPr>
                  </pic:nvPicPr>
                  <pic:blipFill>
                    <a:blip r:embed="rId42"/>
                    <a:stretch>
                      <a:fillRect/>
                    </a:stretch>
                  </pic:blipFill>
                  <pic:spPr>
                    <a:xfrm>
                      <a:off x="0" y="0"/>
                      <a:ext cx="1466850" cy="1143000"/>
                    </a:xfrm>
                    <a:prstGeom prst="rect">
                      <a:avLst/>
                    </a:prstGeom>
                  </pic:spPr>
                </pic:pic>
              </a:graphicData>
            </a:graphic>
          </wp:inline>
        </w:drawing>
      </w:r>
      <w:r>
        <w:rPr>
          <w:color w:val="000000"/>
        </w:rPr>
        <w:t xml:space="preserve">    </w:t>
      </w:r>
      <w:r>
        <w:rPr>
          <w:color w:val="000000"/>
        </w:rPr>
        <w:tab/>
      </w:r>
      <w:r>
        <w:rPr>
          <w:color w:val="000000"/>
        </w:rPr>
        <w:t xml:space="preserve">D. </w:t>
      </w:r>
      <w:r>
        <w:rPr>
          <w:color w:val="000000"/>
        </w:rPr>
        <w:drawing>
          <wp:inline distT="0" distB="0" distL="114300" distR="114300">
            <wp:extent cx="1343025" cy="1047750"/>
            <wp:effectExtent l="0" t="0" r="3175" b="6350"/>
            <wp:docPr id="100039" name="图片 10003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9" name="图片 100039" descr="学科网(www.zxxk.com)--教育资源门户，提供试卷、教案、课件、论文、素材以及各类教学资源下载，还有大量而丰富的教学相关资讯！"/>
                    <pic:cNvPicPr>
                      <a:picLocks noChangeAspect="1"/>
                    </pic:cNvPicPr>
                  </pic:nvPicPr>
                  <pic:blipFill>
                    <a:blip r:embed="rId43"/>
                    <a:stretch>
                      <a:fillRect/>
                    </a:stretch>
                  </pic:blipFill>
                  <pic:spPr>
                    <a:xfrm>
                      <a:off x="0" y="0"/>
                      <a:ext cx="1343025" cy="1047750"/>
                    </a:xfrm>
                    <a:prstGeom prst="rect">
                      <a:avLst/>
                    </a:prstGeom>
                  </pic:spPr>
                </pic:pic>
              </a:graphicData>
            </a:graphic>
          </wp:inline>
        </w:drawing>
      </w:r>
      <w:r>
        <w:rPr>
          <w:color w:val="000000"/>
        </w:rPr>
        <w:t xml:space="preserve">  </w: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宋体" w:hAnsi="宋体" w:eastAsia="宋体" w:cs="宋体"/>
          <w:color w:val="000000"/>
        </w:rPr>
        <w:t>车辆自动识别装置识别车牌成功，</w:t>
      </w:r>
      <w:r>
        <w:rPr>
          <w:rFonts w:ascii="Times New Roman" w:hAnsi="Times New Roman" w:eastAsia="Times New Roman" w:cs="Times New Roman"/>
          <w:color w:val="000000"/>
        </w:rPr>
        <w:t>S</w:t>
      </w:r>
      <w:r>
        <w:rPr>
          <w:rFonts w:ascii="Times New Roman" w:hAnsi="Times New Roman" w:eastAsia="Times New Roman" w:cs="Times New Roman"/>
          <w:color w:val="000000"/>
          <w:vertAlign w:val="subscript"/>
        </w:rPr>
        <w:t>1</w:t>
      </w:r>
      <w:r>
        <w:rPr>
          <w:rFonts w:ascii="宋体" w:hAnsi="宋体" w:eastAsia="宋体" w:cs="宋体"/>
          <w:color w:val="000000"/>
        </w:rPr>
        <w:t>自动闭合，付费成功</w:t>
      </w:r>
      <w:r>
        <w:rPr>
          <w:rFonts w:ascii="Times New Roman" w:hAnsi="Times New Roman" w:eastAsia="Times New Roman" w:cs="Times New Roman"/>
          <w:color w:val="000000"/>
        </w:rPr>
        <w:t>S</w:t>
      </w:r>
      <w:r>
        <w:rPr>
          <w:rFonts w:ascii="Times New Roman" w:hAnsi="Times New Roman" w:eastAsia="Times New Roman" w:cs="Times New Roman"/>
          <w:color w:val="000000"/>
          <w:vertAlign w:val="subscript"/>
        </w:rPr>
        <w:t>2</w:t>
      </w:r>
      <w:r>
        <w:rPr>
          <w:rFonts w:ascii="宋体" w:hAnsi="宋体" w:eastAsia="宋体" w:cs="宋体"/>
          <w:color w:val="000000"/>
        </w:rPr>
        <w:t>自动闭合，电动机工作，抬杆放行；说明</w:t>
      </w:r>
      <w:r>
        <w:rPr>
          <w:rFonts w:ascii="Times New Roman" w:hAnsi="Times New Roman" w:eastAsia="Times New Roman" w:cs="Times New Roman"/>
          <w:color w:val="000000"/>
        </w:rPr>
        <w:t>S</w:t>
      </w:r>
      <w:r>
        <w:rPr>
          <w:rFonts w:ascii="Times New Roman" w:hAnsi="Times New Roman" w:eastAsia="Times New Roman" w:cs="Times New Roman"/>
          <w:color w:val="000000"/>
          <w:vertAlign w:val="subscript"/>
        </w:rPr>
        <w:t>1</w:t>
      </w:r>
      <w:r>
        <w:rPr>
          <w:rFonts w:ascii="宋体" w:hAnsi="宋体" w:eastAsia="宋体" w:cs="宋体"/>
          <w:color w:val="000000"/>
        </w:rPr>
        <w:t>和</w:t>
      </w:r>
      <w:r>
        <w:rPr>
          <w:rFonts w:ascii="Times New Roman" w:hAnsi="Times New Roman" w:eastAsia="Times New Roman" w:cs="Times New Roman"/>
          <w:color w:val="000000"/>
        </w:rPr>
        <w:t>S</w:t>
      </w:r>
      <w:r>
        <w:rPr>
          <w:rFonts w:ascii="Times New Roman" w:hAnsi="Times New Roman" w:eastAsia="Times New Roman" w:cs="Times New Roman"/>
          <w:color w:val="000000"/>
          <w:vertAlign w:val="subscript"/>
        </w:rPr>
        <w:t>2</w:t>
      </w:r>
      <w:r>
        <w:rPr>
          <w:rFonts w:ascii="宋体" w:hAnsi="宋体" w:eastAsia="宋体" w:cs="宋体"/>
          <w:color w:val="000000"/>
        </w:rPr>
        <w:t>是串联的，若识别车牌失败，</w:t>
      </w:r>
      <w:r>
        <w:rPr>
          <w:rFonts w:ascii="Times New Roman" w:hAnsi="Times New Roman" w:eastAsia="Times New Roman" w:cs="Times New Roman"/>
          <w:color w:val="000000"/>
        </w:rPr>
        <w:t>S</w:t>
      </w:r>
      <w:r>
        <w:rPr>
          <w:rFonts w:ascii="Times New Roman" w:hAnsi="Times New Roman" w:eastAsia="Times New Roman" w:cs="Times New Roman"/>
          <w:color w:val="000000"/>
          <w:vertAlign w:val="subscript"/>
        </w:rPr>
        <w:t>1</w:t>
      </w:r>
      <w:r>
        <w:rPr>
          <w:rFonts w:ascii="宋体" w:hAnsi="宋体" w:eastAsia="宋体" w:cs="宋体"/>
          <w:color w:val="000000"/>
        </w:rPr>
        <w:t>无法闭合，则付费后利用人工闭合</w:t>
      </w:r>
      <w:r>
        <w:rPr>
          <w:rFonts w:ascii="Times New Roman" w:hAnsi="Times New Roman" w:eastAsia="Times New Roman" w:cs="Times New Roman"/>
          <w:color w:val="000000"/>
        </w:rPr>
        <w:t>S</w:t>
      </w:r>
      <w:r>
        <w:rPr>
          <w:rFonts w:ascii="Times New Roman" w:hAnsi="Times New Roman" w:eastAsia="Times New Roman" w:cs="Times New Roman"/>
          <w:color w:val="000000"/>
          <w:vertAlign w:val="subscript"/>
        </w:rPr>
        <w:t>3</w:t>
      </w:r>
      <w:r>
        <w:rPr>
          <w:rFonts w:ascii="宋体" w:hAnsi="宋体" w:eastAsia="宋体" w:cs="宋体"/>
          <w:color w:val="000000"/>
        </w:rPr>
        <w:t>电动机工作，抬杆放行，说明</w:t>
      </w:r>
      <w:r>
        <w:rPr>
          <w:rFonts w:ascii="Times New Roman" w:hAnsi="Times New Roman" w:eastAsia="Times New Roman" w:cs="Times New Roman"/>
          <w:color w:val="000000"/>
        </w:rPr>
        <w:t>S</w:t>
      </w:r>
      <w:r>
        <w:rPr>
          <w:rFonts w:ascii="Times New Roman" w:hAnsi="Times New Roman" w:eastAsia="Times New Roman" w:cs="Times New Roman"/>
          <w:color w:val="000000"/>
          <w:vertAlign w:val="subscript"/>
        </w:rPr>
        <w:t>3</w:t>
      </w:r>
      <w:r>
        <w:rPr>
          <w:rFonts w:ascii="宋体" w:hAnsi="宋体" w:eastAsia="宋体" w:cs="宋体"/>
          <w:color w:val="000000"/>
        </w:rPr>
        <w:t>和</w:t>
      </w:r>
      <w:r>
        <w:rPr>
          <w:rFonts w:ascii="Times New Roman" w:hAnsi="Times New Roman" w:eastAsia="Times New Roman" w:cs="Times New Roman"/>
          <w:color w:val="000000"/>
        </w:rPr>
        <w:t>S</w:t>
      </w:r>
      <w:r>
        <w:rPr>
          <w:rFonts w:ascii="Times New Roman" w:hAnsi="Times New Roman" w:eastAsia="Times New Roman" w:cs="Times New Roman"/>
          <w:color w:val="000000"/>
          <w:vertAlign w:val="subscript"/>
        </w:rPr>
        <w:t>1</w:t>
      </w:r>
      <w:r>
        <w:rPr>
          <w:rFonts w:ascii="宋体" w:hAnsi="宋体" w:eastAsia="宋体" w:cs="宋体"/>
          <w:color w:val="000000"/>
        </w:rPr>
        <w:t>、</w:t>
      </w:r>
      <w:r>
        <w:rPr>
          <w:rFonts w:ascii="Times New Roman" w:hAnsi="Times New Roman" w:eastAsia="Times New Roman" w:cs="Times New Roman"/>
          <w:color w:val="000000"/>
        </w:rPr>
        <w:t>S</w:t>
      </w:r>
      <w:r>
        <w:rPr>
          <w:rFonts w:ascii="Times New Roman" w:hAnsi="Times New Roman" w:eastAsia="Times New Roman" w:cs="Times New Roman"/>
          <w:color w:val="000000"/>
          <w:vertAlign w:val="subscript"/>
        </w:rPr>
        <w:t>2</w:t>
      </w:r>
      <w:r>
        <w:rPr>
          <w:rFonts w:ascii="宋体" w:hAnsi="宋体" w:eastAsia="宋体" w:cs="宋体"/>
          <w:color w:val="000000"/>
        </w:rPr>
        <w:t>并联，故</w:t>
      </w:r>
      <w:r>
        <w:rPr>
          <w:rFonts w:ascii="Times New Roman" w:hAnsi="Times New Roman" w:eastAsia="Times New Roman" w:cs="Times New Roman"/>
          <w:color w:val="000000"/>
        </w:rPr>
        <w:t>C</w:t>
      </w:r>
      <w:r>
        <w:rPr>
          <w:rFonts w:ascii="宋体" w:hAnsi="宋体" w:eastAsia="宋体" w:cs="宋体"/>
          <w:color w:val="000000"/>
        </w:rPr>
        <w:t>符合题意，</w:t>
      </w:r>
      <w:r>
        <w:rPr>
          <w:rFonts w:ascii="Times New Roman" w:hAnsi="Times New Roman" w:eastAsia="Times New Roman" w:cs="Times New Roman"/>
          <w:color w:val="000000"/>
        </w:rPr>
        <w:t>ABD</w:t>
      </w:r>
      <w:r>
        <w:rPr>
          <w:rFonts w:ascii="宋体" w:hAnsi="宋体" w:eastAsia="宋体" w:cs="宋体"/>
          <w:color w:val="000000"/>
        </w:rPr>
        <w:t>不符合题意。</w:t>
      </w:r>
    </w:p>
    <w:p>
      <w:pPr>
        <w:spacing w:line="360" w:lineRule="auto"/>
        <w:jc w:val="left"/>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C</w:t>
      </w:r>
      <w:r>
        <w:rPr>
          <w:rFonts w:ascii="宋体" w:hAnsi="宋体" w:eastAsia="宋体" w:cs="宋体"/>
          <w:color w:val="000000"/>
          <w:position w:val="-12"/>
        </w:rPr>
        <w:drawing>
          <wp:inline distT="0" distB="0" distL="114300" distR="114300">
            <wp:extent cx="127000" cy="76200"/>
            <wp:effectExtent l="0" t="0" r="0" b="0"/>
            <wp:docPr id="669927055" name="图片 669927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9927055" name="图片 669927055"/>
                    <pic:cNvPicPr>
                      <a:picLocks noChangeAspect="1"/>
                    </pic:cNvPicPr>
                  </pic:nvPicPr>
                  <pic:blipFill>
                    <a:blip r:embed="rId22"/>
                    <a:stretch>
                      <a:fillRect/>
                    </a:stretch>
                  </pic:blipFill>
                  <pic:spPr>
                    <a:xfrm>
                      <a:off x="0" y="0"/>
                      <a:ext cx="127000" cy="76200"/>
                    </a:xfrm>
                    <a:prstGeom prst="rect">
                      <a:avLst/>
                    </a:prstGeom>
                  </pic:spPr>
                </pic:pic>
              </a:graphicData>
            </a:graphic>
          </wp:inline>
        </w:drawing>
      </w:r>
    </w:p>
    <w:p>
      <w:pPr>
        <w:spacing w:line="360" w:lineRule="auto"/>
        <w:jc w:val="left"/>
        <w:textAlignment w:val="center"/>
        <w:rPr>
          <w:color w:val="000000"/>
        </w:rPr>
      </w:pPr>
      <w:r>
        <w:rPr>
          <w:color w:val="000000"/>
        </w:rPr>
        <w:t xml:space="preserve">14. </w:t>
      </w:r>
      <w:r>
        <w:rPr>
          <w:rFonts w:ascii="宋体" w:hAnsi="宋体" w:eastAsia="宋体" w:cs="宋体"/>
          <w:color w:val="000000"/>
        </w:rPr>
        <w:t>生物体是一个在内部和外部不断进行物质循环的开放系统，其体内物质在不断地进行交换与转化。下列选项中物质甲经过某项生理活动产生物质乙的对应关系叙述正确的是（　　）</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660"/>
        <w:gridCol w:w="870"/>
        <w:gridCol w:w="1920"/>
        <w:gridCol w:w="10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选项</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物质甲</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生理活动</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物质乙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A</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蛋白质</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小肠的彻底消化</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氨基酸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B</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葡萄糖</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细胞的呼吸作用</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氧气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C</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氧气</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叶的光合作用</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二氧化碳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D</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原尿</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肾小球的滤过作用</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尿液</w:t>
            </w:r>
          </w:p>
        </w:tc>
      </w:tr>
    </w:tbl>
    <w:p>
      <w:pPr>
        <w:spacing w:line="360" w:lineRule="auto"/>
        <w:jc w:val="left"/>
        <w:textAlignment w:val="center"/>
        <w:rPr>
          <w:color w:val="000000"/>
        </w:rPr>
      </w:pPr>
    </w:p>
    <w:p>
      <w:pPr>
        <w:tabs>
          <w:tab w:val="left" w:pos="2436"/>
          <w:tab w:val="left" w:pos="4873"/>
          <w:tab w:val="left" w:pos="7309"/>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A</w:t>
      </w:r>
      <w:r>
        <w:rPr>
          <w:color w:val="000000"/>
        </w:rPr>
        <w:tab/>
      </w:r>
      <w:r>
        <w:rPr>
          <w:color w:val="000000"/>
        </w:rPr>
        <w:t xml:space="preserve">B. </w:t>
      </w:r>
      <w:r>
        <w:rPr>
          <w:rFonts w:ascii="Times New Roman" w:hAnsi="Times New Roman" w:eastAsia="Times New Roman" w:cs="Times New Roman"/>
          <w:color w:val="000000"/>
        </w:rPr>
        <w:t>B</w:t>
      </w:r>
      <w:r>
        <w:rPr>
          <w:color w:val="000000"/>
        </w:rPr>
        <w:tab/>
      </w:r>
      <w:r>
        <w:rPr>
          <w:color w:val="000000"/>
        </w:rPr>
        <w:t xml:space="preserve">C. </w:t>
      </w:r>
      <w:r>
        <w:rPr>
          <w:rFonts w:ascii="Times New Roman" w:hAnsi="Times New Roman" w:eastAsia="Times New Roman" w:cs="Times New Roman"/>
          <w:color w:val="000000"/>
        </w:rPr>
        <w:t>C</w:t>
      </w:r>
      <w:r>
        <w:rPr>
          <w:color w:val="000000"/>
        </w:rPr>
        <w:tab/>
      </w:r>
      <w:r>
        <w:rPr>
          <w:color w:val="000000"/>
        </w:rPr>
        <w:t xml:space="preserve">D. </w:t>
      </w:r>
      <w:r>
        <w:rPr>
          <w:rFonts w:ascii="Times New Roman" w:hAnsi="Times New Roman" w:eastAsia="Times New Roman" w:cs="Times New Roman"/>
          <w:color w:val="000000"/>
        </w:rPr>
        <w:t>D</w:t>
      </w:r>
    </w:p>
    <w:p>
      <w:pPr>
        <w:spacing w:line="360" w:lineRule="auto"/>
        <w:textAlignment w:val="center"/>
        <w:rPr>
          <w:color w:val="000000"/>
        </w:rPr>
      </w:pPr>
      <w:r>
        <w:rPr>
          <w:color w:val="2E75B6"/>
        </w:rPr>
        <w:t>【答案】</w:t>
      </w:r>
      <w:r>
        <w:rPr>
          <w:color w:val="000000"/>
        </w:rPr>
        <w:t>A</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【分析】（1）绿色植物通过叶绿体利用光能把二氧化碳和水转化成储存着能量的有机物，并释放出氧气，叫光合作用。</w:t>
      </w:r>
    </w:p>
    <w:p>
      <w:pPr>
        <w:spacing w:line="360" w:lineRule="auto"/>
        <w:jc w:val="left"/>
        <w:textAlignment w:val="center"/>
        <w:rPr>
          <w:color w:val="000000"/>
        </w:rPr>
      </w:pPr>
      <w:r>
        <w:rPr>
          <w:color w:val="000000"/>
        </w:rPr>
        <w:t>（2）活细胞利用氧，将有机物分解成二氧化碳和水，并且将储存在有机物中的能量释放出来。供给生命活动的需要，这个过程叫作呼吸作用。</w:t>
      </w:r>
    </w:p>
    <w:p>
      <w:pPr>
        <w:spacing w:line="360" w:lineRule="auto"/>
        <w:jc w:val="left"/>
        <w:textAlignment w:val="center"/>
        <w:rPr>
          <w:color w:val="000000"/>
        </w:rPr>
      </w:pPr>
      <w:r>
        <w:rPr>
          <w:color w:val="000000"/>
        </w:rPr>
        <w:t>（3）血浆通过肾小球的滤过作用，除了大分子的蛋白质外，其他的如水、无机盐、尿素、葡萄糖会滤过到肾小囊腔形成原尿；原尿流经肾小管时，其中大部分水、部分无机盐和全部的葡萄糖被重新吸收回血液，而剩下的如尿素、一部分无机盐和水等由肾小管流出形成尿液。</w:t>
      </w:r>
    </w:p>
    <w:p>
      <w:pPr>
        <w:spacing w:line="360" w:lineRule="auto"/>
        <w:jc w:val="left"/>
        <w:textAlignment w:val="center"/>
        <w:rPr>
          <w:color w:val="000000"/>
        </w:rPr>
      </w:pPr>
      <w:r>
        <w:rPr>
          <w:color w:val="000000"/>
        </w:rPr>
        <w:t>【详解】A．蛋白质在胃中初步消化成多肽，最终在小肠中被彻底消化成氨基酸，A正确。</w:t>
      </w:r>
    </w:p>
    <w:p>
      <w:pPr>
        <w:spacing w:line="360" w:lineRule="auto"/>
        <w:jc w:val="left"/>
        <w:textAlignment w:val="center"/>
        <w:rPr>
          <w:color w:val="000000"/>
        </w:rPr>
      </w:pPr>
      <w:r>
        <w:rPr>
          <w:color w:val="000000"/>
        </w:rPr>
        <w:t>B．葡萄糖通过细胞的呼吸作用分解成二氧化碳和水，并释放能量，B错误。</w:t>
      </w:r>
    </w:p>
    <w:p>
      <w:pPr>
        <w:spacing w:line="360" w:lineRule="auto"/>
        <w:jc w:val="left"/>
        <w:textAlignment w:val="center"/>
        <w:rPr>
          <w:color w:val="000000"/>
        </w:rPr>
      </w:pPr>
      <w:r>
        <w:rPr>
          <w:color w:val="000000"/>
        </w:rPr>
        <w:t>C．叶通过光合作用吸收二氧化碳，释放氧气，C错误。</w:t>
      </w:r>
    </w:p>
    <w:p>
      <w:pPr>
        <w:spacing w:line="360" w:lineRule="auto"/>
        <w:jc w:val="left"/>
        <w:textAlignment w:val="center"/>
        <w:rPr>
          <w:color w:val="000000"/>
        </w:rPr>
      </w:pPr>
      <w:r>
        <w:rPr>
          <w:color w:val="000000"/>
        </w:rPr>
        <w:t>D．尿的形成要经过肾小球和肾小囊内壁的过滤作用和肾小管的重吸收作用两个连续的过程。原尿经过肾小管的重吸收作用形成尿液，D错误。</w:t>
      </w:r>
    </w:p>
    <w:p>
      <w:pPr>
        <w:spacing w:line="360" w:lineRule="auto"/>
        <w:jc w:val="left"/>
        <w:textAlignment w:val="center"/>
        <w:rPr>
          <w:color w:val="000000"/>
        </w:rPr>
      </w:pPr>
      <w:r>
        <w:rPr>
          <w:color w:val="000000"/>
        </w:rPr>
        <w:t>故选A。</w:t>
      </w:r>
    </w:p>
    <w:p>
      <w:pPr>
        <w:spacing w:line="360" w:lineRule="auto"/>
        <w:jc w:val="left"/>
        <w:textAlignment w:val="center"/>
        <w:rPr>
          <w:color w:val="000000"/>
        </w:rPr>
      </w:pPr>
      <w:r>
        <w:rPr>
          <w:color w:val="000000"/>
        </w:rPr>
        <w:t xml:space="preserve">15. </w:t>
      </w:r>
      <w:r>
        <w:rPr>
          <w:rFonts w:ascii="宋体" w:hAnsi="宋体" w:eastAsia="宋体" w:cs="宋体"/>
          <w:color w:val="000000"/>
        </w:rPr>
        <w:t>在以下探究氢氧化钙溶液性质的实验中，还需借助酸碱指示剂证明化学反应发生的是（　　）</w:t>
      </w:r>
    </w:p>
    <w:p>
      <w:pPr>
        <w:tabs>
          <w:tab w:val="left" w:pos="4873"/>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 xml:space="preserve"> </w:t>
      </w:r>
      <w:r>
        <w:rPr>
          <w:color w:val="000000"/>
        </w:rPr>
        <w:drawing>
          <wp:inline distT="0" distB="0" distL="114300" distR="114300">
            <wp:extent cx="1038225" cy="876300"/>
            <wp:effectExtent l="0" t="0" r="3175" b="0"/>
            <wp:docPr id="100041" name="图片 10004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1" name="图片 100041" descr="学科网(www.zxxk.com)--教育资源门户，提供试卷、教案、课件、论文、素材以及各类教学资源下载，还有大量而丰富的教学相关资讯！"/>
                    <pic:cNvPicPr>
                      <a:picLocks noChangeAspect="1"/>
                    </pic:cNvPicPr>
                  </pic:nvPicPr>
                  <pic:blipFill>
                    <a:blip r:embed="rId44"/>
                    <a:stretch>
                      <a:fillRect/>
                    </a:stretch>
                  </pic:blipFill>
                  <pic:spPr>
                    <a:xfrm>
                      <a:off x="0" y="0"/>
                      <a:ext cx="1038225" cy="876300"/>
                    </a:xfrm>
                    <a:prstGeom prst="rect">
                      <a:avLst/>
                    </a:prstGeom>
                  </pic:spPr>
                </pic:pic>
              </a:graphicData>
            </a:graphic>
          </wp:inline>
        </w:drawing>
      </w:r>
      <w:r>
        <w:rPr>
          <w:color w:val="000000"/>
        </w:rPr>
        <w:tab/>
      </w:r>
      <w:r>
        <w:rPr>
          <w:color w:val="000000"/>
        </w:rPr>
        <w:t xml:space="preserve">B. </w:t>
      </w:r>
      <w:r>
        <w:rPr>
          <w:rFonts w:ascii="Times New Roman" w:hAnsi="Times New Roman" w:eastAsia="Times New Roman" w:cs="Times New Roman"/>
          <w:color w:val="000000"/>
        </w:rPr>
        <w:t xml:space="preserve"> </w:t>
      </w:r>
      <w:r>
        <w:rPr>
          <w:color w:val="000000"/>
        </w:rPr>
        <w:drawing>
          <wp:inline distT="0" distB="0" distL="114300" distR="114300">
            <wp:extent cx="1038225" cy="876300"/>
            <wp:effectExtent l="0" t="0" r="3175" b="0"/>
            <wp:docPr id="100043" name="图片 10004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3" name="图片 100043" descr="学科网(www.zxxk.com)--教育资源门户，提供试卷、教案、课件、论文、素材以及各类教学资源下载，还有大量而丰富的教学相关资讯！"/>
                    <pic:cNvPicPr>
                      <a:picLocks noChangeAspect="1"/>
                    </pic:cNvPicPr>
                  </pic:nvPicPr>
                  <pic:blipFill>
                    <a:blip r:embed="rId45"/>
                    <a:stretch>
                      <a:fillRect/>
                    </a:stretch>
                  </pic:blipFill>
                  <pic:spPr>
                    <a:xfrm>
                      <a:off x="0" y="0"/>
                      <a:ext cx="1038225" cy="876300"/>
                    </a:xfrm>
                    <a:prstGeom prst="rect">
                      <a:avLst/>
                    </a:prstGeom>
                  </pic:spPr>
                </pic:pic>
              </a:graphicData>
            </a:graphic>
          </wp:inline>
        </w:drawing>
      </w:r>
    </w:p>
    <w:p>
      <w:pPr>
        <w:tabs>
          <w:tab w:val="left" w:pos="4873"/>
        </w:tabs>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 xml:space="preserve"> </w:t>
      </w:r>
      <w:r>
        <w:rPr>
          <w:color w:val="000000"/>
        </w:rPr>
        <w:drawing>
          <wp:inline distT="0" distB="0" distL="114300" distR="114300">
            <wp:extent cx="1038225" cy="876300"/>
            <wp:effectExtent l="0" t="0" r="3175" b="0"/>
            <wp:docPr id="100045" name="图片 10004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5" name="图片 100045" descr="学科网(www.zxxk.com)--教育资源门户，提供试卷、教案、课件、论文、素材以及各类教学资源下载，还有大量而丰富的教学相关资讯！"/>
                    <pic:cNvPicPr>
                      <a:picLocks noChangeAspect="1"/>
                    </pic:cNvPicPr>
                  </pic:nvPicPr>
                  <pic:blipFill>
                    <a:blip r:embed="rId46"/>
                    <a:stretch>
                      <a:fillRect/>
                    </a:stretch>
                  </pic:blipFill>
                  <pic:spPr>
                    <a:xfrm>
                      <a:off x="0" y="0"/>
                      <a:ext cx="1038225" cy="876300"/>
                    </a:xfrm>
                    <a:prstGeom prst="rect">
                      <a:avLst/>
                    </a:prstGeom>
                  </pic:spPr>
                </pic:pic>
              </a:graphicData>
            </a:graphic>
          </wp:inline>
        </w:drawing>
      </w:r>
      <w:r>
        <w:rPr>
          <w:color w:val="000000"/>
        </w:rPr>
        <w:tab/>
      </w:r>
      <w:r>
        <w:rPr>
          <w:color w:val="000000"/>
        </w:rPr>
        <w:t xml:space="preserve">D. </w:t>
      </w:r>
      <w:r>
        <w:rPr>
          <w:rFonts w:ascii="Times New Roman" w:hAnsi="Times New Roman" w:eastAsia="Times New Roman" w:cs="Times New Roman"/>
          <w:color w:val="000000"/>
        </w:rPr>
        <w:t xml:space="preserve"> </w:t>
      </w:r>
      <w:r>
        <w:rPr>
          <w:color w:val="000000"/>
        </w:rPr>
        <w:drawing>
          <wp:inline distT="0" distB="0" distL="114300" distR="114300">
            <wp:extent cx="1095375" cy="809625"/>
            <wp:effectExtent l="0" t="0" r="9525" b="3175"/>
            <wp:docPr id="100047" name="图片 10004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7" name="图片 100047" descr="学科网(www.zxxk.com)--教育资源门户，提供试卷、教案、课件、论文、素材以及各类教学资源下载，还有大量而丰富的教学相关资讯！"/>
                    <pic:cNvPicPr>
                      <a:picLocks noChangeAspect="1"/>
                    </pic:cNvPicPr>
                  </pic:nvPicPr>
                  <pic:blipFill>
                    <a:blip r:embed="rId47"/>
                    <a:stretch>
                      <a:fillRect/>
                    </a:stretch>
                  </pic:blipFill>
                  <pic:spPr>
                    <a:xfrm>
                      <a:off x="0" y="0"/>
                      <a:ext cx="1095375" cy="809625"/>
                    </a:xfrm>
                    <a:prstGeom prst="rect">
                      <a:avLst/>
                    </a:prstGeom>
                  </pic:spPr>
                </pic:pic>
              </a:graphicData>
            </a:graphic>
          </wp:inline>
        </w:drawing>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【详解】</w:t>
      </w:r>
      <w:r>
        <w:rPr>
          <w:rFonts w:ascii="Times New Roman" w:hAnsi="Times New Roman" w:eastAsia="Times New Roman" w:cs="Times New Roman"/>
          <w:color w:val="000000"/>
        </w:rPr>
        <w:t>A</w:t>
      </w:r>
      <w:r>
        <w:rPr>
          <w:rFonts w:ascii="宋体" w:hAnsi="宋体" w:eastAsia="宋体" w:cs="宋体"/>
          <w:color w:val="000000"/>
        </w:rPr>
        <w:t>、硫酸铁能与氢氧化钙反应生成硫酸钙和氢氧化铁沉淀，该选项有沉淀生成，不需借助酸碱指示剂证明就可知反应的发生，该选项不符合题意；</w:t>
      </w:r>
    </w:p>
    <w:p>
      <w:pPr>
        <w:spacing w:line="360" w:lineRule="auto"/>
        <w:jc w:val="both"/>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、氯化铜能与氢氧化钙反应生成氯化钙和氢氧化铜沉淀，该选项有沉淀生成，不需借助酸碱指示剂证明就可知反应的发生，该选项不符合题意；</w:t>
      </w:r>
    </w:p>
    <w:p>
      <w:pPr>
        <w:spacing w:line="360" w:lineRule="auto"/>
        <w:jc w:val="both"/>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、稀盐酸能与氢氧化钙反应生成氯化钙和水，该反应无明显现象，则无酸碱指示剂就不能证明反应的发生，该选项符合题意；</w:t>
      </w:r>
    </w:p>
    <w:p>
      <w:pPr>
        <w:spacing w:line="360" w:lineRule="auto"/>
        <w:jc w:val="both"/>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、二氧化碳能与氢氧化钙反应生成碳酸钙沉淀和水，该选项有白色沉淀生成，不需借助酸碱指示剂证明就可知反应的发生，该选项不符合题意。</w:t>
      </w:r>
    </w:p>
    <w:p>
      <w:pPr>
        <w:spacing w:line="360" w:lineRule="auto"/>
        <w:jc w:val="both"/>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C</w:t>
      </w:r>
      <w:r>
        <w:rPr>
          <w:rFonts w:ascii="宋体" w:hAnsi="宋体" w:eastAsia="宋体" w:cs="宋体"/>
          <w:color w:val="000000"/>
        </w:rPr>
        <w:t>。</w:t>
      </w:r>
    </w:p>
    <w:p>
      <w:pPr>
        <w:spacing w:line="360" w:lineRule="auto"/>
        <w:jc w:val="center"/>
        <w:textAlignment w:val="center"/>
        <w:rPr>
          <w:color w:val="000000"/>
        </w:rPr>
      </w:pPr>
      <w:r>
        <w:rPr>
          <w:rFonts w:ascii="宋体" w:hAnsi="宋体" w:eastAsia="宋体" w:cs="宋体"/>
          <w:b/>
          <w:color w:val="000000"/>
          <w:sz w:val="24"/>
        </w:rPr>
        <w:t>卷</w:t>
      </w:r>
      <w:r>
        <w:rPr>
          <w:rFonts w:ascii="Times New Roman" w:hAnsi="Times New Roman" w:eastAsia="Times New Roman" w:cs="Times New Roman"/>
          <w:b/>
          <w:color w:val="000000"/>
          <w:sz w:val="24"/>
        </w:rPr>
        <w:t>Ⅱ</w:t>
      </w:r>
    </w:p>
    <w:p>
      <w:pPr>
        <w:spacing w:line="360" w:lineRule="auto"/>
        <w:jc w:val="left"/>
        <w:textAlignment w:val="center"/>
        <w:rPr>
          <w:color w:val="000000"/>
        </w:rPr>
      </w:pPr>
      <w:r>
        <w:rPr>
          <w:rFonts w:ascii="宋体" w:hAnsi="宋体" w:eastAsia="宋体" w:cs="宋体"/>
          <w:b/>
          <w:color w:val="000000"/>
          <w:sz w:val="24"/>
        </w:rPr>
        <w:t>二、填空题（本大题共有</w:t>
      </w:r>
      <w:r>
        <w:rPr>
          <w:rFonts w:ascii="Times New Roman" w:hAnsi="Times New Roman" w:eastAsia="Times New Roman" w:cs="Times New Roman"/>
          <w:b/>
          <w:color w:val="000000"/>
          <w:sz w:val="24"/>
        </w:rPr>
        <w:t>10</w:t>
      </w:r>
      <w:r>
        <w:rPr>
          <w:rFonts w:ascii="宋体" w:hAnsi="宋体" w:eastAsia="宋体" w:cs="宋体"/>
          <w:b/>
          <w:color w:val="000000"/>
          <w:sz w:val="24"/>
        </w:rPr>
        <w:t>小题，每小题</w:t>
      </w:r>
      <w:r>
        <w:rPr>
          <w:rFonts w:ascii="Times New Roman" w:hAnsi="Times New Roman" w:eastAsia="Times New Roman" w:cs="Times New Roman"/>
          <w:b/>
          <w:color w:val="000000"/>
          <w:sz w:val="24"/>
        </w:rPr>
        <w:t>4</w:t>
      </w:r>
      <w:r>
        <w:rPr>
          <w:rFonts w:ascii="宋体" w:hAnsi="宋体" w:eastAsia="宋体" w:cs="宋体"/>
          <w:b/>
          <w:color w:val="000000"/>
          <w:sz w:val="24"/>
        </w:rPr>
        <w:t>分，共</w:t>
      </w:r>
      <w:r>
        <w:rPr>
          <w:rFonts w:ascii="Times New Roman" w:hAnsi="Times New Roman" w:eastAsia="Times New Roman" w:cs="Times New Roman"/>
          <w:b/>
          <w:color w:val="000000"/>
          <w:sz w:val="24"/>
        </w:rPr>
        <w:t>40</w:t>
      </w:r>
      <w:r>
        <w:rPr>
          <w:rFonts w:ascii="宋体" w:hAnsi="宋体" w:eastAsia="宋体" w:cs="宋体"/>
          <w:b/>
          <w:color w:val="000000"/>
          <w:sz w:val="24"/>
        </w:rPr>
        <w:t>分）</w:t>
      </w:r>
    </w:p>
    <w:p>
      <w:pPr>
        <w:spacing w:line="360" w:lineRule="auto"/>
        <w:jc w:val="left"/>
        <w:textAlignment w:val="center"/>
        <w:rPr>
          <w:color w:val="000000"/>
        </w:rPr>
      </w:pPr>
      <w:r>
        <w:rPr>
          <w:color w:val="000000"/>
        </w:rPr>
        <w:t xml:space="preserve">16. </w:t>
      </w:r>
      <w:r>
        <w:rPr>
          <w:rFonts w:ascii="宋体" w:hAnsi="宋体" w:eastAsia="宋体" w:cs="宋体"/>
          <w:color w:val="000000"/>
        </w:rPr>
        <w:t>第十九届亚运会将于</w:t>
      </w:r>
      <w:r>
        <w:rPr>
          <w:rFonts w:ascii="Times New Roman" w:hAnsi="Times New Roman" w:eastAsia="Times New Roman" w:cs="Times New Roman"/>
          <w:color w:val="000000"/>
        </w:rPr>
        <w:t>2023</w:t>
      </w:r>
      <w:r>
        <w:rPr>
          <w:rFonts w:ascii="宋体" w:hAnsi="宋体" w:eastAsia="宋体" w:cs="宋体"/>
          <w:color w:val="000000"/>
        </w:rPr>
        <w:t>年</w:t>
      </w:r>
      <w:r>
        <w:rPr>
          <w:rFonts w:ascii="Times New Roman" w:hAnsi="Times New Roman" w:eastAsia="Times New Roman" w:cs="Times New Roman"/>
          <w:color w:val="000000"/>
        </w:rPr>
        <w:t>9</w:t>
      </w:r>
      <w:r>
        <w:rPr>
          <w:rFonts w:ascii="宋体" w:hAnsi="宋体" w:eastAsia="宋体" w:cs="宋体"/>
          <w:color w:val="000000"/>
        </w:rPr>
        <w:t>月</w:t>
      </w:r>
      <w:r>
        <w:rPr>
          <w:rFonts w:ascii="Times New Roman" w:hAnsi="Times New Roman" w:eastAsia="Times New Roman" w:cs="Times New Roman"/>
          <w:color w:val="000000"/>
        </w:rPr>
        <w:t>23</w:t>
      </w:r>
      <w:r>
        <w:rPr>
          <w:rFonts w:ascii="宋体" w:hAnsi="宋体" w:eastAsia="宋体" w:cs="宋体"/>
          <w:color w:val="000000"/>
        </w:rPr>
        <w:t>日至</w:t>
      </w:r>
      <w:r>
        <w:rPr>
          <w:rFonts w:ascii="Times New Roman" w:hAnsi="Times New Roman" w:eastAsia="Times New Roman" w:cs="Times New Roman"/>
          <w:color w:val="000000"/>
        </w:rPr>
        <w:t>10</w:t>
      </w:r>
      <w:r>
        <w:rPr>
          <w:rFonts w:ascii="宋体" w:hAnsi="宋体" w:eastAsia="宋体" w:cs="宋体"/>
          <w:color w:val="000000"/>
        </w:rPr>
        <w:t>月</w:t>
      </w:r>
      <w:r>
        <w:rPr>
          <w:rFonts w:ascii="Times New Roman" w:hAnsi="Times New Roman" w:eastAsia="Times New Roman" w:cs="Times New Roman"/>
          <w:color w:val="000000"/>
        </w:rPr>
        <w:t>8</w:t>
      </w:r>
      <w:r>
        <w:rPr>
          <w:rFonts w:ascii="宋体" w:hAnsi="宋体" w:eastAsia="宋体" w:cs="宋体"/>
          <w:color w:val="000000"/>
        </w:rPr>
        <w:t>日在浙江杭州举行，金华也将承办部分比赛项目。如图为地球绕日公转的示意图。回答下列问题：</w:t>
      </w:r>
    </w:p>
    <w:p>
      <w:pPr>
        <w:spacing w:line="360" w:lineRule="auto"/>
        <w:jc w:val="left"/>
        <w:textAlignment w:val="center"/>
        <w:rPr>
          <w:color w:val="000000"/>
        </w:rPr>
      </w:pPr>
      <w:r>
        <w:rPr>
          <w:color w:val="000000"/>
        </w:rPr>
        <w:drawing>
          <wp:inline distT="0" distB="0" distL="114300" distR="114300">
            <wp:extent cx="2209800" cy="1457325"/>
            <wp:effectExtent l="0" t="0" r="0" b="3175"/>
            <wp:docPr id="100049" name="图片 10004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9" name="图片 100049" descr="学科网(www.zxxk.com)--教育资源门户，提供试卷、教案、课件、论文、素材以及各类教学资源下载，还有大量而丰富的教学相关资讯！"/>
                    <pic:cNvPicPr>
                      <a:picLocks noChangeAspect="1"/>
                    </pic:cNvPicPr>
                  </pic:nvPicPr>
                  <pic:blipFill>
                    <a:blip r:embed="rId48"/>
                    <a:stretch>
                      <a:fillRect/>
                    </a:stretch>
                  </pic:blipFill>
                  <pic:spPr>
                    <a:xfrm>
                      <a:off x="0" y="0"/>
                      <a:ext cx="2209800" cy="1457325"/>
                    </a:xfrm>
                    <a:prstGeom prst="rect">
                      <a:avLst/>
                    </a:prstGeom>
                  </pic:spPr>
                </pic:pic>
              </a:graphicData>
            </a:graphic>
          </wp:inline>
        </w:drawing>
      </w:r>
    </w:p>
    <w:p>
      <w:pPr>
        <w:spacing w:line="360" w:lineRule="auto"/>
        <w:jc w:val="left"/>
        <w:textAlignment w:val="center"/>
        <w:rPr>
          <w:color w:val="000000"/>
        </w:rPr>
      </w:pPr>
      <w:r>
        <w:rPr>
          <w:color w:val="000000"/>
        </w:rPr>
        <w:t>（1）</w:t>
      </w:r>
      <w:r>
        <w:rPr>
          <w:rFonts w:ascii="Times New Roman" w:hAnsi="Times New Roman" w:eastAsia="Times New Roman" w:cs="Times New Roman"/>
          <w:color w:val="000000"/>
        </w:rPr>
        <w:t>2023</w:t>
      </w:r>
      <w:r>
        <w:rPr>
          <w:rFonts w:ascii="宋体" w:hAnsi="宋体" w:eastAsia="宋体" w:cs="宋体"/>
          <w:color w:val="000000"/>
        </w:rPr>
        <w:t>年</w:t>
      </w:r>
      <w:r>
        <w:rPr>
          <w:rFonts w:ascii="Times New Roman" w:hAnsi="Times New Roman" w:eastAsia="Times New Roman" w:cs="Times New Roman"/>
          <w:color w:val="000000"/>
        </w:rPr>
        <w:t>9</w:t>
      </w:r>
      <w:r>
        <w:rPr>
          <w:rFonts w:ascii="宋体" w:hAnsi="宋体" w:eastAsia="宋体" w:cs="宋体"/>
          <w:color w:val="000000"/>
        </w:rPr>
        <w:t>月</w:t>
      </w:r>
      <w:r>
        <w:rPr>
          <w:rFonts w:ascii="Times New Roman" w:hAnsi="Times New Roman" w:eastAsia="Times New Roman" w:cs="Times New Roman"/>
          <w:color w:val="000000"/>
        </w:rPr>
        <w:t>23</w:t>
      </w:r>
      <w:r>
        <w:rPr>
          <w:rFonts w:ascii="宋体" w:hAnsi="宋体" w:eastAsia="宋体" w:cs="宋体"/>
          <w:color w:val="000000"/>
        </w:rPr>
        <w:t>日是农历秋分日，这天地球公转至图中</w:t>
      </w:r>
      <w:r>
        <w:rPr>
          <w:color w:val="000000"/>
        </w:rPr>
        <w:t>_________</w:t>
      </w:r>
      <w:r>
        <w:rPr>
          <w:rFonts w:ascii="宋体" w:hAnsi="宋体" w:eastAsia="宋体" w:cs="宋体"/>
          <w:color w:val="000000"/>
        </w:rPr>
        <w:t>位置。</w:t>
      </w:r>
    </w:p>
    <w:p>
      <w:pPr>
        <w:spacing w:line="360" w:lineRule="auto"/>
        <w:jc w:val="left"/>
        <w:textAlignment w:val="center"/>
        <w:rPr>
          <w:color w:val="000000"/>
        </w:rPr>
      </w:pPr>
      <w:r>
        <w:rPr>
          <w:color w:val="000000"/>
        </w:rPr>
        <w:t>（2）</w:t>
      </w:r>
      <w:r>
        <w:rPr>
          <w:rFonts w:ascii="宋体" w:hAnsi="宋体" w:eastAsia="宋体" w:cs="宋体"/>
          <w:color w:val="000000"/>
        </w:rPr>
        <w:t>从</w:t>
      </w:r>
      <w:r>
        <w:rPr>
          <w:rFonts w:ascii="Times New Roman" w:hAnsi="Times New Roman" w:eastAsia="Times New Roman" w:cs="Times New Roman"/>
          <w:color w:val="000000"/>
        </w:rPr>
        <w:t>9</w:t>
      </w:r>
      <w:r>
        <w:rPr>
          <w:rFonts w:ascii="宋体" w:hAnsi="宋体" w:eastAsia="宋体" w:cs="宋体"/>
          <w:color w:val="000000"/>
        </w:rPr>
        <w:t>月</w:t>
      </w:r>
      <w:r>
        <w:rPr>
          <w:rFonts w:ascii="Times New Roman" w:hAnsi="Times New Roman" w:eastAsia="Times New Roman" w:cs="Times New Roman"/>
          <w:color w:val="000000"/>
        </w:rPr>
        <w:t>23</w:t>
      </w:r>
      <w:r>
        <w:rPr>
          <w:rFonts w:ascii="宋体" w:hAnsi="宋体" w:eastAsia="宋体" w:cs="宋体"/>
          <w:color w:val="000000"/>
        </w:rPr>
        <w:t>日到</w:t>
      </w:r>
      <w:r>
        <w:rPr>
          <w:rFonts w:ascii="Times New Roman" w:hAnsi="Times New Roman" w:eastAsia="Times New Roman" w:cs="Times New Roman"/>
          <w:color w:val="000000"/>
        </w:rPr>
        <w:t>10</w:t>
      </w:r>
      <w:r>
        <w:rPr>
          <w:rFonts w:ascii="宋体" w:hAnsi="宋体" w:eastAsia="宋体" w:cs="宋体"/>
          <w:color w:val="000000"/>
        </w:rPr>
        <w:t>月</w:t>
      </w:r>
      <w:r>
        <w:rPr>
          <w:rFonts w:ascii="Times New Roman" w:hAnsi="Times New Roman" w:eastAsia="Times New Roman" w:cs="Times New Roman"/>
          <w:color w:val="000000"/>
        </w:rPr>
        <w:t>8</w:t>
      </w:r>
      <w:r>
        <w:rPr>
          <w:rFonts w:ascii="宋体" w:hAnsi="宋体" w:eastAsia="宋体" w:cs="宋体"/>
          <w:color w:val="000000"/>
        </w:rPr>
        <w:t>日，金华的昼夜长短变化情况为</w:t>
      </w:r>
      <w:r>
        <w:rPr>
          <w:color w:val="000000"/>
        </w:rPr>
        <w:t>________</w:t>
      </w:r>
      <w:r>
        <w:rPr>
          <w:rFonts w:ascii="宋体" w:hAnsi="宋体" w:eastAsia="宋体" w:cs="宋体"/>
          <w:color w:val="000000"/>
        </w:rPr>
        <w:t>。</w:t>
      </w:r>
    </w:p>
    <w:p>
      <w:pPr>
        <w:spacing w:line="360" w:lineRule="auto"/>
        <w:textAlignment w:val="center"/>
        <w:rPr>
          <w:color w:val="000000"/>
        </w:rPr>
      </w:pPr>
      <w:r>
        <w:rPr>
          <w:color w:val="2E75B6"/>
        </w:rPr>
        <w:t>【答案】</w:t>
      </w:r>
      <w:r>
        <w:rPr>
          <w:color w:val="000000"/>
        </w:rPr>
        <w:t>（1）丙    （2）昼变短、夜变长</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【分析】本大题以地球公转示意图为材料，设置两道小题，涉及地球公转示意图判读、昼夜长短变化情况等内容，考查学生对相关知识的掌握程度。</w:t>
      </w:r>
    </w:p>
    <w:p>
      <w:pPr>
        <w:spacing w:line="360" w:lineRule="auto"/>
        <w:jc w:val="left"/>
        <w:textAlignment w:val="center"/>
        <w:rPr>
          <w:color w:val="000000"/>
        </w:rPr>
      </w:pPr>
      <w:r>
        <w:rPr>
          <w:color w:val="000000"/>
        </w:rPr>
        <w:t>【小问1详解】</w:t>
      </w:r>
    </w:p>
    <w:p>
      <w:pPr>
        <w:spacing w:line="360" w:lineRule="auto"/>
        <w:jc w:val="left"/>
        <w:textAlignment w:val="center"/>
        <w:rPr>
          <w:color w:val="000000"/>
        </w:rPr>
      </w:pPr>
      <w:r>
        <w:rPr>
          <w:color w:val="000000"/>
        </w:rPr>
        <w:t>读图分析，2023年9月23日是北半球秋分日，太阳直射赤道，这天地球公转至图中丙位置，此时全球昼夜等长；甲为春分日，乙为夏至日，丁为冬至日。</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color w:val="000000"/>
        </w:rPr>
        <w:t>读图分析，从9月23日到10月8日，太阳直射点由赤道向南回归线移动，金华的昼夜长短变化情况为昼变短，夜变长。</w:t>
      </w:r>
    </w:p>
    <w:p>
      <w:pPr>
        <w:spacing w:line="360" w:lineRule="auto"/>
        <w:jc w:val="left"/>
        <w:textAlignment w:val="center"/>
        <w:rPr>
          <w:color w:val="000000"/>
        </w:rPr>
      </w:pPr>
      <w:r>
        <w:rPr>
          <w:color w:val="000000"/>
        </w:rPr>
        <w:t xml:space="preserve">17. </w:t>
      </w:r>
      <w:r>
        <w:rPr>
          <w:rFonts w:ascii="宋体" w:hAnsi="宋体" w:eastAsia="宋体" w:cs="宋体"/>
          <w:color w:val="000000"/>
        </w:rPr>
        <w:t>我国科研人员在鹿角中发现、鉴定并分离了一群具有强大骨再生潜能的干细胞。将此干细胞引入小鼠的头部，一段时间后在小鼠头盖上形成类似鹿角样的“骨骼”。该研究可能在人体骨骼修复方面具有应用价值，甚至未来肢体再生也不是梦。回答下列问题：</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）干细胞会在小鼠头盖上逐渐形成形态和功能相近的细胞群，这一细胞群属于</w:t>
      </w:r>
      <w:r>
        <w:rPr>
          <w:color w:val="000000"/>
        </w:rPr>
        <w:t>_______</w:t>
      </w:r>
      <w:r>
        <w:rPr>
          <w:rFonts w:ascii="宋体" w:hAnsi="宋体" w:eastAsia="宋体" w:cs="宋体"/>
          <w:color w:val="000000"/>
        </w:rPr>
        <w:t>（填结构层次）；</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）干细胞最终成功地在小鼠头盖上形成类似鹿角样的“骨骼”，此过程细胞经历了细胞分裂、细胞分化，还有</w:t>
      </w:r>
      <w:r>
        <w:rPr>
          <w:color w:val="000000"/>
        </w:rPr>
        <w:t>_______</w:t>
      </w:r>
      <w:r>
        <w:rPr>
          <w:rFonts w:ascii="宋体" w:hAnsi="宋体" w:eastAsia="宋体" w:cs="宋体"/>
          <w:color w:val="000000"/>
        </w:rPr>
        <w:t>。</w:t>
      </w:r>
    </w:p>
    <w:p>
      <w:pPr>
        <w:spacing w:line="360" w:lineRule="auto"/>
        <w:textAlignment w:val="center"/>
        <w:rPr>
          <w:color w:val="000000"/>
        </w:rPr>
      </w:pPr>
      <w:r>
        <w:rPr>
          <w:color w:val="2E75B6"/>
        </w:rPr>
        <w:t>【答案】</w:t>
      </w:r>
      <w:r>
        <w:rPr>
          <w:color w:val="000000"/>
        </w:rPr>
        <w:t xml:space="preserve">    ①. </w:t>
      </w:r>
      <w:r>
        <w:rPr>
          <w:rFonts w:ascii="宋体" w:hAnsi="宋体" w:eastAsia="宋体" w:cs="宋体"/>
          <w:color w:val="000000"/>
        </w:rPr>
        <w:t>组织</w:t>
      </w:r>
      <w:r>
        <w:rPr>
          <w:color w:val="000000"/>
        </w:rPr>
        <w:t xml:space="preserve">    ②. </w:t>
      </w:r>
      <w:r>
        <w:rPr>
          <w:rFonts w:ascii="宋体" w:hAnsi="宋体" w:eastAsia="宋体" w:cs="宋体"/>
          <w:color w:val="000000"/>
        </w:rPr>
        <w:t>细胞生长</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【分析】细胞分裂产生的新细胞中除一小部分保持分裂能力，大部分丧失了分裂能力，在生长过程中形态、结构、功能发生了不同的变化，出现了差异，这就是细胞的分化。</w:t>
      </w:r>
    </w:p>
    <w:p>
      <w:pPr>
        <w:spacing w:line="360" w:lineRule="auto"/>
        <w:jc w:val="left"/>
        <w:textAlignment w:val="center"/>
        <w:rPr>
          <w:color w:val="000000"/>
        </w:rPr>
      </w:pPr>
      <w:r>
        <w:rPr>
          <w:color w:val="000000"/>
        </w:rPr>
        <w:t>【详解】（1）组织是由形态相似、结构、功能相同的细胞联合在一起形成的细胞群。所以干细胞会在小鼠头盖上逐渐形成形态和功能相近的细胞群，这一细胞群属于组织。</w:t>
      </w:r>
    </w:p>
    <w:p>
      <w:pPr>
        <w:spacing w:line="360" w:lineRule="auto"/>
        <w:jc w:val="left"/>
        <w:textAlignment w:val="center"/>
        <w:rPr>
          <w:color w:val="000000"/>
        </w:rPr>
      </w:pPr>
      <w:r>
        <w:rPr>
          <w:color w:val="000000"/>
        </w:rPr>
        <w:t>（2）个体生长经历了细胞分裂使细胞数目增加、细胞生长使细胞体积增大。所以干细胞最终成功地在小鼠头盖上形成类似鹿角样的“骨骼”，此过程细胞经历了细胞分裂、细胞分化，还有细胞生长。</w:t>
      </w:r>
    </w:p>
    <w:p>
      <w:pPr>
        <w:spacing w:line="360" w:lineRule="auto"/>
        <w:jc w:val="left"/>
        <w:textAlignment w:val="center"/>
        <w:rPr>
          <w:color w:val="000000"/>
        </w:rPr>
      </w:pPr>
      <w:r>
        <w:rPr>
          <w:color w:val="000000"/>
        </w:rPr>
        <w:t xml:space="preserve">18. </w:t>
      </w:r>
      <w:r>
        <w:rPr>
          <w:rFonts w:ascii="宋体" w:hAnsi="宋体" w:eastAsia="宋体" w:cs="宋体"/>
          <w:color w:val="000000"/>
        </w:rPr>
        <w:t>“深海勇士号”是中国第二台深海载人潜水器。</w:t>
      </w:r>
      <w:r>
        <w:rPr>
          <w:rFonts w:ascii="Times New Roman" w:hAnsi="Times New Roman" w:eastAsia="Times New Roman" w:cs="Times New Roman"/>
          <w:color w:val="000000"/>
        </w:rPr>
        <w:t>2023</w:t>
      </w:r>
      <w:r>
        <w:rPr>
          <w:rFonts w:ascii="宋体" w:hAnsi="宋体" w:eastAsia="宋体" w:cs="宋体"/>
          <w:color w:val="000000"/>
        </w:rPr>
        <w:t>年</w:t>
      </w:r>
      <w:r>
        <w:rPr>
          <w:rFonts w:ascii="Times New Roman" w:hAnsi="Times New Roman" w:eastAsia="Times New Roman" w:cs="Times New Roman"/>
          <w:color w:val="000000"/>
        </w:rPr>
        <w:t>5</w:t>
      </w:r>
      <w:r>
        <w:rPr>
          <w:rFonts w:ascii="宋体" w:hAnsi="宋体" w:eastAsia="宋体" w:cs="宋体"/>
          <w:color w:val="000000"/>
        </w:rPr>
        <w:t>月</w:t>
      </w:r>
      <w:r>
        <w:rPr>
          <w:rFonts w:ascii="Times New Roman" w:hAnsi="Times New Roman" w:eastAsia="Times New Roman" w:cs="Times New Roman"/>
          <w:color w:val="000000"/>
        </w:rPr>
        <w:t>20</w:t>
      </w:r>
      <w:r>
        <w:rPr>
          <w:rFonts w:ascii="宋体" w:hAnsi="宋体" w:eastAsia="宋体" w:cs="宋体"/>
          <w:color w:val="000000"/>
        </w:rPr>
        <w:t>日，国家文物局利用该潜水器在沉船附近完成水下永久测绘基点布放，并进行了初步搜索调查和影像记录，开启了中国深海考古新篇章。回答下列问题：</w:t>
      </w:r>
    </w:p>
    <w:p>
      <w:pPr>
        <w:spacing w:line="360" w:lineRule="auto"/>
        <w:jc w:val="left"/>
        <w:textAlignment w:val="center"/>
        <w:rPr>
          <w:color w:val="000000"/>
        </w:rPr>
      </w:pPr>
      <w:r>
        <w:rPr>
          <w:color w:val="000000"/>
        </w:rPr>
        <w:drawing>
          <wp:inline distT="0" distB="0" distL="114300" distR="114300">
            <wp:extent cx="2009775" cy="1162050"/>
            <wp:effectExtent l="0" t="0" r="9525" b="6350"/>
            <wp:docPr id="100051" name="图片 10005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1" name="图片 100051" descr="学科网(www.zxxk.com)--教育资源门户，提供试卷、教案、课件、论文、素材以及各类教学资源下载，还有大量而丰富的教学相关资讯！"/>
                    <pic:cNvPicPr>
                      <a:picLocks noChangeAspect="1"/>
                    </pic:cNvPicPr>
                  </pic:nvPicPr>
                  <pic:blipFill>
                    <a:blip r:embed="rId49"/>
                    <a:stretch>
                      <a:fillRect/>
                    </a:stretch>
                  </pic:blipFill>
                  <pic:spPr>
                    <a:xfrm>
                      <a:off x="0" y="0"/>
                      <a:ext cx="2009775" cy="1162050"/>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）下潜过程中，“深海勇士号”潜水器受到海水的压强将</w:t>
      </w:r>
      <w:r>
        <w:rPr>
          <w:color w:val="000000"/>
        </w:rPr>
        <w:t>________</w:t>
      </w:r>
      <w:r>
        <w:rPr>
          <w:rFonts w:ascii="宋体" w:hAnsi="宋体" w:eastAsia="宋体" w:cs="宋体"/>
          <w:color w:val="000000"/>
        </w:rPr>
        <w:t>（选填“变大”“变小”或“不变”）；</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）若“深海勇士号”潜水器悬停在水下</w:t>
      </w:r>
      <w:r>
        <w:rPr>
          <w:rFonts w:ascii="Times New Roman" w:hAnsi="Times New Roman" w:eastAsia="Times New Roman" w:cs="Times New Roman"/>
          <w:color w:val="000000"/>
        </w:rPr>
        <w:t>4000</w:t>
      </w:r>
      <w:r>
        <w:rPr>
          <w:rFonts w:ascii="宋体" w:hAnsi="宋体" w:eastAsia="宋体" w:cs="宋体"/>
          <w:color w:val="000000"/>
        </w:rPr>
        <w:t>米处考察，此时潜水器总质量为</w:t>
      </w:r>
      <w:r>
        <w:rPr>
          <w:rFonts w:ascii="Times New Roman" w:hAnsi="Times New Roman" w:eastAsia="Times New Roman" w:cs="Times New Roman"/>
          <w:i/>
          <w:color w:val="000000"/>
        </w:rPr>
        <w:t>a</w:t>
      </w:r>
      <w:r>
        <w:rPr>
          <w:rFonts w:ascii="宋体" w:hAnsi="宋体" w:eastAsia="宋体" w:cs="宋体"/>
          <w:color w:val="000000"/>
        </w:rPr>
        <w:t>千克，则它受到的浮力为</w:t>
      </w:r>
      <w:r>
        <w:rPr>
          <w:color w:val="000000"/>
        </w:rPr>
        <w:t>________</w:t>
      </w:r>
      <w:r>
        <w:rPr>
          <w:rFonts w:ascii="宋体" w:hAnsi="宋体" w:eastAsia="宋体" w:cs="宋体"/>
          <w:color w:val="000000"/>
        </w:rPr>
        <w:t>牛。</w:t>
      </w:r>
    </w:p>
    <w:p>
      <w:pPr>
        <w:spacing w:line="360" w:lineRule="auto"/>
        <w:textAlignment w:val="center"/>
        <w:rPr>
          <w:color w:val="000000"/>
        </w:rPr>
      </w:pPr>
      <w:r>
        <w:rPr>
          <w:color w:val="2E75B6"/>
        </w:rPr>
        <w:t>【答案】</w:t>
      </w:r>
      <w:r>
        <w:rPr>
          <w:color w:val="000000"/>
        </w:rPr>
        <w:t xml:space="preserve">    ①</w:t>
      </w:r>
      <w:r>
        <w:rPr>
          <w:color w:val="000000"/>
          <w:position w:val="-22"/>
        </w:rPr>
        <w:drawing>
          <wp:inline distT="0" distB="0" distL="114300" distR="114300">
            <wp:extent cx="31750" cy="88900"/>
            <wp:effectExtent l="0" t="0" r="0" b="0"/>
            <wp:docPr id="669927049" name="图片 669927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9927049" name="图片 669927049"/>
                    <pic:cNvPicPr>
                      <a:picLocks noChangeAspect="1"/>
                    </pic:cNvPicPr>
                  </pic:nvPicPr>
                  <pic:blipFill>
                    <a:blip r:embed="rId50"/>
                    <a:stretch>
                      <a:fillRect/>
                    </a:stretch>
                  </pic:blipFill>
                  <pic:spPr>
                    <a:xfrm>
                      <a:off x="0" y="0"/>
                      <a:ext cx="31750" cy="88900"/>
                    </a:xfrm>
                    <a:prstGeom prst="rect">
                      <a:avLst/>
                    </a:prstGeom>
                  </pic:spPr>
                </pic:pic>
              </a:graphicData>
            </a:graphic>
          </wp:inline>
        </w:drawing>
      </w:r>
      <w:r>
        <w:rPr>
          <w:color w:val="000000"/>
        </w:rPr>
        <w:t xml:space="preserve"> </w:t>
      </w:r>
      <w:r>
        <w:rPr>
          <w:rFonts w:ascii="宋体" w:hAnsi="宋体" w:eastAsia="宋体" w:cs="宋体"/>
          <w:color w:val="000000"/>
        </w:rPr>
        <w:t>变大</w:t>
      </w:r>
      <w:r>
        <w:rPr>
          <w:color w:val="000000"/>
        </w:rPr>
        <w:t xml:space="preserve">    ②. </w:t>
      </w:r>
      <w:r>
        <w:rPr>
          <w:rFonts w:ascii="Times New Roman" w:hAnsi="Times New Roman" w:eastAsia="Times New Roman" w:cs="Times New Roman"/>
          <w:i/>
          <w:color w:val="000000"/>
        </w:rPr>
        <w:t>ag</w:t>
      </w:r>
      <w:r>
        <w:rPr>
          <w:rFonts w:ascii="宋体" w:hAnsi="宋体" w:eastAsia="宋体" w:cs="宋体"/>
          <w:color w:val="000000"/>
        </w:rPr>
        <w:t>或</w:t>
      </w:r>
      <w:r>
        <w:rPr>
          <w:rFonts w:ascii="Times New Roman" w:hAnsi="Times New Roman" w:eastAsia="Times New Roman" w:cs="Times New Roman"/>
          <w:color w:val="000000"/>
        </w:rPr>
        <w:t>10</w:t>
      </w:r>
      <w:r>
        <w:rPr>
          <w:rFonts w:ascii="Times New Roman" w:hAnsi="Times New Roman" w:eastAsia="Times New Roman" w:cs="Times New Roman"/>
          <w:i/>
          <w:color w:val="000000"/>
        </w:rPr>
        <w:t>a</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根据液体压强的特点可知，当所处的深度越深时，压强越大。</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因为潜水器悬浮在水里，根据液体的浮沉条件可知，所受的浮力等于潜水器的重力为</w:t>
      </w:r>
    </w:p>
    <w:p>
      <w:pPr>
        <w:spacing w:line="360" w:lineRule="auto"/>
        <w:jc w:val="center"/>
        <w:textAlignment w:val="center"/>
        <w:rPr>
          <w:color w:val="000000"/>
        </w:rPr>
      </w:pPr>
      <w:r>
        <w:object>
          <v:shape id="_x0000_i1032" o:spt="75" alt="学科网(www.zxxk.com)--教育资源门户，提供试卷、教案、课件、论文、素材以及各类教学资源下载，还有大量而丰富的教学相关资讯！" type="#_x0000_t75" style="height:18pt;width:135pt;" o:ole="t" filled="f" o:preferrelative="t" stroked="f" coordsize="21600,21600">
            <v:path/>
            <v:fill on="f" focussize="0,0"/>
            <v:stroke on="f" joinstyle="miter"/>
            <v:imagedata r:id="rId52" o:title="eqIdc0ae8bc64c6ee03d8c7df119bc5291ff"/>
            <o:lock v:ext="edit" aspectratio="t"/>
            <w10:wrap type="none"/>
            <w10:anchorlock/>
          </v:shape>
          <o:OLEObject Type="Embed" ProgID="Equation.DSMT4" ShapeID="_x0000_i1032" DrawAspect="Content" ObjectID="_1468075732" r:id="rId51">
            <o:LockedField>false</o:LockedField>
          </o:OLEObject>
        </w:object>
      </w:r>
    </w:p>
    <w:p>
      <w:pPr>
        <w:spacing w:line="360" w:lineRule="auto"/>
        <w:jc w:val="left"/>
        <w:textAlignment w:val="center"/>
        <w:rPr>
          <w:color w:val="000000"/>
        </w:rPr>
      </w:pPr>
      <w:r>
        <w:rPr>
          <w:color w:val="000000"/>
        </w:rPr>
        <w:t xml:space="preserve">19. </w:t>
      </w:r>
      <w:r>
        <w:rPr>
          <w:rFonts w:ascii="Times New Roman" w:hAnsi="Times New Roman" w:eastAsia="Times New Roman" w:cs="Times New Roman"/>
          <w:color w:val="000000"/>
        </w:rPr>
        <w:t>2023</w:t>
      </w:r>
      <w:r>
        <w:rPr>
          <w:rFonts w:ascii="宋体" w:hAnsi="宋体" w:eastAsia="宋体" w:cs="宋体"/>
          <w:color w:val="000000"/>
        </w:rPr>
        <w:t>世界氢能技术大会于</w:t>
      </w:r>
      <w:r>
        <w:rPr>
          <w:rFonts w:ascii="Times New Roman" w:hAnsi="Times New Roman" w:eastAsia="Times New Roman" w:cs="Times New Roman"/>
          <w:color w:val="000000"/>
        </w:rPr>
        <w:t>5</w:t>
      </w:r>
      <w:r>
        <w:rPr>
          <w:rFonts w:ascii="宋体" w:hAnsi="宋体" w:eastAsia="宋体" w:cs="宋体"/>
          <w:color w:val="000000"/>
        </w:rPr>
        <w:t>月</w:t>
      </w:r>
      <w:r>
        <w:rPr>
          <w:rFonts w:ascii="Times New Roman" w:hAnsi="Times New Roman" w:eastAsia="Times New Roman" w:cs="Times New Roman"/>
          <w:color w:val="000000"/>
        </w:rPr>
        <w:t>22-26</w:t>
      </w:r>
      <w:r>
        <w:rPr>
          <w:rFonts w:ascii="宋体" w:hAnsi="宋体" w:eastAsia="宋体" w:cs="宋体"/>
          <w:color w:val="000000"/>
        </w:rPr>
        <w:t>日在中国举行，大会聚焦双碳战略下全球氢能领域的最新研究成果．目前有科学家利用太阳能产生激光，再用激光使水分解得到氢气和氧气实现“制氢”；在“储氢”领域，可以将二氧化碳和氢气在一定条件下反应生成甲烷和水，实现二氧化碳的再利用和“储氢”。回答下列问题：</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）上述“制氢”过程中用激光使水分解的反应，属于基本反应类型中的</w:t>
      </w:r>
      <w:r>
        <w:rPr>
          <w:color w:val="000000"/>
        </w:rPr>
        <w:t>________</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）上述“储氢”过程中发生反应的化学方程式为</w:t>
      </w:r>
      <w:r>
        <w:rPr>
          <w:color w:val="000000"/>
        </w:rPr>
        <w:t>_______</w:t>
      </w:r>
      <w:r>
        <w:rPr>
          <w:rFonts w:ascii="宋体" w:hAnsi="宋体" w:eastAsia="宋体" w:cs="宋体"/>
          <w:color w:val="000000"/>
        </w:rPr>
        <w:t>。</w:t>
      </w:r>
    </w:p>
    <w:p>
      <w:pPr>
        <w:spacing w:line="360" w:lineRule="auto"/>
        <w:textAlignment w:val="center"/>
        <w:rPr>
          <w:color w:val="000000"/>
        </w:rPr>
      </w:pPr>
      <w:r>
        <w:rPr>
          <w:color w:val="2E75B6"/>
        </w:rPr>
        <w:t>【答案】</w:t>
      </w:r>
      <w:r>
        <w:rPr>
          <w:color w:val="000000"/>
        </w:rPr>
        <w:t xml:space="preserve">    ①. </w:t>
      </w:r>
      <w:r>
        <w:rPr>
          <w:rFonts w:ascii="宋体" w:hAnsi="宋体" w:eastAsia="宋体" w:cs="宋体"/>
          <w:color w:val="000000"/>
        </w:rPr>
        <w:t>分解反应</w:t>
      </w:r>
      <w:r>
        <w:rPr>
          <w:color w:val="000000"/>
        </w:rPr>
        <w:t xml:space="preserve">    ②. </w:t>
      </w:r>
      <w:r>
        <w:object>
          <v:shape id="_x0000_i1033" o:spt="75" alt="学科网(www.zxxk.com)--教育资源门户，提供试卷、教案、课件、论文、素材以及各类教学资源下载，还有大量而丰富的教学相关资讯！" type="#_x0000_t75" style="height:38pt;width:168.1pt;" o:ole="t" filled="f" o:preferrelative="t" stroked="f" coordsize="21600,21600">
            <v:path/>
            <v:fill on="f" focussize="0,0"/>
            <v:stroke on="f" joinstyle="miter"/>
            <v:imagedata r:id="rId54" o:title="eqIdec53d13659443329030827ef92657d55"/>
            <o:lock v:ext="edit" aspectratio="t"/>
            <w10:wrap type="none"/>
            <w10:anchorlock/>
          </v:shape>
          <o:OLEObject Type="Embed" ProgID="Equation.DSMT4" ShapeID="_x0000_i1033" DrawAspect="Content" ObjectID="_1468075733" r:id="rId53">
            <o:LockedField>false</o:LockedField>
          </o:OLEObject>
        </w:objec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）用激光使水分解得到氢气和氧气，该反应符合</w:t>
      </w:r>
      <w:r>
        <w:rPr>
          <w:rFonts w:ascii="Times New Roman" w:hAnsi="Times New Roman" w:eastAsia="Times New Roman" w:cs="Times New Roman"/>
          <w:color w:val="000000"/>
        </w:rPr>
        <w:t>“</w:t>
      </w:r>
      <w:r>
        <w:rPr>
          <w:rFonts w:ascii="宋体" w:hAnsi="宋体" w:eastAsia="宋体" w:cs="宋体"/>
          <w:color w:val="000000"/>
        </w:rPr>
        <w:t>一变多</w:t>
      </w:r>
      <w:r>
        <w:rPr>
          <w:rFonts w:ascii="Times New Roman" w:hAnsi="Times New Roman" w:eastAsia="Times New Roman" w:cs="Times New Roman"/>
          <w:color w:val="000000"/>
        </w:rPr>
        <w:t>”</w:t>
      </w:r>
      <w:r>
        <w:rPr>
          <w:rFonts w:ascii="宋体" w:hAnsi="宋体" w:eastAsia="宋体" w:cs="宋体"/>
          <w:color w:val="000000"/>
        </w:rPr>
        <w:t>的形式，符合分解反应的特征，属于分解反应；</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）二氧化碳和氢气在一定条件下反应生成甲烷和水，反应的化学方程式为：</w:t>
      </w:r>
      <w:r>
        <w:object>
          <v:shape id="_x0000_i1034" o:spt="75" alt="学科网(www.zxxk.com)--教育资源门户，提供试卷、教案、课件、论文、素材以及各类教学资源下载，还有大量而丰富的教学相关资讯！" type="#_x0000_t75" style="height:38pt;width:168.1pt;" o:ole="t" filled="f" o:preferrelative="t" stroked="f" coordsize="21600,21600">
            <v:path/>
            <v:fill on="f" focussize="0,0"/>
            <v:stroke on="f" joinstyle="miter"/>
            <v:imagedata r:id="rId54" o:title="eqIdec53d13659443329030827ef92657d55"/>
            <o:lock v:ext="edit" aspectratio="t"/>
            <w10:wrap type="none"/>
            <w10:anchorlock/>
          </v:shape>
          <o:OLEObject Type="Embed" ProgID="Equation.DSMT4" ShapeID="_x0000_i1034" DrawAspect="Content" ObjectID="_1468075734" r:id="rId55">
            <o:LockedField>false</o:LockedField>
          </o:OLEObject>
        </w:object>
      </w:r>
      <w:r>
        <w:rPr>
          <w:rFonts w:ascii="宋体" w:hAnsi="宋体" w:eastAsia="宋体" w:cs="宋体"/>
          <w:color w:val="000000"/>
        </w:rPr>
        <w:t>。</w:t>
      </w:r>
    </w:p>
    <w:p>
      <w:pPr>
        <w:spacing w:line="360" w:lineRule="auto"/>
        <w:jc w:val="left"/>
        <w:textAlignment w:val="center"/>
        <w:rPr>
          <w:color w:val="000000"/>
        </w:rPr>
      </w:pPr>
      <w:r>
        <w:rPr>
          <w:color w:val="000000"/>
        </w:rPr>
        <w:t xml:space="preserve">20. </w:t>
      </w:r>
      <w:r>
        <w:rPr>
          <w:rFonts w:ascii="宋体" w:hAnsi="宋体" w:eastAsia="宋体" w:cs="宋体"/>
          <w:color w:val="000000"/>
        </w:rPr>
        <w:t>为贯彻落实“双减”政策，构建学校五育并举格局．某校丰富了劳动实践课程，开设的面点制作实践课深受学生喜欢，每次面点制作课，同学们听到上课铃声都会马上排队去食堂学做包子、玉米馒头等。回答下列问题：</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）玉米馒头中所含的营养素除了水分外主要是</w:t>
      </w:r>
      <w:r>
        <w:rPr>
          <w:color w:val="000000"/>
        </w:rPr>
        <w:t>________</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）同学们听到上课铃声马上去排队，这一过程属于神经调节中的</w:t>
      </w:r>
      <w:r>
        <w:rPr>
          <w:color w:val="000000"/>
        </w:rPr>
        <w:t>________</w:t>
      </w:r>
      <w:r>
        <w:rPr>
          <w:rFonts w:ascii="宋体" w:hAnsi="宋体" w:eastAsia="宋体" w:cs="宋体"/>
          <w:color w:val="000000"/>
        </w:rPr>
        <w:t>反射。</w:t>
      </w:r>
    </w:p>
    <w:p>
      <w:pPr>
        <w:spacing w:line="360" w:lineRule="auto"/>
        <w:textAlignment w:val="center"/>
        <w:rPr>
          <w:color w:val="000000"/>
        </w:rPr>
      </w:pPr>
      <w:r>
        <w:rPr>
          <w:color w:val="2E75B6"/>
        </w:rPr>
        <w:t>【答案】</w:t>
      </w:r>
      <w:r>
        <w:rPr>
          <w:color w:val="000000"/>
        </w:rPr>
        <w:t xml:space="preserve">    ①. </w:t>
      </w:r>
      <w:r>
        <w:rPr>
          <w:rFonts w:ascii="宋体" w:hAnsi="宋体" w:eastAsia="宋体" w:cs="宋体"/>
          <w:color w:val="000000"/>
        </w:rPr>
        <w:t>糖类##淀粉</w:t>
      </w:r>
      <w:r>
        <w:rPr>
          <w:color w:val="000000"/>
        </w:rPr>
        <w:t xml:space="preserve">    ②. </w:t>
      </w:r>
      <w:r>
        <w:rPr>
          <w:rFonts w:ascii="宋体" w:hAnsi="宋体" w:eastAsia="宋体" w:cs="宋体"/>
          <w:color w:val="000000"/>
        </w:rPr>
        <w:t>条件##复杂</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【分析】（1）食物中含有六大类营养物质：蛋白质、糖类、脂肪、维生素、水和无机盐，每一类营养物质都是人体所必需的。</w:t>
      </w:r>
    </w:p>
    <w:p>
      <w:pPr>
        <w:spacing w:line="360" w:lineRule="auto"/>
        <w:jc w:val="left"/>
        <w:textAlignment w:val="center"/>
        <w:rPr>
          <w:color w:val="000000"/>
        </w:rPr>
      </w:pPr>
      <w:r>
        <w:rPr>
          <w:color w:val="000000"/>
        </w:rPr>
        <w:t>（2）非条件反射是指人生来就有的先天性反射。是一种比较低级的神经活动，由大脑皮层以下的神经中枢（如脑干、脊髓）参与即可完成。</w:t>
      </w:r>
    </w:p>
    <w:p>
      <w:pPr>
        <w:spacing w:line="360" w:lineRule="auto"/>
        <w:jc w:val="left"/>
        <w:textAlignment w:val="center"/>
        <w:rPr>
          <w:color w:val="000000"/>
        </w:rPr>
      </w:pPr>
      <w:r>
        <w:rPr>
          <w:color w:val="000000"/>
        </w:rPr>
        <w:t>（3）条件反射是人出生以后在生活过程中逐渐形成的后天性反射，是在非条件反射的基础上，经过一定的过程，在大脑皮层参与下完成的，是一种高级的神经活动，是高级神经活动的基本方式。</w:t>
      </w:r>
    </w:p>
    <w:p>
      <w:pPr>
        <w:spacing w:line="360" w:lineRule="auto"/>
        <w:jc w:val="left"/>
        <w:textAlignment w:val="center"/>
        <w:rPr>
          <w:color w:val="000000"/>
        </w:rPr>
      </w:pPr>
      <w:r>
        <w:rPr>
          <w:color w:val="000000"/>
        </w:rPr>
        <w:t>【详解】（1）食物所含的六类营养物质中，能为人体提供能量的是糖类、脂肪和蛋白质；糖类是人体最主要的供能物质，人体的一切活动，包括学习、走路、消化和呼吸等所消耗的能量（约70%）主要来自糖类，葡萄糖、淀粉、麦芽糖等都属于糖类。馒头等食物的主要营养成分是淀粉等糖类。</w:t>
      </w:r>
    </w:p>
    <w:p>
      <w:pPr>
        <w:spacing w:line="360" w:lineRule="auto"/>
        <w:jc w:val="left"/>
        <w:textAlignment w:val="center"/>
        <w:rPr>
          <w:color w:val="000000"/>
        </w:rPr>
      </w:pPr>
      <w:r>
        <w:rPr>
          <w:color w:val="000000"/>
        </w:rPr>
        <w:t>（2）同学们听到上课铃声马上去排队，是在非条件反射的基础上，在大脑皮层参与下形成的反射，因此这一过程属于神经调节中的条件反射。</w:t>
      </w:r>
    </w:p>
    <w:p>
      <w:pPr>
        <w:spacing w:line="360" w:lineRule="auto"/>
        <w:jc w:val="left"/>
        <w:textAlignment w:val="center"/>
        <w:rPr>
          <w:color w:val="000000"/>
        </w:rPr>
      </w:pPr>
      <w:r>
        <w:rPr>
          <w:color w:val="000000"/>
        </w:rPr>
        <w:t xml:space="preserve">21. </w:t>
      </w:r>
      <w:r>
        <w:rPr>
          <w:rFonts w:ascii="Times New Roman" w:hAnsi="Times New Roman" w:eastAsia="Times New Roman" w:cs="Times New Roman"/>
          <w:color w:val="000000"/>
        </w:rPr>
        <w:t>20</w:t>
      </w:r>
      <w:r>
        <w:rPr>
          <w:rFonts w:ascii="宋体" w:hAnsi="宋体" w:eastAsia="宋体" w:cs="宋体"/>
          <w:color w:val="000000"/>
        </w:rPr>
        <w:t>℃时，取一定量硫酸铜固体溶解在水中，按如图所示进行操作。回答下列问题：</w:t>
      </w:r>
    </w:p>
    <w:p>
      <w:pPr>
        <w:spacing w:line="360" w:lineRule="auto"/>
        <w:jc w:val="left"/>
        <w:textAlignment w:val="center"/>
        <w:rPr>
          <w:color w:val="000000"/>
        </w:rPr>
      </w:pPr>
      <w:r>
        <w:rPr>
          <w:color w:val="000000"/>
        </w:rPr>
        <w:drawing>
          <wp:inline distT="0" distB="0" distL="114300" distR="114300">
            <wp:extent cx="3105150" cy="685800"/>
            <wp:effectExtent l="0" t="0" r="6350" b="0"/>
            <wp:docPr id="100053" name="图片 10005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3" name="图片 100053" descr="学科网(www.zxxk.com)--教育资源门户，提供试卷、教案、课件、论文、素材以及各类教学资源下载，还有大量而丰富的教学相关资讯！"/>
                    <pic:cNvPicPr>
                      <a:picLocks noChangeAspect="1"/>
                    </pic:cNvPicPr>
                  </pic:nvPicPr>
                  <pic:blipFill>
                    <a:blip r:embed="rId56"/>
                    <a:stretch>
                      <a:fillRect/>
                    </a:stretch>
                  </pic:blipFill>
                  <pic:spPr>
                    <a:xfrm>
                      <a:off x="0" y="0"/>
                      <a:ext cx="3105150" cy="685800"/>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）甲、乙、丙三种溶液，一定属于饱和溶液的是</w:t>
      </w:r>
      <w:r>
        <w:rPr>
          <w:color w:val="000000"/>
        </w:rPr>
        <w:t>_______</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）甲、乙、丙三种溶液的溶质质量分数从大到小依次为</w:t>
      </w:r>
      <w:r>
        <w:rPr>
          <w:color w:val="000000"/>
        </w:rPr>
        <w:t>_______</w:t>
      </w:r>
      <w:r>
        <w:rPr>
          <w:rFonts w:ascii="宋体" w:hAnsi="宋体" w:eastAsia="宋体" w:cs="宋体"/>
          <w:color w:val="000000"/>
        </w:rPr>
        <w:t>。</w:t>
      </w:r>
    </w:p>
    <w:p>
      <w:pPr>
        <w:spacing w:line="360" w:lineRule="auto"/>
        <w:textAlignment w:val="center"/>
        <w:rPr>
          <w:color w:val="000000"/>
        </w:rPr>
      </w:pPr>
      <w:r>
        <w:rPr>
          <w:color w:val="2E75B6"/>
        </w:rPr>
        <w:t>【答案】</w:t>
      </w:r>
      <w:r>
        <w:rPr>
          <w:color w:val="000000"/>
        </w:rPr>
        <w:t xml:space="preserve">    ①. </w:t>
      </w:r>
      <w:r>
        <w:rPr>
          <w:rFonts w:ascii="宋体" w:hAnsi="宋体" w:eastAsia="宋体" w:cs="宋体"/>
          <w:color w:val="000000"/>
        </w:rPr>
        <w:t>甲</w:t>
      </w:r>
      <w:r>
        <w:rPr>
          <w:color w:val="000000"/>
        </w:rPr>
        <w:t xml:space="preserve">    ②. </w:t>
      </w:r>
      <w:r>
        <w:rPr>
          <w:rFonts w:ascii="宋体" w:hAnsi="宋体" w:eastAsia="宋体" w:cs="宋体"/>
          <w:color w:val="000000"/>
        </w:rPr>
        <w:t>丙</w:t>
      </w:r>
      <w:r>
        <w:rPr>
          <w:rFonts w:ascii="Times New Roman" w:hAnsi="Times New Roman" w:eastAsia="Times New Roman" w:cs="Times New Roman"/>
          <w:color w:val="000000"/>
        </w:rPr>
        <w:t>&gt;</w:t>
      </w:r>
      <w:r>
        <w:rPr>
          <w:rFonts w:ascii="宋体" w:hAnsi="宋体" w:eastAsia="宋体" w:cs="宋体"/>
          <w:color w:val="000000"/>
        </w:rPr>
        <w:t>乙</w:t>
      </w:r>
      <w:r>
        <w:rPr>
          <w:rFonts w:ascii="Times New Roman" w:hAnsi="Times New Roman" w:eastAsia="Times New Roman" w:cs="Times New Roman"/>
          <w:color w:val="000000"/>
        </w:rPr>
        <w:t>&gt;</w:t>
      </w:r>
      <w:r>
        <w:rPr>
          <w:rFonts w:ascii="宋体" w:hAnsi="宋体" w:eastAsia="宋体" w:cs="宋体"/>
          <w:color w:val="000000"/>
        </w:rPr>
        <w:t>甲##丙乙甲</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）甲烧杯中有未溶解的固体，说明此溶液是饱和溶液，乙是不饱和溶液，丙可能是饱和溶液；</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甲和乙相比较，水的质量相等，乙中溶质更多，所以甲溶液的溶质质量分数小于乙的，丙溶液是将乙溶液蒸发掉2g水，溶质的质量不变，所以乙溶液的溶质质量分数小于丙的，故甲、乙、丙三种溶液的溶质质量分数从大到小依次为丙</w:t>
      </w:r>
      <w:r>
        <w:rPr>
          <w:rFonts w:ascii="Times New Roman" w:hAnsi="Times New Roman" w:eastAsia="Times New Roman" w:cs="Times New Roman"/>
          <w:color w:val="000000"/>
        </w:rPr>
        <w:t>&gt;</w:t>
      </w:r>
      <w:r>
        <w:rPr>
          <w:rFonts w:ascii="宋体" w:hAnsi="宋体" w:eastAsia="宋体" w:cs="宋体"/>
          <w:color w:val="000000"/>
        </w:rPr>
        <w:t>乙</w:t>
      </w:r>
      <w:r>
        <w:rPr>
          <w:rFonts w:ascii="Times New Roman" w:hAnsi="Times New Roman" w:eastAsia="Times New Roman" w:cs="Times New Roman"/>
          <w:color w:val="000000"/>
        </w:rPr>
        <w:t>&gt;</w:t>
      </w:r>
      <w:r>
        <w:rPr>
          <w:rFonts w:ascii="宋体" w:hAnsi="宋体" w:eastAsia="宋体" w:cs="宋体"/>
          <w:color w:val="000000"/>
        </w:rPr>
        <w:t>甲。</w:t>
      </w:r>
    </w:p>
    <w:p>
      <w:pPr>
        <w:spacing w:line="360" w:lineRule="auto"/>
        <w:jc w:val="left"/>
        <w:textAlignment w:val="center"/>
        <w:rPr>
          <w:color w:val="000000"/>
        </w:rPr>
      </w:pPr>
      <w:r>
        <w:rPr>
          <w:color w:val="000000"/>
        </w:rPr>
        <w:t xml:space="preserve">22. </w:t>
      </w:r>
      <w:r>
        <w:rPr>
          <w:rFonts w:ascii="宋体" w:hAnsi="宋体" w:eastAsia="宋体" w:cs="宋体"/>
          <w:color w:val="000000"/>
        </w:rPr>
        <w:t>小金用</w:t>
      </w:r>
      <w:r>
        <w:object>
          <v:shape id="_x0000_i1035" o:spt="75" alt="学科网(www.zxxk.com)--教育资源门户，提供试卷、教案、课件、论文、素材以及各类教学资源下载，还有大量而丰富的教学相关资讯！" type="#_x0000_t75" style="height:14.25pt;width:24.75pt;" o:ole="t" filled="f" o:preferrelative="t" stroked="f" coordsize="21600,21600">
            <v:path/>
            <v:fill on="f" focussize="0,0"/>
            <v:stroke on="f" joinstyle="miter"/>
            <v:imagedata r:id="rId58" o:title="eqId54ee607b58eb717338f571f0e22856c4"/>
            <o:lock v:ext="edit" aspectratio="t"/>
            <w10:wrap type="none"/>
            <w10:anchorlock/>
          </v:shape>
          <o:OLEObject Type="Embed" ProgID="Equation.DSMT4" ShapeID="_x0000_i1035" DrawAspect="Content" ObjectID="_1468075735" r:id="rId57">
            <o:LockedField>false</o:LockedField>
          </o:OLEObject>
        </w:object>
      </w:r>
      <w:r>
        <w:rPr>
          <w:rFonts w:ascii="宋体" w:hAnsi="宋体" w:eastAsia="宋体" w:cs="宋体"/>
          <w:color w:val="000000"/>
        </w:rPr>
        <w:t>的水平推力把图甲中纸箱匀速推往桌面中央，桌子始终保持静止；小金再用</w:t>
      </w:r>
      <w:r>
        <w:object>
          <v:shape id="_x0000_i1036" o:spt="75" alt="学科网(www.zxxk.com)--教育资源门户，提供试卷、教案、课件、论文、素材以及各类教学资源下载，还有大量而丰富的教学相关资讯！" type="#_x0000_t75" style="height:14.25pt;width:30pt;" o:ole="t" filled="f" o:preferrelative="t" stroked="f" coordsize="21600,21600">
            <v:path/>
            <v:fill on="f" focussize="0,0"/>
            <v:stroke on="f" joinstyle="miter"/>
            <v:imagedata r:id="rId60" o:title="eqId68526f0ef8401826c4c5982f93b566fb"/>
            <o:lock v:ext="edit" aspectratio="t"/>
            <w10:wrap type="none"/>
            <w10:anchorlock/>
          </v:shape>
          <o:OLEObject Type="Embed" ProgID="Equation.DSMT4" ShapeID="_x0000_i1036" DrawAspect="Content" ObjectID="_1468075736" r:id="rId59">
            <o:LockedField>false</o:LockedField>
          </o:OLEObject>
        </w:object>
      </w:r>
      <w:r>
        <w:rPr>
          <w:rFonts w:ascii="宋体" w:hAnsi="宋体" w:eastAsia="宋体" w:cs="宋体"/>
          <w:color w:val="000000"/>
        </w:rPr>
        <w:t>的水平推力将桌子沿水平方向匀速推动，纸箱在桌面上没有发生滑动，如图乙所示。完成下列问题</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）图甲中地面对桌子的摩擦力方向是</w:t>
      </w:r>
      <w:r>
        <w:rPr>
          <w:color w:val="000000"/>
        </w:rPr>
        <w:t>________</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）图乙中纸箱受到的摩擦力大小是</w:t>
      </w:r>
      <w:r>
        <w:rPr>
          <w:color w:val="000000"/>
        </w:rPr>
        <w:t>_______</w:t>
      </w:r>
      <w:r>
        <w:rPr>
          <w:rFonts w:ascii="宋体" w:hAnsi="宋体" w:eastAsia="宋体" w:cs="宋体"/>
          <w:color w:val="000000"/>
        </w:rPr>
        <w:t>牛。</w:t>
      </w:r>
    </w:p>
    <w:p>
      <w:pPr>
        <w:spacing w:line="360" w:lineRule="auto"/>
        <w:jc w:val="left"/>
        <w:textAlignment w:val="center"/>
        <w:rPr>
          <w:color w:val="000000"/>
        </w:rPr>
      </w:pPr>
      <w:r>
        <w:rPr>
          <w:color w:val="000000"/>
        </w:rPr>
        <w:drawing>
          <wp:inline distT="0" distB="0" distL="114300" distR="114300">
            <wp:extent cx="3990975" cy="1133475"/>
            <wp:effectExtent l="0" t="0" r="9525" b="9525"/>
            <wp:docPr id="100055" name="图片 10005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5" name="图片 100055" descr="学科网(www.zxxk.com)--教育资源门户，提供试卷、教案、课件、论文、素材以及各类教学资源下载，还有大量而丰富的教学相关资讯！"/>
                    <pic:cNvPicPr>
                      <a:picLocks noChangeAspect="1"/>
                    </pic:cNvPicPr>
                  </pic:nvPicPr>
                  <pic:blipFill>
                    <a:blip r:embed="rId61"/>
                    <a:stretch>
                      <a:fillRect/>
                    </a:stretch>
                  </pic:blipFill>
                  <pic:spPr>
                    <a:xfrm>
                      <a:off x="0" y="0"/>
                      <a:ext cx="3990975" cy="1133475"/>
                    </a:xfrm>
                    <a:prstGeom prst="rect">
                      <a:avLst/>
                    </a:prstGeom>
                  </pic:spPr>
                </pic:pic>
              </a:graphicData>
            </a:graphic>
          </wp:inline>
        </w:drawing>
      </w:r>
      <w:r>
        <w:rPr>
          <w:color w:val="000000"/>
        </w:rPr>
        <w:t xml:space="preserve">  </w:t>
      </w:r>
    </w:p>
    <w:p>
      <w:pPr>
        <w:spacing w:line="360" w:lineRule="auto"/>
        <w:textAlignment w:val="center"/>
        <w:rPr>
          <w:color w:val="000000"/>
        </w:rPr>
      </w:pPr>
      <w:r>
        <w:rPr>
          <w:color w:val="2E75B6"/>
        </w:rPr>
        <w:t>【答案】</w:t>
      </w:r>
      <w:r>
        <w:rPr>
          <w:color w:val="000000"/>
        </w:rPr>
        <w:t xml:space="preserve">    ①. </w:t>
      </w:r>
      <w:r>
        <w:rPr>
          <w:rFonts w:ascii="宋体" w:hAnsi="宋体" w:eastAsia="宋体" w:cs="宋体"/>
          <w:color w:val="000000"/>
        </w:rPr>
        <w:t>水平向左</w:t>
      </w:r>
      <w:r>
        <w:rPr>
          <w:color w:val="000000"/>
        </w:rPr>
        <w:t xml:space="preserve">    ②. </w:t>
      </w:r>
      <w:r>
        <w:rPr>
          <w:rFonts w:ascii="Times New Roman" w:hAnsi="Times New Roman" w:eastAsia="Times New Roman" w:cs="Times New Roman"/>
          <w:color w:val="000000"/>
        </w:rPr>
        <w:t>0</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小金用</w:t>
      </w:r>
      <w:r>
        <w:rPr>
          <w:rFonts w:ascii="MJXc-TeX-main-Rw" w:hAnsi="MJXc-TeX-main-Rw" w:eastAsia="MJXc-TeX-main-Rw" w:cs="MJXc-TeX-main-Rw"/>
          <w:color w:val="000000"/>
        </w:rPr>
        <w:t>20N</w:t>
      </w:r>
      <w:r>
        <w:rPr>
          <w:rFonts w:ascii="宋体" w:hAnsi="宋体" w:eastAsia="宋体" w:cs="宋体"/>
          <w:color w:val="000000"/>
        </w:rPr>
        <w:t>的水平推力把图甲中纸箱匀速推往桌面中央，桌子始终保持静止；将纸箱和桌子看成一个整体，此时这个整体受到水平向右的</w:t>
      </w:r>
      <w:r>
        <w:rPr>
          <w:rFonts w:ascii="Times New Roman" w:hAnsi="Times New Roman" w:eastAsia="Times New Roman" w:cs="Times New Roman"/>
          <w:color w:val="000000"/>
        </w:rPr>
        <w:t>20N</w:t>
      </w:r>
      <w:r>
        <w:rPr>
          <w:rFonts w:ascii="宋体" w:hAnsi="宋体" w:eastAsia="宋体" w:cs="宋体"/>
          <w:color w:val="000000"/>
        </w:rPr>
        <w:t>的力，此时静止处于平衡状态，故桌子受到水平向左的</w:t>
      </w:r>
      <w:r>
        <w:rPr>
          <w:rFonts w:ascii="Times New Roman" w:hAnsi="Times New Roman" w:eastAsia="Times New Roman" w:cs="Times New Roman"/>
          <w:color w:val="000000"/>
        </w:rPr>
        <w:t>20N</w:t>
      </w:r>
      <w:r>
        <w:rPr>
          <w:rFonts w:ascii="宋体" w:hAnsi="宋体" w:eastAsia="宋体" w:cs="宋体"/>
          <w:color w:val="000000"/>
        </w:rPr>
        <w:t>的摩擦力的作用。</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小金用</w:t>
      </w:r>
      <w:r>
        <w:rPr>
          <w:rFonts w:ascii="MJXc-TeX-main-Rw" w:hAnsi="MJXc-TeX-main-Rw" w:eastAsia="MJXc-TeX-main-Rw" w:cs="MJXc-TeX-main-Rw"/>
          <w:color w:val="000000"/>
        </w:rPr>
        <w:t>120N</w:t>
      </w:r>
      <w:r>
        <w:rPr>
          <w:rFonts w:ascii="宋体" w:hAnsi="宋体" w:eastAsia="宋体" w:cs="宋体"/>
          <w:color w:val="000000"/>
        </w:rPr>
        <w:t>的水平推力将桌子沿水平方向匀速推动，纸箱在桌面上没有发生滑动，也没有相对运动的趋势，此时纸箱只受到竖直方向的重力和支持力的作用，不受摩擦力的作用，即摩擦力为</w:t>
      </w:r>
      <w:r>
        <w:rPr>
          <w:rFonts w:ascii="Times New Roman" w:hAnsi="Times New Roman" w:eastAsia="Times New Roman" w:cs="Times New Roman"/>
          <w:color w:val="000000"/>
        </w:rPr>
        <w:t>0</w:t>
      </w:r>
      <w:r>
        <w:rPr>
          <w:rFonts w:ascii="宋体" w:hAnsi="宋体" w:eastAsia="宋体" w:cs="宋体"/>
          <w:color w:val="000000"/>
        </w:rPr>
        <w:t>。</w:t>
      </w:r>
    </w:p>
    <w:p>
      <w:pPr>
        <w:spacing w:line="360" w:lineRule="auto"/>
        <w:jc w:val="left"/>
        <w:textAlignment w:val="center"/>
        <w:rPr>
          <w:color w:val="000000"/>
        </w:rPr>
      </w:pPr>
      <w:r>
        <w:rPr>
          <w:color w:val="000000"/>
        </w:rPr>
        <w:t xml:space="preserve">23. </w:t>
      </w:r>
      <w:r>
        <w:rPr>
          <w:rFonts w:ascii="宋体" w:hAnsi="宋体" w:eastAsia="宋体" w:cs="宋体"/>
          <w:color w:val="000000"/>
        </w:rPr>
        <w:t>“碳达峰”指</w:t>
      </w:r>
      <w:r>
        <w:object>
          <v:shape id="_x0000_i1037" o:spt="75" alt="学科网(www.zxxk.com)--教育资源门户，提供试卷、教案、课件、论文、素材以及各类教学资源下载，还有大量而丰富的教学相关资讯！" type="#_x0000_t75" style="height:18pt;width:24pt;" o:ole="t" filled="f" o:preferrelative="t" stroked="f" coordsize="21600,21600">
            <v:path/>
            <v:fill on="f" focussize="0,0"/>
            <v:stroke on="f" joinstyle="miter"/>
            <v:imagedata r:id="rId63" o:title="eqIde71c86dcd9a9e9b09bbbb65b9d313435"/>
            <o:lock v:ext="edit" aspectratio="t"/>
            <w10:wrap type="none"/>
            <w10:anchorlock/>
          </v:shape>
          <o:OLEObject Type="Embed" ProgID="Equation.DSMT4" ShapeID="_x0000_i1037" DrawAspect="Content" ObjectID="_1468075737" r:id="rId62">
            <o:LockedField>false</o:LockedField>
          </o:OLEObject>
        </w:object>
      </w:r>
      <w:r>
        <w:rPr>
          <w:rFonts w:ascii="宋体" w:hAnsi="宋体" w:eastAsia="宋体" w:cs="宋体"/>
          <w:color w:val="000000"/>
        </w:rPr>
        <w:t>排放量不再增加，“碳中和”指</w:t>
      </w:r>
      <w:r>
        <w:object>
          <v:shape id="_x0000_i1038" o:spt="75" alt="学科网(www.zxxk.com)--教育资源门户，提供试卷、教案、课件、论文、素材以及各类教学资源下载，还有大量而丰富的教学相关资讯！" type="#_x0000_t75" style="height:18pt;width:24pt;" o:ole="t" filled="f" o:preferrelative="t" stroked="f" coordsize="21600,21600">
            <v:path/>
            <v:fill on="f" focussize="0,0"/>
            <v:stroke on="f" joinstyle="miter"/>
            <v:imagedata r:id="rId63" o:title="eqIde71c86dcd9a9e9b09bbbb65b9d313435"/>
            <o:lock v:ext="edit" aspectratio="t"/>
            <w10:wrap type="none"/>
            <w10:anchorlock/>
          </v:shape>
          <o:OLEObject Type="Embed" ProgID="Equation.DSMT4" ShapeID="_x0000_i1038" DrawAspect="Content" ObjectID="_1468075738" r:id="rId64">
            <o:LockedField>false</o:LockedField>
          </o:OLEObject>
        </w:object>
      </w:r>
      <w:r>
        <w:rPr>
          <w:rFonts w:ascii="宋体" w:hAnsi="宋体" w:eastAsia="宋体" w:cs="宋体"/>
          <w:color w:val="000000"/>
        </w:rPr>
        <w:t>排放量与减少量相等。我国科研人员利用二氧化碳、氢气等物质合成了葡萄糖和脂肪酸，大致原理如下图所示：</w:t>
      </w:r>
    </w:p>
    <w:p>
      <w:pPr>
        <w:spacing w:line="360" w:lineRule="auto"/>
        <w:jc w:val="left"/>
        <w:textAlignment w:val="center"/>
        <w:rPr>
          <w:color w:val="000000"/>
        </w:rPr>
      </w:pPr>
      <w:r>
        <w:object>
          <v:shape id="_x0000_i1039" o:spt="75" alt="学科网(www.zxxk.com)--教育资源门户，提供试卷、教案、课件、论文、素材以及各类教学资源下载，还有大量而丰富的教学相关资讯！" type="#_x0000_t75" style="height:21pt;width:320.25pt;" o:ole="t" filled="f" o:preferrelative="t" stroked="f" coordsize="21600,21600">
            <v:path/>
            <v:fill on="f" focussize="0,0"/>
            <v:stroke on="f" joinstyle="miter"/>
            <v:imagedata r:id="rId66" o:title="eqIda1a55dc9dabb0588ba961db8a0bf7cf6"/>
            <o:lock v:ext="edit" aspectratio="t"/>
            <w10:wrap type="none"/>
            <w10:anchorlock/>
          </v:shape>
          <o:OLEObject Type="Embed" ProgID="Equation.DSMT4" ShapeID="_x0000_i1039" DrawAspect="Content" ObjectID="_1468075739" r:id="rId65">
            <o:LockedField>false</o:LockedField>
          </o:OLEObject>
        </w:object>
      </w:r>
    </w:p>
    <w:p>
      <w:pPr>
        <w:spacing w:line="360" w:lineRule="auto"/>
        <w:jc w:val="left"/>
        <w:textAlignment w:val="center"/>
        <w:rPr>
          <w:color w:val="000000"/>
        </w:rPr>
      </w:pPr>
      <w:r>
        <w:rPr>
          <w:rFonts w:ascii="宋体" w:hAnsi="宋体" w:eastAsia="宋体" w:cs="宋体"/>
          <w:color w:val="000000"/>
        </w:rPr>
        <w:t>这一技术如果能应用和推广，将“工厂化”地吸收和利用二氧化碳，有效助力“碳达峰”、“碳中和”目标的实现．完成下列问题：</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）利用二氧化碳最终合成葡萄糖和脂肪酸的过程类似于绿色植物的</w:t>
      </w:r>
      <w:r>
        <w:rPr>
          <w:color w:val="000000"/>
        </w:rPr>
        <w:t>________</w:t>
      </w:r>
      <w:r>
        <w:rPr>
          <w:rFonts w:ascii="宋体" w:hAnsi="宋体" w:eastAsia="宋体" w:cs="宋体"/>
          <w:color w:val="000000"/>
        </w:rPr>
        <w:t>（选填“呼吸作用”“光合作用”或“蒸腾作用”）；</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）下列做法有助于实现“碳达峰”和“碳中和”目标的是</w:t>
      </w:r>
      <w:r>
        <w:rPr>
          <w:color w:val="000000"/>
        </w:rPr>
        <w:t>________</w:t>
      </w:r>
      <w:r>
        <w:rPr>
          <w:rFonts w:ascii="宋体" w:hAnsi="宋体" w:eastAsia="宋体" w:cs="宋体"/>
          <w:color w:val="000000"/>
        </w:rPr>
        <w:t>。</w:t>
      </w:r>
    </w:p>
    <w:p>
      <w:pPr>
        <w:spacing w:line="360" w:lineRule="auto"/>
        <w:jc w:val="left"/>
        <w:textAlignment w:val="center"/>
        <w:rPr>
          <w:color w:val="000000"/>
        </w:rPr>
      </w:pPr>
      <w:r>
        <w:rPr>
          <w:rFonts w:ascii="Times New Roman" w:hAnsi="Times New Roman" w:eastAsia="Times New Roman" w:cs="Times New Roman"/>
          <w:color w:val="000000"/>
        </w:rPr>
        <w:t>A</w:t>
      </w:r>
      <w:r>
        <w:rPr>
          <w:rFonts w:ascii="宋体" w:hAnsi="宋体" w:eastAsia="宋体" w:cs="宋体"/>
          <w:color w:val="000000"/>
        </w:rPr>
        <w:t>．植树造林</w:t>
      </w:r>
      <w:r>
        <w:rPr>
          <w:rFonts w:ascii="Times New Roman" w:hAnsi="Times New Roman" w:eastAsia="Times New Roman" w:cs="Times New Roman"/>
          <w:color w:val="000000"/>
        </w:rPr>
        <w:t xml:space="preserve">    B</w:t>
      </w:r>
      <w:r>
        <w:rPr>
          <w:rFonts w:ascii="宋体" w:hAnsi="宋体" w:eastAsia="宋体" w:cs="宋体"/>
          <w:color w:val="000000"/>
        </w:rPr>
        <w:t>．少用一次性筷子</w:t>
      </w:r>
      <w:r>
        <w:rPr>
          <w:rFonts w:ascii="Times New Roman" w:hAnsi="Times New Roman" w:eastAsia="Times New Roman" w:cs="Times New Roman"/>
          <w:color w:val="000000"/>
        </w:rPr>
        <w:t xml:space="preserve">    C</w:t>
      </w:r>
      <w:r>
        <w:rPr>
          <w:rFonts w:ascii="宋体" w:hAnsi="宋体" w:eastAsia="宋体" w:cs="宋体"/>
          <w:color w:val="000000"/>
        </w:rPr>
        <w:t>．提倡绿色出行</w:t>
      </w:r>
    </w:p>
    <w:p>
      <w:pPr>
        <w:spacing w:line="360" w:lineRule="auto"/>
        <w:textAlignment w:val="center"/>
        <w:rPr>
          <w:color w:val="000000"/>
        </w:rPr>
      </w:pPr>
      <w:r>
        <w:rPr>
          <w:color w:val="2E75B6"/>
        </w:rPr>
        <w:t>【答案】</w:t>
      </w:r>
      <w:r>
        <w:rPr>
          <w:color w:val="000000"/>
        </w:rPr>
        <w:t xml:space="preserve">    ①. </w:t>
      </w:r>
      <w:r>
        <w:rPr>
          <w:rFonts w:ascii="宋体" w:hAnsi="宋体" w:eastAsia="宋体" w:cs="宋体"/>
          <w:color w:val="000000"/>
        </w:rPr>
        <w:t>光合作用</w:t>
      </w:r>
      <w:r>
        <w:rPr>
          <w:color w:val="000000"/>
        </w:rPr>
        <w:t xml:space="preserve">    ②. </w:t>
      </w:r>
      <w:r>
        <w:rPr>
          <w:rFonts w:ascii="Times New Roman" w:hAnsi="Times New Roman" w:eastAsia="Times New Roman" w:cs="Times New Roman"/>
          <w:color w:val="000000"/>
        </w:rPr>
        <w:t>ABC</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植物的光合作用是在叶绿体里利用光能把二氧化碳和水合成有机物，释放氧气，同时把光能转变成化学能储存在合成的有机物中的过程。淀粉等有机物是玉米植株通过光合作用制造的，光合作用的原料是二氧化碳和水。</w:t>
      </w:r>
    </w:p>
    <w:p>
      <w:pPr>
        <w:spacing w:line="360" w:lineRule="auto"/>
        <w:jc w:val="left"/>
        <w:textAlignment w:val="center"/>
        <w:rPr>
          <w:color w:val="000000"/>
        </w:rPr>
      </w:pPr>
      <w:r>
        <w:rPr>
          <w:color w:val="000000"/>
        </w:rPr>
        <w:t>【详解】（1）植物的光合作用是在叶绿体里利用光能把二氧化碳和水合成有机物，释放氧气，同时把光能转变成化学能储存在合成的有机物中的过程。利用二氧化碳最终合成葡萄糖和脂肪酸的过程类似于绿色植物的光合作用。</w:t>
      </w:r>
    </w:p>
    <w:p>
      <w:pPr>
        <w:spacing w:line="360" w:lineRule="auto"/>
        <w:jc w:val="left"/>
        <w:textAlignment w:val="center"/>
        <w:rPr>
          <w:color w:val="000000"/>
        </w:rPr>
      </w:pPr>
      <w:r>
        <w:rPr>
          <w:color w:val="000000"/>
        </w:rPr>
        <w:t>（2）A．积极参植树造林，可以减少二氧化碳排放，有利于实现“碳中和”，A正确。</w:t>
      </w:r>
    </w:p>
    <w:p>
      <w:pPr>
        <w:spacing w:line="360" w:lineRule="auto"/>
        <w:jc w:val="left"/>
        <w:textAlignment w:val="center"/>
        <w:rPr>
          <w:color w:val="000000"/>
        </w:rPr>
      </w:pPr>
      <w:r>
        <w:rPr>
          <w:color w:val="000000"/>
        </w:rPr>
        <w:t>B．少用或不用一次性餐具，可以减少白色垃圾，可以减少二氧化碳排放，有利于实现“碳中和”，B正确。</w:t>
      </w:r>
    </w:p>
    <w:p>
      <w:pPr>
        <w:spacing w:line="360" w:lineRule="auto"/>
        <w:jc w:val="left"/>
        <w:textAlignment w:val="center"/>
        <w:rPr>
          <w:color w:val="000000"/>
        </w:rPr>
      </w:pPr>
      <w:r>
        <w:rPr>
          <w:color w:val="000000"/>
        </w:rPr>
        <w:t>C．提倡绿色出行，可减少二氧化碳的排放，有利于实现“碳中和”，C正确。</w:t>
      </w:r>
    </w:p>
    <w:p>
      <w:pPr>
        <w:spacing w:line="360" w:lineRule="auto"/>
        <w:jc w:val="left"/>
        <w:textAlignment w:val="center"/>
        <w:rPr>
          <w:color w:val="000000"/>
        </w:rPr>
      </w:pPr>
      <w:r>
        <w:rPr>
          <w:color w:val="000000"/>
        </w:rPr>
        <w:t>故选ABC。</w:t>
      </w:r>
    </w:p>
    <w:p>
      <w:pPr>
        <w:spacing w:line="360" w:lineRule="auto"/>
        <w:jc w:val="left"/>
        <w:textAlignment w:val="center"/>
        <w:rPr>
          <w:color w:val="000000"/>
        </w:rPr>
      </w:pPr>
      <w:r>
        <w:rPr>
          <w:color w:val="000000"/>
        </w:rPr>
        <w:t xml:space="preserve">24. </w:t>
      </w:r>
      <w:r>
        <w:rPr>
          <w:rFonts w:ascii="宋体" w:hAnsi="宋体" w:eastAsia="宋体" w:cs="宋体"/>
          <w:color w:val="000000"/>
        </w:rPr>
        <w:t>人员密集的室内场所，容易造成二氧化碳含量偏高，对人体产生不利的影响。研究小组设计了如图所示的电路。</w:t>
      </w:r>
      <w:r>
        <w:object>
          <v:shape id="_x0000_i1040" o:spt="75" alt="学科网(www.zxxk.com)--教育资源门户，提供试卷、教案、课件、论文、素材以及各类教学资源下载，还有大量而丰富的教学相关资讯！" type="#_x0000_t75" style="height:18.1pt;width:15pt;" o:ole="t" filled="f" o:preferrelative="t" stroked="f" coordsize="21600,21600">
            <v:path/>
            <v:fill on="f" focussize="0,0"/>
            <v:stroke on="f" joinstyle="miter"/>
            <v:imagedata r:id="rId68" o:title="eqId19f20f21a9d50b61dac519a3ddab539d"/>
            <o:lock v:ext="edit" aspectratio="t"/>
            <w10:wrap type="none"/>
            <w10:anchorlock/>
          </v:shape>
          <o:OLEObject Type="Embed" ProgID="Equation.DSMT4" ShapeID="_x0000_i1040" DrawAspect="Content" ObjectID="_1468075740" r:id="rId67">
            <o:LockedField>false</o:LockedField>
          </o:OLEObject>
        </w:object>
      </w:r>
      <w:r>
        <w:rPr>
          <w:rFonts w:ascii="宋体" w:hAnsi="宋体" w:eastAsia="宋体" w:cs="宋体"/>
          <w:color w:val="000000"/>
        </w:rPr>
        <w:t>为气敏电阻，其阻值随</w:t>
      </w:r>
      <w:r>
        <w:object>
          <v:shape id="_x0000_i1041" o:spt="75" alt="学科网(www.zxxk.com)--教育资源门户，提供试卷、教案、课件、论文、素材以及各类教学资源下载，还有大量而丰富的教学相关资讯！" type="#_x0000_t75" style="height:18pt;width:24pt;" o:ole="t" filled="f" o:preferrelative="t" stroked="f" coordsize="21600,21600">
            <v:path/>
            <v:fill on="f" focussize="0,0"/>
            <v:stroke on="f" joinstyle="miter"/>
            <v:imagedata r:id="rId63" o:title="eqIde71c86dcd9a9e9b09bbbb65b9d313435"/>
            <o:lock v:ext="edit" aspectratio="t"/>
            <w10:wrap type="none"/>
            <w10:anchorlock/>
          </v:shape>
          <o:OLEObject Type="Embed" ProgID="Equation.DSMT4" ShapeID="_x0000_i1041" DrawAspect="Content" ObjectID="_1468075741" r:id="rId69">
            <o:LockedField>false</o:LockedField>
          </o:OLEObject>
        </w:object>
      </w:r>
      <w:r>
        <w:rPr>
          <w:rFonts w:ascii="宋体" w:hAnsi="宋体" w:eastAsia="宋体" w:cs="宋体"/>
          <w:color w:val="000000"/>
        </w:rPr>
        <w:t>气体浓度的增大而减小，当室内</w:t>
      </w:r>
      <w:r>
        <w:object>
          <v:shape id="_x0000_i1042" o:spt="75" alt="学科网(www.zxxk.com)--教育资源门户，提供试卷、教案、课件、论文、素材以及各类教学资源下载，还有大量而丰富的教学相关资讯！" type="#_x0000_t75" style="height:18pt;width:24pt;" o:ole="t" filled="f" o:preferrelative="t" stroked="f" coordsize="21600,21600">
            <v:path/>
            <v:fill on="f" focussize="0,0"/>
            <v:stroke on="f" joinstyle="miter"/>
            <v:imagedata r:id="rId63" o:title="eqIde71c86dcd9a9e9b09bbbb65b9d313435"/>
            <o:lock v:ext="edit" aspectratio="t"/>
            <w10:wrap type="none"/>
            <w10:anchorlock/>
          </v:shape>
          <o:OLEObject Type="Embed" ProgID="Equation.DSMT4" ShapeID="_x0000_i1042" DrawAspect="Content" ObjectID="_1468075742" r:id="rId70">
            <o:LockedField>false</o:LockedField>
          </o:OLEObject>
        </w:object>
      </w:r>
      <w:r>
        <w:rPr>
          <w:rFonts w:ascii="宋体" w:hAnsi="宋体" w:eastAsia="宋体" w:cs="宋体"/>
          <w:color w:val="000000"/>
        </w:rPr>
        <w:t>气体含量升高到一定浓度时，工作电路中的排风扇开始工作，把室内气体排出。回答下列问题：</w:t>
      </w:r>
    </w:p>
    <w:p>
      <w:pPr>
        <w:spacing w:line="360" w:lineRule="auto"/>
        <w:jc w:val="left"/>
        <w:textAlignment w:val="center"/>
        <w:rPr>
          <w:color w:val="000000"/>
        </w:rPr>
      </w:pPr>
      <w:r>
        <w:rPr>
          <w:color w:val="000000"/>
        </w:rPr>
        <w:drawing>
          <wp:inline distT="0" distB="0" distL="114300" distR="114300">
            <wp:extent cx="1914525" cy="1409700"/>
            <wp:effectExtent l="0" t="0" r="3175" b="0"/>
            <wp:docPr id="100057" name="图片 10005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7" name="图片 100057" descr="学科网(www.zxxk.com)--教育资源门户，提供试卷、教案、课件、论文、素材以及各类教学资源下载，还有大量而丰富的教学相关资讯！"/>
                    <pic:cNvPicPr>
                      <a:picLocks noChangeAspect="1"/>
                    </pic:cNvPicPr>
                  </pic:nvPicPr>
                  <pic:blipFill>
                    <a:blip r:embed="rId71"/>
                    <a:stretch>
                      <a:fillRect/>
                    </a:stretch>
                  </pic:blipFill>
                  <pic:spPr>
                    <a:xfrm>
                      <a:off x="0" y="0"/>
                      <a:ext cx="1914525" cy="1409700"/>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）在设计电路时要实现自动换气功能，排风扇应连接在工作电路中的</w:t>
      </w:r>
      <w:r>
        <w:rPr>
          <w:color w:val="000000"/>
        </w:rPr>
        <w:t>_________</w:t>
      </w:r>
      <w:r>
        <w:rPr>
          <w:rFonts w:ascii="宋体" w:hAnsi="宋体" w:eastAsia="宋体" w:cs="宋体"/>
          <w:color w:val="000000"/>
        </w:rPr>
        <w:t>位置；</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）要使排风扇在二氧化碳浓度更低时就能开始工作，以下几种改进方法正确的是</w:t>
      </w:r>
      <w:r>
        <w:rPr>
          <w:color w:val="000000"/>
        </w:rPr>
        <w:t>__________</w:t>
      </w:r>
      <w:r>
        <w:rPr>
          <w:rFonts w:ascii="宋体" w:hAnsi="宋体" w:eastAsia="宋体" w:cs="宋体"/>
          <w:color w:val="000000"/>
        </w:rPr>
        <w:t>。</w:t>
      </w:r>
    </w:p>
    <w:p>
      <w:pPr>
        <w:spacing w:line="360" w:lineRule="auto"/>
        <w:jc w:val="left"/>
        <w:textAlignment w:val="center"/>
        <w:rPr>
          <w:color w:val="000000"/>
        </w:rPr>
      </w:pPr>
      <w:r>
        <w:rPr>
          <w:rFonts w:ascii="Times New Roman" w:hAnsi="Times New Roman" w:eastAsia="Times New Roman" w:cs="Times New Roman"/>
          <w:color w:val="000000"/>
        </w:rPr>
        <w:t>A</w:t>
      </w:r>
      <w:r>
        <w:rPr>
          <w:rFonts w:ascii="宋体" w:hAnsi="宋体" w:eastAsia="宋体" w:cs="宋体"/>
          <w:color w:val="000000"/>
        </w:rPr>
        <w:t>．增加电磁铁线圈匝数</w:t>
      </w:r>
      <w:r>
        <w:rPr>
          <w:rFonts w:ascii="Times New Roman" w:hAnsi="Times New Roman" w:eastAsia="Times New Roman" w:cs="Times New Roman"/>
          <w:color w:val="000000"/>
        </w:rPr>
        <w:t xml:space="preserve">    B</w:t>
      </w:r>
      <w:r>
        <w:rPr>
          <w:rFonts w:ascii="宋体" w:hAnsi="宋体" w:eastAsia="宋体" w:cs="宋体"/>
          <w:color w:val="000000"/>
        </w:rPr>
        <w:t>．控制电路中再串联一个电阻</w:t>
      </w:r>
      <w:r>
        <w:rPr>
          <w:rFonts w:ascii="Times New Roman" w:hAnsi="Times New Roman" w:eastAsia="Times New Roman" w:cs="Times New Roman"/>
          <w:color w:val="000000"/>
        </w:rPr>
        <w:t xml:space="preserve">    C</w:t>
      </w:r>
      <w:r>
        <w:rPr>
          <w:rFonts w:ascii="宋体" w:hAnsi="宋体" w:eastAsia="宋体" w:cs="宋体"/>
          <w:color w:val="000000"/>
        </w:rPr>
        <w:t>．把滑动变阻器</w:t>
      </w:r>
      <w:r>
        <w:object>
          <v:shape id="_x0000_i1043" o:spt="75" alt="学科网(www.zxxk.com)--教育资源门户，提供试卷、教案、课件、论文、素材以及各类教学资源下载，还有大量而丰富的教学相关资讯！" type="#_x0000_t75" style="height:21.75pt;width:14.25pt;" o:ole="t" filled="f" o:preferrelative="t" stroked="f" coordsize="21600,21600">
            <v:path/>
            <v:fill on="f" focussize="0,0"/>
            <v:stroke on="f" joinstyle="miter"/>
            <v:imagedata r:id="rId73" o:title="eqId9efc18a5bb2e53586331b2a58538a48b"/>
            <o:lock v:ext="edit" aspectratio="t"/>
            <w10:wrap type="none"/>
            <w10:anchorlock/>
          </v:shape>
          <o:OLEObject Type="Embed" ProgID="Equation.DSMT4" ShapeID="_x0000_i1043" DrawAspect="Content" ObjectID="_1468075743" r:id="rId72">
            <o:LockedField>false</o:LockedField>
          </o:OLEObject>
        </w:object>
      </w:r>
      <w:r>
        <w:rPr>
          <w:rFonts w:ascii="宋体" w:hAnsi="宋体" w:eastAsia="宋体" w:cs="宋体"/>
          <w:color w:val="000000"/>
        </w:rPr>
        <w:t>的滑片向上移</w:t>
      </w:r>
    </w:p>
    <w:p>
      <w:pPr>
        <w:spacing w:line="360" w:lineRule="auto"/>
        <w:textAlignment w:val="center"/>
        <w:rPr>
          <w:color w:val="000000"/>
        </w:rPr>
      </w:pPr>
      <w:r>
        <w:rPr>
          <w:color w:val="2E75B6"/>
        </w:rPr>
        <w:t>【答案】</w:t>
      </w:r>
      <w:r>
        <w:rPr>
          <w:color w:val="000000"/>
        </w:rPr>
        <w:t xml:space="preserve">    ①. </w:t>
      </w:r>
      <w:r>
        <w:rPr>
          <w:rFonts w:ascii="Times New Roman" w:hAnsi="Times New Roman" w:eastAsia="Times New Roman" w:cs="Times New Roman"/>
          <w:i/>
          <w:color w:val="000000"/>
        </w:rPr>
        <w:t>AB</w:t>
      </w:r>
      <w:r>
        <w:rPr>
          <w:rFonts w:ascii="宋体" w:hAnsi="宋体" w:eastAsia="宋体" w:cs="宋体"/>
          <w:color w:val="000000"/>
        </w:rPr>
        <w:t>或</w:t>
      </w:r>
      <w:r>
        <w:rPr>
          <w:rFonts w:ascii="Times New Roman" w:hAnsi="Times New Roman" w:eastAsia="Times New Roman" w:cs="Times New Roman"/>
          <w:i/>
          <w:color w:val="000000"/>
        </w:rPr>
        <w:t>AD</w:t>
      </w:r>
      <w:r>
        <w:rPr>
          <w:color w:val="000000"/>
        </w:rPr>
        <w:t xml:space="preserve">    ②. </w:t>
      </w:r>
      <w:r>
        <w:rPr>
          <w:rFonts w:ascii="Times New Roman" w:hAnsi="Times New Roman" w:eastAsia="Times New Roman" w:cs="Times New Roman"/>
          <w:color w:val="000000"/>
        </w:rPr>
        <w:t>AC</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在设计电路时要实现自动换气功能，控制电路控制排风扇的通断，故排风扇应串联连接在工作电路中，故排风扇应连接在工作电路中的</w:t>
      </w:r>
      <w:r>
        <w:rPr>
          <w:rFonts w:ascii="Times New Roman" w:hAnsi="Times New Roman" w:eastAsia="Times New Roman" w:cs="Times New Roman"/>
          <w:i/>
          <w:color w:val="000000"/>
        </w:rPr>
        <w:t>AB</w:t>
      </w:r>
      <w:r>
        <w:rPr>
          <w:rFonts w:ascii="宋体" w:hAnsi="宋体" w:eastAsia="宋体" w:cs="宋体"/>
          <w:color w:val="000000"/>
        </w:rPr>
        <w:t>或</w:t>
      </w:r>
      <w:r>
        <w:rPr>
          <w:rFonts w:ascii="Times New Roman" w:hAnsi="Times New Roman" w:eastAsia="Times New Roman" w:cs="Times New Roman"/>
          <w:i/>
          <w:color w:val="000000"/>
        </w:rPr>
        <w:t>AD</w:t>
      </w:r>
      <w:r>
        <w:rPr>
          <w:rFonts w:ascii="宋体" w:hAnsi="宋体" w:eastAsia="宋体" w:cs="宋体"/>
          <w:color w:val="000000"/>
        </w:rPr>
        <w:t>位置。</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要使排风扇在二氧化碳浓度更低时就能开始工作，可以增大电磁铁的磁性或者相同电流的情况下，减小滑动变阻器的阻值，故增加电磁铁线圈匝数，或者把滑动变阻器</w:t>
      </w:r>
      <w:r>
        <w:rPr>
          <w:rFonts w:ascii="MJXc-TeX-math-Iw" w:hAnsi="MJXc-TeX-math-Iw" w:eastAsia="MJXc-TeX-math-Iw" w:cs="MJXc-TeX-math-Iw"/>
          <w:i/>
          <w:color w:val="000000"/>
        </w:rPr>
        <w:t>R</w:t>
      </w:r>
      <w:r>
        <w:rPr>
          <w:rFonts w:ascii="MJXc-TeX-main-Rw" w:hAnsi="MJXc-TeX-main-Rw" w:eastAsia="MJXc-TeX-main-Rw" w:cs="MJXc-TeX-main-Rw"/>
          <w:color w:val="000000"/>
          <w:vertAlign w:val="subscript"/>
        </w:rPr>
        <w:t>1</w:t>
      </w:r>
      <w:r>
        <w:rPr>
          <w:rFonts w:ascii="宋体" w:hAnsi="宋体" w:eastAsia="宋体" w:cs="宋体"/>
          <w:color w:val="000000"/>
        </w:rPr>
        <w:t>的滑片向上移一些，故</w:t>
      </w:r>
      <w:r>
        <w:rPr>
          <w:rFonts w:ascii="Times New Roman" w:hAnsi="Times New Roman" w:eastAsia="Times New Roman" w:cs="Times New Roman"/>
          <w:color w:val="000000"/>
        </w:rPr>
        <w:t>AC</w:t>
      </w:r>
      <w:r>
        <w:rPr>
          <w:rFonts w:ascii="宋体" w:hAnsi="宋体" w:eastAsia="宋体" w:cs="宋体"/>
          <w:color w:val="000000"/>
        </w:rPr>
        <w:t>符合题意，</w:t>
      </w:r>
      <w:r>
        <w:rPr>
          <w:rFonts w:ascii="Times New Roman" w:hAnsi="Times New Roman" w:eastAsia="Times New Roman" w:cs="Times New Roman"/>
          <w:color w:val="000000"/>
        </w:rPr>
        <w:t>B</w:t>
      </w:r>
      <w:r>
        <w:rPr>
          <w:rFonts w:ascii="宋体" w:hAnsi="宋体" w:eastAsia="宋体" w:cs="宋体"/>
          <w:color w:val="000000"/>
        </w:rPr>
        <w:t>不符合题意。</w:t>
      </w:r>
    </w:p>
    <w:p>
      <w:pPr>
        <w:spacing w:line="360" w:lineRule="auto"/>
        <w:jc w:val="left"/>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AC</w:t>
      </w:r>
      <w:r>
        <w:rPr>
          <w:rFonts w:ascii="宋体" w:hAnsi="宋体" w:eastAsia="宋体" w:cs="宋体"/>
          <w:color w:val="000000"/>
        </w:rPr>
        <w:t>。</w:t>
      </w:r>
    </w:p>
    <w:p>
      <w:pPr>
        <w:spacing w:line="360" w:lineRule="auto"/>
        <w:jc w:val="left"/>
        <w:textAlignment w:val="center"/>
        <w:rPr>
          <w:color w:val="000000"/>
        </w:rPr>
      </w:pPr>
      <w:r>
        <w:rPr>
          <w:color w:val="000000"/>
        </w:rPr>
        <w:t xml:space="preserve">25. </w:t>
      </w:r>
      <w:r>
        <w:rPr>
          <w:rFonts w:ascii="宋体" w:hAnsi="宋体" w:eastAsia="宋体" w:cs="宋体"/>
          <w:color w:val="000000"/>
        </w:rPr>
        <w:t>某混合气体由</w:t>
      </w:r>
      <w:r>
        <w:object>
          <v:shape id="_x0000_i1044" o:spt="75" alt="学科网(www.zxxk.com)--教育资源门户，提供试卷、教案、课件、论文、素材以及各类教学资源下载，还有大量而丰富的教学相关资讯！" type="#_x0000_t75" style="height:18pt;width:76.5pt;" o:ole="t" filled="f" o:preferrelative="t" stroked="f" coordsize="21600,21600">
            <v:path/>
            <v:fill on="f" focussize="0,0"/>
            <v:stroke on="f" joinstyle="miter"/>
            <v:imagedata r:id="rId75" o:title="eqId609bbf0c5f29ece6d4a6c40feb09efab"/>
            <o:lock v:ext="edit" aspectratio="t"/>
            <w10:wrap type="none"/>
            <w10:anchorlock/>
          </v:shape>
          <o:OLEObject Type="Embed" ProgID="Equation.DSMT4" ShapeID="_x0000_i1044" DrawAspect="Content" ObjectID="_1468075744" r:id="rId74">
            <o:LockedField>false</o:LockedField>
          </o:OLEObject>
        </w:object>
      </w:r>
      <w:r>
        <w:rPr>
          <w:rFonts w:ascii="宋体" w:hAnsi="宋体" w:eastAsia="宋体" w:cs="宋体"/>
          <w:color w:val="000000"/>
        </w:rPr>
        <w:t>、水蒸气中的</w:t>
      </w:r>
      <w:r>
        <w:rPr>
          <w:rFonts w:ascii="宋体" w:hAnsi="宋体" w:eastAsia="宋体" w:cs="宋体"/>
          <w:color w:val="000000"/>
          <w:em w:val="dot"/>
        </w:rPr>
        <w:t>两种</w:t>
      </w:r>
      <w:r>
        <w:rPr>
          <w:rFonts w:ascii="宋体" w:hAnsi="宋体" w:eastAsia="宋体" w:cs="宋体"/>
          <w:color w:val="000000"/>
        </w:rPr>
        <w:t>组成。小金利用下图的装置探究其成分（所用药品均足量，反应均完全）。</w:t>
      </w:r>
    </w:p>
    <w:p>
      <w:pPr>
        <w:spacing w:line="360" w:lineRule="auto"/>
        <w:jc w:val="left"/>
        <w:textAlignment w:val="center"/>
        <w:rPr>
          <w:color w:val="000000"/>
        </w:rPr>
      </w:pPr>
      <w:r>
        <w:rPr>
          <w:color w:val="000000"/>
        </w:rPr>
        <w:drawing>
          <wp:inline distT="0" distB="0" distL="114300" distR="114300">
            <wp:extent cx="3505200" cy="1476375"/>
            <wp:effectExtent l="0" t="0" r="0" b="0"/>
            <wp:docPr id="100059" name="图片 10005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9" name="图片 100059" descr="学科网(www.zxxk.com)--教育资源门户，提供试卷、教案、课件、论文、素材以及各类教学资源下载，还有大量而丰富的教学相关资讯！"/>
                    <pic:cNvPicPr>
                      <a:picLocks noChangeAspect="1"/>
                    </pic:cNvPicPr>
                  </pic:nvPicPr>
                  <pic:blipFill>
                    <a:blip r:embed="rId76"/>
                    <a:stretch>
                      <a:fillRect/>
                    </a:stretch>
                  </pic:blipFill>
                  <pic:spPr>
                    <a:xfrm>
                      <a:off x="0" y="0"/>
                      <a:ext cx="3505200" cy="1476375"/>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）检查装置气密性：在甲、丙装置中倒入适量的水，关闭丙丁之间止水夹，往甲装置中鼓入一定量空气后，停止鼓气。如果气密性良好，甲装置中广口瓶内观察到的现象是</w:t>
      </w:r>
      <w:r>
        <w:rPr>
          <w:color w:val="000000"/>
        </w:rPr>
        <w:t>________</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实验过程中，先点燃丁处酒精灯，再通入混合气体，过一会点燃乙处酒精灯，先观察到丙装置中澄清石灰水变浑浊，过一会观察到乙装置中黑色粉末变红，甲装置电子天平读数恒定不变，则原混合气体组成可能是</w:t>
      </w:r>
      <w:r>
        <w:rPr>
          <w:color w:val="000000"/>
        </w:rPr>
        <w:t>______</w:t>
      </w:r>
      <w:r>
        <w:rPr>
          <w:rFonts w:ascii="宋体" w:hAnsi="宋体" w:eastAsia="宋体" w:cs="宋体"/>
          <w:color w:val="000000"/>
        </w:rPr>
        <w:t>。</w:t>
      </w:r>
    </w:p>
    <w:p>
      <w:pPr>
        <w:spacing w:line="360" w:lineRule="auto"/>
        <w:textAlignment w:val="center"/>
        <w:rPr>
          <w:color w:val="000000"/>
        </w:rPr>
      </w:pPr>
      <w:r>
        <w:rPr>
          <w:color w:val="2E75B6"/>
        </w:rPr>
        <w:t>【答案】</w:t>
      </w:r>
      <w:r>
        <w:rPr>
          <w:color w:val="000000"/>
        </w:rPr>
        <w:t xml:space="preserve">    ①</w:t>
      </w:r>
      <w:r>
        <w:rPr>
          <w:color w:val="000000"/>
          <w:position w:val="-22"/>
        </w:rPr>
        <w:drawing>
          <wp:inline distT="0" distB="0" distL="114300" distR="114300">
            <wp:extent cx="31750" cy="88900"/>
            <wp:effectExtent l="0" t="0" r="0" b="0"/>
            <wp:docPr id="669927057" name="图片 6699270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9927057" name="图片 669927057"/>
                    <pic:cNvPicPr>
                      <a:picLocks noChangeAspect="1"/>
                    </pic:cNvPicPr>
                  </pic:nvPicPr>
                  <pic:blipFill>
                    <a:blip r:embed="rId50"/>
                    <a:stretch>
                      <a:fillRect/>
                    </a:stretch>
                  </pic:blipFill>
                  <pic:spPr>
                    <a:xfrm>
                      <a:off x="0" y="0"/>
                      <a:ext cx="31750" cy="88900"/>
                    </a:xfrm>
                    <a:prstGeom prst="rect">
                      <a:avLst/>
                    </a:prstGeom>
                  </pic:spPr>
                </pic:pic>
              </a:graphicData>
            </a:graphic>
          </wp:inline>
        </w:drawing>
      </w:r>
      <w:r>
        <w:rPr>
          <w:color w:val="000000"/>
        </w:rPr>
        <w:t xml:space="preserve"> </w:t>
      </w:r>
      <w:r>
        <w:rPr>
          <w:rFonts w:ascii="宋体" w:hAnsi="宋体" w:eastAsia="宋体" w:cs="宋体"/>
          <w:color w:val="000000"/>
        </w:rPr>
        <w:t>长导管中液柱液面高于瓶内液面并保持稳定</w:t>
      </w:r>
      <w:r>
        <w:rPr>
          <w:color w:val="000000"/>
        </w:rPr>
        <w:t xml:space="preserve">    ②. </w:t>
      </w:r>
      <w:r>
        <w:object>
          <v:shape id="_x0000_i1045" o:spt="75" alt="学科网(www.zxxk.com)--教育资源门户，提供试卷、教案、课件、论文、素材以及各类教学资源下载，还有大量而丰富的教学相关资讯！" type="#_x0000_t75" style="height:18.3pt;width:23.7pt;" o:ole="t" filled="f" o:preferrelative="t" stroked="f" coordsize="21600,21600">
            <v:path/>
            <v:fill on="f" focussize="0,0"/>
            <v:stroke on="f" joinstyle="miter"/>
            <v:imagedata r:id="rId78" o:title="eqIda4298cb837170c021b9f2cd4e674a6a3"/>
            <o:lock v:ext="edit" aspectratio="t"/>
            <w10:wrap type="none"/>
            <w10:anchorlock/>
          </v:shape>
          <o:OLEObject Type="Embed" ProgID="Equation.DSMT4" ShapeID="_x0000_i1045" DrawAspect="Content" ObjectID="_1468075745" r:id="rId77">
            <o:LockedField>false</o:LockedField>
          </o:OLEObject>
        </w:object>
      </w:r>
      <w:r>
        <w:rPr>
          <w:rFonts w:ascii="Times New Roman" w:hAnsi="Times New Roman" w:eastAsia="Times New Roman" w:cs="Times New Roman"/>
          <w:color w:val="000000"/>
        </w:rPr>
        <w:t xml:space="preserve"> </w:t>
      </w:r>
      <w:r>
        <w:object>
          <v:shape id="_x0000_i1046" o:spt="75" alt="学科网(www.zxxk.com)--教育资源门户，提供试卷、教案、课件、论文、素材以及各类教学资源下载，还有大量而丰富的教学相关资讯！" type="#_x0000_t75" style="height:18pt;width:17pt;" o:ole="t" filled="f" o:preferrelative="t" stroked="f" coordsize="21600,21600">
            <v:path/>
            <v:fill on="f" focussize="0,0"/>
            <v:stroke on="f" joinstyle="miter"/>
            <v:imagedata r:id="rId80" o:title="eqId7644a7769a5fa1bdab46cc0b2dee2861"/>
            <o:lock v:ext="edit" aspectratio="t"/>
            <w10:wrap type="none"/>
            <w10:anchorlock/>
          </v:shape>
          <o:OLEObject Type="Embed" ProgID="Equation.DSMT4" ShapeID="_x0000_i1046" DrawAspect="Content" ObjectID="_1468075746" r:id="rId79">
            <o:LockedField>false</o:LockedField>
          </o:OLEObject>
        </w:object>
      </w:r>
      <w:r>
        <w:rPr>
          <w:rFonts w:ascii="宋体" w:hAnsi="宋体" w:eastAsia="宋体" w:cs="宋体"/>
          <w:color w:val="000000"/>
        </w:rPr>
        <w:t>或②</w:t>
      </w:r>
      <w:r>
        <w:object>
          <v:shape id="_x0000_i1047" o:spt="75" alt="学科网(www.zxxk.com)--教育资源门户，提供试卷、教案、课件、论文、素材以及各类教学资源下载，还有大量而丰富的教学相关资讯！" type="#_x0000_t75" style="height:18.3pt;width:23.7pt;" o:ole="t" filled="f" o:preferrelative="t" stroked="f" coordsize="21600,21600">
            <v:path/>
            <v:fill on="f" focussize="0,0"/>
            <v:stroke on="f" joinstyle="miter"/>
            <v:imagedata r:id="rId78" o:title="eqIda4298cb837170c021b9f2cd4e674a6a3"/>
            <o:lock v:ext="edit" aspectratio="t"/>
            <w10:wrap type="none"/>
            <w10:anchorlock/>
          </v:shape>
          <o:OLEObject Type="Embed" ProgID="Equation.DSMT4" ShapeID="_x0000_i1047" DrawAspect="Content" ObjectID="_1468075747" r:id="rId81">
            <o:LockedField>false</o:LockedField>
          </o:OLEObject>
        </w:object>
      </w:r>
      <w:r>
        <w:rPr>
          <w:rFonts w:ascii="Times New Roman" w:hAnsi="Times New Roman" w:eastAsia="Times New Roman" w:cs="Times New Roman"/>
          <w:color w:val="000000"/>
        </w:rPr>
        <w:t xml:space="preserve"> </w:t>
      </w:r>
      <w:r>
        <w:object>
          <v:shape id="_x0000_i1048" o:spt="75" alt="学科网(www.zxxk.com)--教育资源门户，提供试卷、教案、课件、论文、素材以及各类教学资源下载，还有大量而丰富的教学相关资讯！" type="#_x0000_t75" style="height:14pt;width:20pt;" o:ole="t" filled="f" o:preferrelative="t" stroked="f" coordsize="21600,21600">
            <v:path/>
            <v:fill on="f" focussize="0,0"/>
            <v:stroke on="f" joinstyle="miter"/>
            <v:imagedata r:id="rId83" o:title="eqIde5a122e25cf4eb9f03ffe5ec823bfc31"/>
            <o:lock v:ext="edit" aspectratio="t"/>
            <w10:wrap type="none"/>
            <w10:anchorlock/>
          </v:shape>
          <o:OLEObject Type="Embed" ProgID="Equation.DSMT4" ShapeID="_x0000_i1048" DrawAspect="Content" ObjectID="_1468075748" r:id="rId82">
            <o:LockedField>false</o:LockedField>
          </o:OLEObject>
        </w:objec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检查装置气密性：在甲、丙装置中倒入适量的水，关闭丙丁之间止水夹，往甲装置中鼓入一定量空气后，停止鼓气。如果气密性良好，装置内气压增大，甲装置中广口瓶内观察到的现象是长导管中液柱液面高于瓶内液面并保持稳定；</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）二氧化碳能与澄清石灰水中的氢氧化钙反应生成碳酸钙沉淀和水，常用澄清石灰水检验二氧化碳；氧化铜与</w:t>
      </w:r>
      <w:r>
        <w:rPr>
          <w:rFonts w:ascii="Times New Roman" w:hAnsi="Times New Roman" w:eastAsia="Times New Roman" w:cs="Times New Roman"/>
          <w:color w:val="000000"/>
        </w:rPr>
        <w:t>CO</w:t>
      </w:r>
      <w:r>
        <w:rPr>
          <w:rFonts w:ascii="宋体" w:hAnsi="宋体" w:eastAsia="宋体" w:cs="宋体"/>
          <w:color w:val="000000"/>
        </w:rPr>
        <w:t>在加热时生成铜和二氧化碳，与氢气加热时生成铜和水，实验过程中，先点燃丁处酒精灯，再通入混合气体，过一会点燃乙处酒精灯，先观察到丙装置中澄清石灰水变浑浊，说明原混合气体中一定存在二氧化碳；过一会观察到乙装置中黑色粉末变红，由于开始丙装置中澄清石灰水变浑浊，无法确定黑色粉末变红过程中是否生成二氧化碳，说明原混合气体中</w:t>
      </w:r>
      <w:r>
        <w:rPr>
          <w:rFonts w:ascii="Times New Roman" w:hAnsi="Times New Roman" w:eastAsia="Times New Roman" w:cs="Times New Roman"/>
          <w:color w:val="000000"/>
        </w:rPr>
        <w:t>CO</w:t>
      </w:r>
      <w:r>
        <w:rPr>
          <w:rFonts w:ascii="宋体" w:hAnsi="宋体" w:eastAsia="宋体" w:cs="宋体"/>
          <w:color w:val="000000"/>
        </w:rPr>
        <w:t>和</w:t>
      </w:r>
      <w:r>
        <w:rPr>
          <w:rFonts w:ascii="Times New Roman" w:hAnsi="Times New Roman" w:eastAsia="Times New Roman" w:cs="Times New Roman"/>
          <w:color w:val="000000"/>
        </w:rPr>
        <w:t>H</w:t>
      </w:r>
      <w:r>
        <w:rPr>
          <w:rFonts w:ascii="Times New Roman" w:hAnsi="Times New Roman" w:eastAsia="Times New Roman" w:cs="Times New Roman"/>
          <w:color w:val="000000"/>
          <w:vertAlign w:val="subscript"/>
        </w:rPr>
        <w:t>2</w:t>
      </w:r>
      <w:r>
        <w:rPr>
          <w:rFonts w:ascii="宋体" w:hAnsi="宋体" w:eastAsia="宋体" w:cs="宋体"/>
          <w:color w:val="000000"/>
        </w:rPr>
        <w:t>至少存在一种，浓硫酸具有吸水性，能吸收水蒸气，甲装置电子天平读数恒定不变，说明原混合气体中一定不存在水蒸气，原混合气体只有两种物质，则原混合气体组成可能是</w:t>
      </w:r>
      <w:r>
        <w:object>
          <v:shape id="_x0000_i1049" o:spt="75" alt="学科网(www.zxxk.com)--教育资源门户，提供试卷、教案、课件、论文、素材以及各类教学资源下载，还有大量而丰富的教学相关资讯！" type="#_x0000_t75" style="height:18.3pt;width:23.7pt;" o:ole="t" filled="f" o:preferrelative="t" stroked="f" coordsize="21600,21600">
            <v:path/>
            <v:fill on="f" focussize="0,0"/>
            <v:stroke on="f" joinstyle="miter"/>
            <v:imagedata r:id="rId78" o:title="eqIda4298cb837170c021b9f2cd4e674a6a3"/>
            <o:lock v:ext="edit" aspectratio="t"/>
            <w10:wrap type="none"/>
            <w10:anchorlock/>
          </v:shape>
          <o:OLEObject Type="Embed" ProgID="Equation.DSMT4" ShapeID="_x0000_i1049" DrawAspect="Content" ObjectID="_1468075749" r:id="rId84">
            <o:LockedField>false</o:LockedField>
          </o:OLEObject>
        </w:object>
      </w:r>
      <w:r>
        <w:rPr>
          <w:rFonts w:ascii="Times New Roman" w:hAnsi="Times New Roman" w:eastAsia="Times New Roman" w:cs="Times New Roman"/>
          <w:color w:val="000000"/>
        </w:rPr>
        <w:t xml:space="preserve"> </w:t>
      </w:r>
      <w:r>
        <w:object>
          <v:shape id="_x0000_i1050" o:spt="75" alt="学科网(www.zxxk.com)--教育资源门户，提供试卷、教案、课件、论文、素材以及各类教学资源下载，还有大量而丰富的教学相关资讯！" type="#_x0000_t75" style="height:18pt;width:17pt;" o:ole="t" filled="f" o:preferrelative="t" stroked="f" coordsize="21600,21600">
            <v:path/>
            <v:fill on="f" focussize="0,0"/>
            <v:stroke on="f" joinstyle="miter"/>
            <v:imagedata r:id="rId80" o:title="eqId7644a7769a5fa1bdab46cc0b2dee2861"/>
            <o:lock v:ext="edit" aspectratio="t"/>
            <w10:wrap type="none"/>
            <w10:anchorlock/>
          </v:shape>
          <o:OLEObject Type="Embed" ProgID="Equation.DSMT4" ShapeID="_x0000_i1050" DrawAspect="Content" ObjectID="_1468075750" r:id="rId85">
            <o:LockedField>false</o:LockedField>
          </o:OLEObject>
        </w:object>
      </w:r>
      <w:r>
        <w:rPr>
          <w:rFonts w:ascii="宋体" w:hAnsi="宋体" w:eastAsia="宋体" w:cs="宋体"/>
          <w:color w:val="000000"/>
        </w:rPr>
        <w:t>或②</w:t>
      </w:r>
      <w:r>
        <w:object>
          <v:shape id="_x0000_i1051" o:spt="75" alt="学科网(www.zxxk.com)--教育资源门户，提供试卷、教案、课件、论文、素材以及各类教学资源下载，还有大量而丰富的教学相关资讯！" type="#_x0000_t75" style="height:18.3pt;width:23.7pt;" o:ole="t" filled="f" o:preferrelative="t" stroked="f" coordsize="21600,21600">
            <v:path/>
            <v:fill on="f" focussize="0,0"/>
            <v:stroke on="f" joinstyle="miter"/>
            <v:imagedata r:id="rId78" o:title="eqIda4298cb837170c021b9f2cd4e674a6a3"/>
            <o:lock v:ext="edit" aspectratio="t"/>
            <w10:wrap type="none"/>
            <w10:anchorlock/>
          </v:shape>
          <o:OLEObject Type="Embed" ProgID="Equation.DSMT4" ShapeID="_x0000_i1051" DrawAspect="Content" ObjectID="_1468075751" r:id="rId86">
            <o:LockedField>false</o:LockedField>
          </o:OLEObject>
        </w:object>
      </w:r>
      <w:r>
        <w:rPr>
          <w:rFonts w:ascii="Times New Roman" w:hAnsi="Times New Roman" w:eastAsia="Times New Roman" w:cs="Times New Roman"/>
          <w:color w:val="000000"/>
        </w:rPr>
        <w:t xml:space="preserve"> </w:t>
      </w:r>
      <w:r>
        <w:object>
          <v:shape id="_x0000_i1052" o:spt="75" alt="学科网(www.zxxk.com)--教育资源门户，提供试卷、教案、课件、论文、素材以及各类教学资源下载，还有大量而丰富的教学相关资讯！" type="#_x0000_t75" style="height:14pt;width:20pt;" o:ole="t" filled="f" o:preferrelative="t" stroked="f" coordsize="21600,21600">
            <v:path/>
            <v:fill on="f" focussize="0,0"/>
            <v:stroke on="f" joinstyle="miter"/>
            <v:imagedata r:id="rId83" o:title="eqIde5a122e25cf4eb9f03ffe5ec823bfc31"/>
            <o:lock v:ext="edit" aspectratio="t"/>
            <w10:wrap type="none"/>
            <w10:anchorlock/>
          </v:shape>
          <o:OLEObject Type="Embed" ProgID="Equation.DSMT4" ShapeID="_x0000_i1052" DrawAspect="Content" ObjectID="_1468075752" r:id="rId87">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b/>
          <w:color w:val="000000"/>
          <w:sz w:val="24"/>
        </w:rPr>
        <w:t>三、实验探究题（本大题共有</w:t>
      </w:r>
      <w:r>
        <w:rPr>
          <w:rFonts w:ascii="Times New Roman" w:hAnsi="Times New Roman" w:eastAsia="Times New Roman" w:cs="Times New Roman"/>
          <w:b/>
          <w:color w:val="000000"/>
          <w:sz w:val="24"/>
        </w:rPr>
        <w:t>5</w:t>
      </w:r>
      <w:r>
        <w:rPr>
          <w:rFonts w:ascii="宋体" w:hAnsi="宋体" w:eastAsia="宋体" w:cs="宋体"/>
          <w:b/>
          <w:color w:val="000000"/>
          <w:sz w:val="24"/>
        </w:rPr>
        <w:t>小题，</w:t>
      </w:r>
      <w:r>
        <w:rPr>
          <w:rFonts w:ascii="Times New Roman" w:hAnsi="Times New Roman" w:eastAsia="Times New Roman" w:cs="Times New Roman"/>
          <w:b/>
          <w:color w:val="000000"/>
          <w:sz w:val="24"/>
        </w:rPr>
        <w:t>26</w:t>
      </w:r>
      <w:r>
        <w:rPr>
          <w:rFonts w:ascii="宋体" w:hAnsi="宋体" w:eastAsia="宋体" w:cs="宋体"/>
          <w:b/>
          <w:color w:val="000000"/>
          <w:sz w:val="24"/>
        </w:rPr>
        <w:t>题</w:t>
      </w:r>
      <w:r>
        <w:rPr>
          <w:rFonts w:ascii="Times New Roman" w:hAnsi="Times New Roman" w:eastAsia="Times New Roman" w:cs="Times New Roman"/>
          <w:b/>
          <w:color w:val="000000"/>
          <w:sz w:val="24"/>
        </w:rPr>
        <w:t>5</w:t>
      </w:r>
      <w:r>
        <w:rPr>
          <w:rFonts w:ascii="宋体" w:hAnsi="宋体" w:eastAsia="宋体" w:cs="宋体"/>
          <w:b/>
          <w:color w:val="000000"/>
          <w:sz w:val="24"/>
        </w:rPr>
        <w:t>分，</w:t>
      </w:r>
      <w:r>
        <w:rPr>
          <w:rFonts w:ascii="Times New Roman" w:hAnsi="Times New Roman" w:eastAsia="Times New Roman" w:cs="Times New Roman"/>
          <w:b/>
          <w:color w:val="000000"/>
          <w:sz w:val="24"/>
        </w:rPr>
        <w:t>29</w:t>
      </w:r>
      <w:r>
        <w:rPr>
          <w:rFonts w:ascii="宋体" w:hAnsi="宋体" w:eastAsia="宋体" w:cs="宋体"/>
          <w:b/>
          <w:color w:val="000000"/>
          <w:sz w:val="24"/>
        </w:rPr>
        <w:t>题</w:t>
      </w:r>
      <w:r>
        <w:rPr>
          <w:rFonts w:ascii="Times New Roman" w:hAnsi="Times New Roman" w:eastAsia="Times New Roman" w:cs="Times New Roman"/>
          <w:b/>
          <w:color w:val="000000"/>
          <w:sz w:val="24"/>
        </w:rPr>
        <w:t>6</w:t>
      </w:r>
      <w:r>
        <w:rPr>
          <w:rFonts w:ascii="宋体" w:hAnsi="宋体" w:eastAsia="宋体" w:cs="宋体"/>
          <w:b/>
          <w:color w:val="000000"/>
          <w:sz w:val="24"/>
        </w:rPr>
        <w:t>分，</w:t>
      </w:r>
      <w:r>
        <w:rPr>
          <w:rFonts w:ascii="Times New Roman" w:hAnsi="Times New Roman" w:eastAsia="Times New Roman" w:cs="Times New Roman"/>
          <w:b/>
          <w:color w:val="000000"/>
          <w:sz w:val="24"/>
        </w:rPr>
        <w:t>27</w:t>
      </w:r>
      <w:r>
        <w:rPr>
          <w:rFonts w:ascii="宋体" w:hAnsi="宋体" w:eastAsia="宋体" w:cs="宋体"/>
          <w:b/>
          <w:color w:val="000000"/>
          <w:sz w:val="24"/>
        </w:rPr>
        <w:t>、</w:t>
      </w:r>
      <w:r>
        <w:rPr>
          <w:rFonts w:ascii="Times New Roman" w:hAnsi="Times New Roman" w:eastAsia="Times New Roman" w:cs="Times New Roman"/>
          <w:b/>
          <w:color w:val="000000"/>
          <w:sz w:val="24"/>
        </w:rPr>
        <w:t>28</w:t>
      </w:r>
      <w:r>
        <w:rPr>
          <w:rFonts w:ascii="宋体" w:hAnsi="宋体" w:eastAsia="宋体" w:cs="宋体"/>
          <w:b/>
          <w:color w:val="000000"/>
          <w:sz w:val="24"/>
        </w:rPr>
        <w:t>、</w:t>
      </w:r>
      <w:r>
        <w:rPr>
          <w:rFonts w:ascii="Times New Roman" w:hAnsi="Times New Roman" w:eastAsia="Times New Roman" w:cs="Times New Roman"/>
          <w:b/>
          <w:color w:val="000000"/>
          <w:sz w:val="24"/>
        </w:rPr>
        <w:t>30</w:t>
      </w:r>
      <w:r>
        <w:rPr>
          <w:rFonts w:ascii="宋体" w:hAnsi="宋体" w:eastAsia="宋体" w:cs="宋体"/>
          <w:b/>
          <w:color w:val="000000"/>
          <w:sz w:val="24"/>
        </w:rPr>
        <w:t>题各</w:t>
      </w:r>
      <w:r>
        <w:rPr>
          <w:rFonts w:ascii="Times New Roman" w:hAnsi="Times New Roman" w:eastAsia="Times New Roman" w:cs="Times New Roman"/>
          <w:b/>
          <w:color w:val="000000"/>
          <w:sz w:val="24"/>
        </w:rPr>
        <w:t>8</w:t>
      </w:r>
      <w:r>
        <w:rPr>
          <w:rFonts w:ascii="宋体" w:hAnsi="宋体" w:eastAsia="宋体" w:cs="宋体"/>
          <w:b/>
          <w:color w:val="000000"/>
          <w:sz w:val="24"/>
        </w:rPr>
        <w:t>分，共</w:t>
      </w:r>
      <w:r>
        <w:rPr>
          <w:rFonts w:ascii="Times New Roman" w:hAnsi="Times New Roman" w:eastAsia="Times New Roman" w:cs="Times New Roman"/>
          <w:b/>
          <w:color w:val="000000"/>
          <w:sz w:val="24"/>
        </w:rPr>
        <w:t>35</w:t>
      </w:r>
      <w:r>
        <w:rPr>
          <w:rFonts w:ascii="宋体" w:hAnsi="宋体" w:eastAsia="宋体" w:cs="宋体"/>
          <w:b/>
          <w:color w:val="000000"/>
          <w:sz w:val="24"/>
        </w:rPr>
        <w:t>分）</w:t>
      </w:r>
    </w:p>
    <w:p>
      <w:pPr>
        <w:spacing w:line="360" w:lineRule="auto"/>
        <w:jc w:val="left"/>
        <w:textAlignment w:val="center"/>
        <w:rPr>
          <w:color w:val="000000"/>
        </w:rPr>
      </w:pPr>
      <w:r>
        <w:rPr>
          <w:color w:val="000000"/>
        </w:rPr>
        <w:t xml:space="preserve">26. </w:t>
      </w:r>
      <w:r>
        <w:rPr>
          <w:rFonts w:ascii="宋体" w:hAnsi="宋体" w:eastAsia="宋体" w:cs="宋体"/>
          <w:color w:val="000000"/>
        </w:rPr>
        <w:t>加酶洗衣粉是指含有酶制剂的洗衣粉．蛋白酶、脂肪酶、淀粉酶、纤维素酶是常见加入洗衣粉的四种酶，这些酶的本质与生物体内的酶无明显差异。研究小组通过实验探究洗衣粉的去渍效果（“+”越多表示去渍效果越好），实验结果见下表。</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660"/>
        <w:gridCol w:w="1495"/>
        <w:gridCol w:w="1483"/>
        <w:gridCol w:w="1483"/>
        <w:gridCol w:w="12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加酶洗衣粉</w:t>
            </w:r>
            <w:r>
              <w:rPr>
                <w:rFonts w:ascii="Times New Roman" w:hAnsi="Times New Roman" w:eastAsia="Times New Roman" w:cs="Times New Roman"/>
                <w:color w:val="000000"/>
              </w:rPr>
              <w:t>A</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加酶洗衣粉</w:t>
            </w:r>
            <w:r>
              <w:rPr>
                <w:rFonts w:ascii="Times New Roman" w:hAnsi="Times New Roman" w:eastAsia="Times New Roman" w:cs="Times New Roman"/>
                <w:color w:val="000000"/>
              </w:rPr>
              <w:t>B</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加酶洗衣粉</w:t>
            </w:r>
            <w:r>
              <w:rPr>
                <w:rFonts w:ascii="Times New Roman" w:hAnsi="Times New Roman" w:eastAsia="Times New Roman" w:cs="Times New Roman"/>
                <w:color w:val="000000"/>
              </w:rPr>
              <w:t>C</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无酶洗衣粉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血渍</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油渍</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w:t>
            </w:r>
          </w:p>
        </w:tc>
      </w:tr>
    </w:tbl>
    <w:p>
      <w:pPr>
        <w:spacing w:line="360" w:lineRule="auto"/>
        <w:jc w:val="left"/>
        <w:textAlignment w:val="center"/>
        <w:rPr>
          <w:color w:val="000000"/>
        </w:rPr>
      </w:pPr>
      <w:r>
        <w:rPr>
          <w:rFonts w:ascii="宋体" w:hAnsi="宋体" w:eastAsia="宋体" w:cs="宋体"/>
          <w:color w:val="000000"/>
        </w:rPr>
        <w:t>回答下列问题：</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）本实验中设置无酶洗衣粉组的作用是</w:t>
      </w:r>
      <w:r>
        <w:rPr>
          <w:color w:val="000000"/>
        </w:rPr>
        <w:t>_________</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）加酶洗衣粉</w:t>
      </w:r>
      <w:r>
        <w:rPr>
          <w:rFonts w:ascii="Times New Roman" w:hAnsi="Times New Roman" w:eastAsia="Times New Roman" w:cs="Times New Roman"/>
          <w:i/>
          <w:color w:val="000000"/>
        </w:rPr>
        <w:t>C</w:t>
      </w:r>
      <w:r>
        <w:rPr>
          <w:rFonts w:ascii="宋体" w:hAnsi="宋体" w:eastAsia="宋体" w:cs="宋体"/>
          <w:color w:val="000000"/>
        </w:rPr>
        <w:t>中添加的酶至少有</w:t>
      </w:r>
      <w:r>
        <w:rPr>
          <w:color w:val="000000"/>
        </w:rPr>
        <w:t>________</w:t>
      </w:r>
      <w:r>
        <w:rPr>
          <w:rFonts w:ascii="宋体" w:hAnsi="宋体" w:eastAsia="宋体" w:cs="宋体"/>
          <w:color w:val="000000"/>
        </w:rPr>
        <w:t>种；</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）该实验中影响加酶洗衣粉去渍效果的因素还有</w:t>
      </w:r>
      <w:r>
        <w:rPr>
          <w:color w:val="000000"/>
        </w:rPr>
        <w:t>________</w:t>
      </w:r>
      <w:r>
        <w:rPr>
          <w:rFonts w:ascii="宋体" w:hAnsi="宋体" w:eastAsia="宋体" w:cs="宋体"/>
          <w:color w:val="000000"/>
        </w:rPr>
        <w:t>（答出两点即可）。</w:t>
      </w:r>
    </w:p>
    <w:p>
      <w:pPr>
        <w:spacing w:line="360" w:lineRule="auto"/>
        <w:textAlignment w:val="center"/>
        <w:rPr>
          <w:color w:val="000000"/>
        </w:rPr>
      </w:pPr>
      <w:r>
        <w:rPr>
          <w:color w:val="2E75B6"/>
        </w:rPr>
        <w:t>【答案】</w:t>
      </w:r>
      <w:r>
        <w:rPr>
          <w:color w:val="000000"/>
        </w:rPr>
        <w:t xml:space="preserve">    ①. </w:t>
      </w:r>
      <w:r>
        <w:rPr>
          <w:rFonts w:ascii="宋体" w:hAnsi="宋体" w:eastAsia="宋体" w:cs="宋体"/>
          <w:color w:val="000000"/>
        </w:rPr>
        <w:t>对照</w:t>
      </w:r>
      <w:r>
        <w:rPr>
          <w:color w:val="000000"/>
        </w:rPr>
        <w:t xml:space="preserve">    ②. </w:t>
      </w:r>
      <w:r>
        <w:rPr>
          <w:rFonts w:ascii="Times New Roman" w:hAnsi="Times New Roman" w:eastAsia="Times New Roman" w:cs="Times New Roman"/>
          <w:color w:val="000000"/>
        </w:rPr>
        <w:t>2##两</w:t>
      </w:r>
      <w:r>
        <w:rPr>
          <w:color w:val="000000"/>
        </w:rPr>
        <w:t xml:space="preserve">    ③. </w:t>
      </w:r>
      <w:r>
        <w:rPr>
          <w:rFonts w:ascii="宋体" w:hAnsi="宋体" w:eastAsia="宋体" w:cs="宋体"/>
          <w:color w:val="000000"/>
        </w:rPr>
        <w:t>水的</w:t>
      </w:r>
      <w:r>
        <w:object>
          <v:shape id="_x0000_i1053" o:spt="75" alt="学科网(www.zxxk.com)--教育资源门户，提供试卷、教案、课件、论文、素材以及各类教学资源下载，还有大量而丰富的教学相关资讯！" type="#_x0000_t75" style="height:12.9pt;width:19pt;" o:ole="t" filled="f" o:preferrelative="t" stroked="f" coordsize="21600,21600">
            <v:path/>
            <v:fill on="f" focussize="0,0"/>
            <v:stroke on="f" joinstyle="miter"/>
            <v:imagedata r:id="rId89" o:title="eqId8e083126e8b5d75aae445673c977fd94"/>
            <o:lock v:ext="edit" aspectratio="t"/>
            <w10:wrap type="none"/>
            <w10:anchorlock/>
          </v:shape>
          <o:OLEObject Type="Embed" ProgID="Equation.DSMT4" ShapeID="_x0000_i1053" DrawAspect="Content" ObjectID="_1468075753" r:id="rId88">
            <o:LockedField>false</o:LockedField>
          </o:OLEObject>
        </w:object>
      </w:r>
      <w:r>
        <w:rPr>
          <w:rFonts w:ascii="宋体" w:hAnsi="宋体" w:eastAsia="宋体" w:cs="宋体"/>
          <w:color w:val="000000"/>
        </w:rPr>
        <w:t>、水的温度、水量、加入洗衣粉的量等（要求写出两点，合理即可）</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【分析】（1）加酶洗衣粉是指含有酶制剂的洗衣粉，目前常用的酶制剂有四类：蛋白酶、脂肪酶、淀粉酶和纤维素酶，其中，应用最广泛、效果最明显的是碱性蛋白酶和碱性脂肪酶。</w:t>
      </w:r>
    </w:p>
    <w:p>
      <w:pPr>
        <w:spacing w:line="360" w:lineRule="auto"/>
        <w:jc w:val="left"/>
        <w:textAlignment w:val="center"/>
        <w:rPr>
          <w:color w:val="000000"/>
        </w:rPr>
      </w:pPr>
      <w:r>
        <w:rPr>
          <w:color w:val="000000"/>
        </w:rPr>
        <w:t>（2）碱性蛋白酶能将血渍、奶渍等含有的大分子蛋白质水解成可溶性的氨基酸或小分子的肽，使污迹从衣物上脱落。脂肪酶、淀粉酶和纤维素酶也能分别将大分子的脂肪、淀粉和纤维素水解为小分子物质，使洗衣粉具有更好的去污能力。</w:t>
      </w:r>
    </w:p>
    <w:p>
      <w:pPr>
        <w:spacing w:line="360" w:lineRule="auto"/>
        <w:jc w:val="left"/>
        <w:textAlignment w:val="center"/>
        <w:rPr>
          <w:color w:val="000000"/>
        </w:rPr>
      </w:pPr>
      <w:r>
        <w:rPr>
          <w:color w:val="000000"/>
        </w:rPr>
        <w:t>【详解】（1）本实验中设置无酶洗衣粉组的作用是形成对照。</w:t>
      </w:r>
    </w:p>
    <w:p>
      <w:pPr>
        <w:spacing w:line="360" w:lineRule="auto"/>
        <w:jc w:val="left"/>
        <w:textAlignment w:val="center"/>
        <w:rPr>
          <w:color w:val="000000"/>
        </w:rPr>
      </w:pPr>
      <w:r>
        <w:rPr>
          <w:color w:val="000000"/>
        </w:rPr>
        <w:t>（2）分析表格可知，加酶洗衣粉A去除血渍效果好，加酶洗衣粉B去除油渍效果好，加酶洗衣粉C去除血渍和油渍效果都好，说明加酶洗衣粉A中添加的酶是蛋白酶；加酶洗衣粉B中添加的酶是脂肪酶；加酶洗衣粉C中添加的酶是蛋白酶和脂肪酶。所以加酶洗衣粉C中添加的酶至少有2种。</w:t>
      </w:r>
    </w:p>
    <w:p>
      <w:pPr>
        <w:spacing w:line="360" w:lineRule="auto"/>
        <w:jc w:val="left"/>
        <w:textAlignment w:val="center"/>
        <w:rPr>
          <w:color w:val="000000"/>
        </w:rPr>
      </w:pPr>
      <w:r>
        <w:rPr>
          <w:color w:val="000000"/>
        </w:rPr>
        <w:t>（3）水的 PH 、水的温度、水量、加入洗衣粉的量等都能够影响加酶洗衣粉去渍效果。</w:t>
      </w:r>
    </w:p>
    <w:p>
      <w:pPr>
        <w:spacing w:line="360" w:lineRule="auto"/>
        <w:jc w:val="left"/>
        <w:textAlignment w:val="center"/>
        <w:rPr>
          <w:color w:val="000000"/>
        </w:rPr>
      </w:pPr>
      <w:r>
        <w:rPr>
          <w:color w:val="000000"/>
        </w:rPr>
        <w:t xml:space="preserve">27. </w:t>
      </w:r>
      <w:r>
        <w:rPr>
          <w:rFonts w:ascii="宋体" w:hAnsi="宋体" w:eastAsia="宋体" w:cs="宋体"/>
          <w:color w:val="000000"/>
        </w:rPr>
        <w:t>测量空气中氧气体积分数实验的思维模型如下：</w:t>
      </w:r>
    </w:p>
    <w:p>
      <w:pPr>
        <w:spacing w:line="360" w:lineRule="auto"/>
        <w:jc w:val="left"/>
        <w:textAlignment w:val="center"/>
        <w:rPr>
          <w:color w:val="000000"/>
        </w:rPr>
      </w:pPr>
      <w:r>
        <w:rPr>
          <w:rFonts w:ascii="宋体" w:hAnsi="宋体" w:eastAsia="宋体" w:cs="宋体"/>
          <w:color w:val="000000"/>
        </w:rPr>
        <w:t>封闭空间</w:t>
      </w:r>
      <w:r>
        <w:rPr>
          <w:rFonts w:ascii="Times New Roman" w:hAnsi="Times New Roman" w:eastAsia="Times New Roman" w:cs="Times New Roman"/>
          <w:color w:val="000000"/>
        </w:rPr>
        <w:t>——</w:t>
      </w:r>
      <w:r>
        <w:rPr>
          <w:rFonts w:ascii="宋体" w:hAnsi="宋体" w:eastAsia="宋体" w:cs="宋体"/>
          <w:color w:val="000000"/>
        </w:rPr>
        <w:t>消耗氧气</w:t>
      </w:r>
      <w:r>
        <w:rPr>
          <w:rFonts w:ascii="Times New Roman" w:hAnsi="Times New Roman" w:eastAsia="Times New Roman" w:cs="Times New Roman"/>
          <w:color w:val="000000"/>
        </w:rPr>
        <w:t>——</w:t>
      </w:r>
      <w:r>
        <w:rPr>
          <w:rFonts w:ascii="宋体" w:hAnsi="宋体" w:eastAsia="宋体" w:cs="宋体"/>
          <w:color w:val="000000"/>
        </w:rPr>
        <w:t>气压减小</w:t>
      </w:r>
      <w:r>
        <w:rPr>
          <w:rFonts w:ascii="Times New Roman" w:hAnsi="Times New Roman" w:eastAsia="Times New Roman" w:cs="Times New Roman"/>
          <w:color w:val="000000"/>
        </w:rPr>
        <w:t>——</w:t>
      </w:r>
      <w:r>
        <w:rPr>
          <w:rFonts w:ascii="宋体" w:hAnsi="宋体" w:eastAsia="宋体" w:cs="宋体"/>
          <w:color w:val="000000"/>
        </w:rPr>
        <w:t>观察现象</w:t>
      </w:r>
    </w:p>
    <w:p>
      <w:pPr>
        <w:spacing w:line="360" w:lineRule="auto"/>
        <w:jc w:val="left"/>
        <w:textAlignment w:val="center"/>
        <w:rPr>
          <w:color w:val="000000"/>
        </w:rPr>
      </w:pPr>
      <w:r>
        <w:rPr>
          <w:rFonts w:ascii="宋体" w:hAnsi="宋体" w:eastAsia="宋体" w:cs="宋体"/>
          <w:color w:val="000000"/>
        </w:rPr>
        <w:t>项目化学习小组按图甲完成氧气含量测定的实验时，发现进入集气瓶的水量低于“</w:t>
      </w:r>
      <w:r>
        <w:rPr>
          <w:rFonts w:ascii="Times New Roman" w:hAnsi="Times New Roman" w:eastAsia="Times New Roman" w:cs="Times New Roman"/>
          <w:color w:val="000000"/>
        </w:rPr>
        <w:t>1</w:t>
      </w:r>
      <w:r>
        <w:rPr>
          <w:rFonts w:ascii="宋体" w:hAnsi="宋体" w:eastAsia="宋体" w:cs="宋体"/>
          <w:color w:val="000000"/>
        </w:rPr>
        <w:t>”刻度线。为提高氧气含量测定的精准度，展开了如下研究。</w:t>
      </w:r>
    </w:p>
    <w:p>
      <w:pPr>
        <w:spacing w:line="360" w:lineRule="auto"/>
        <w:jc w:val="left"/>
        <w:textAlignment w:val="center"/>
        <w:rPr>
          <w:color w:val="000000"/>
        </w:rPr>
      </w:pPr>
      <w:r>
        <w:rPr>
          <w:color w:val="000000"/>
        </w:rPr>
        <w:drawing>
          <wp:inline distT="0" distB="0" distL="114300" distR="114300">
            <wp:extent cx="1181100" cy="1238250"/>
            <wp:effectExtent l="0" t="0" r="0" b="6350"/>
            <wp:docPr id="100061" name="图片 10006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1" name="图片 100061" descr="学科网(www.zxxk.com)--教育资源门户，提供试卷、教案、课件、论文、素材以及各类教学资源下载，还有大量而丰富的教学相关资讯！"/>
                    <pic:cNvPicPr>
                      <a:picLocks noChangeAspect="1"/>
                    </pic:cNvPicPr>
                  </pic:nvPicPr>
                  <pic:blipFill>
                    <a:blip r:embed="rId90"/>
                    <a:stretch>
                      <a:fillRect/>
                    </a:stretch>
                  </pic:blipFill>
                  <pic:spPr>
                    <a:xfrm>
                      <a:off x="0" y="0"/>
                      <a:ext cx="1181100" cy="1238250"/>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rFonts w:ascii="宋体" w:hAnsi="宋体" w:eastAsia="宋体" w:cs="宋体"/>
          <w:color w:val="000000"/>
        </w:rPr>
        <w:t>【误差分析】几位同学对测量值偏小原因的分析如下：</w:t>
      </w:r>
    </w:p>
    <w:p>
      <w:pPr>
        <w:spacing w:line="360" w:lineRule="auto"/>
        <w:jc w:val="left"/>
        <w:textAlignment w:val="center"/>
        <w:rPr>
          <w:color w:val="000000"/>
        </w:rPr>
      </w:pPr>
      <w:r>
        <w:rPr>
          <w:rFonts w:ascii="宋体" w:hAnsi="宋体" w:eastAsia="宋体" w:cs="宋体"/>
          <w:color w:val="000000"/>
        </w:rPr>
        <w:t>甲：红磷的量不足，未能把瓶内氧气耗尽；</w:t>
      </w:r>
    </w:p>
    <w:p>
      <w:pPr>
        <w:spacing w:line="360" w:lineRule="auto"/>
        <w:jc w:val="left"/>
        <w:textAlignment w:val="center"/>
        <w:rPr>
          <w:color w:val="000000"/>
        </w:rPr>
      </w:pPr>
      <w:r>
        <w:rPr>
          <w:rFonts w:ascii="宋体" w:hAnsi="宋体" w:eastAsia="宋体" w:cs="宋体"/>
          <w:color w:val="000000"/>
        </w:rPr>
        <w:t>乙：将燃烧匙伸入集气瓶瞬间，部分空气逸出；</w:t>
      </w:r>
    </w:p>
    <w:p>
      <w:pPr>
        <w:spacing w:line="360" w:lineRule="auto"/>
        <w:jc w:val="left"/>
        <w:textAlignment w:val="center"/>
        <w:rPr>
          <w:color w:val="000000"/>
        </w:rPr>
      </w:pPr>
      <w:r>
        <w:rPr>
          <w:rFonts w:ascii="宋体" w:hAnsi="宋体" w:eastAsia="宋体" w:cs="宋体"/>
          <w:color w:val="000000"/>
        </w:rPr>
        <w:t>丙：实验前导管中有空气，实验后一部分本应进入容器的水滞留在导管中；</w:t>
      </w:r>
    </w:p>
    <w:p>
      <w:pPr>
        <w:spacing w:line="360" w:lineRule="auto"/>
        <w:jc w:val="left"/>
        <w:textAlignment w:val="center"/>
        <w:rPr>
          <w:color w:val="000000"/>
        </w:rPr>
      </w:pPr>
      <w:r>
        <w:rPr>
          <w:rFonts w:ascii="宋体" w:hAnsi="宋体" w:eastAsia="宋体" w:cs="宋体"/>
          <w:color w:val="000000"/>
        </w:rPr>
        <w:t>丁：由于集气瓶的形状造成很难均分五等份，影响测量结果；</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）以上原因分析中，其中一位同学的观点被大家一致否定，你认为是哪位同学的观点？</w:t>
      </w:r>
      <w:r>
        <w:rPr>
          <w:color w:val="000000"/>
        </w:rPr>
        <w:t>__________</w:t>
      </w:r>
      <w:r>
        <w:rPr>
          <w:rFonts w:ascii="宋体" w:hAnsi="宋体" w:eastAsia="宋体" w:cs="宋体"/>
          <w:color w:val="000000"/>
        </w:rPr>
        <w:t>（选填“甲”“乙”“丙”或“丁”）；</w:t>
      </w:r>
    </w:p>
    <w:p>
      <w:pPr>
        <w:spacing w:line="360" w:lineRule="auto"/>
        <w:jc w:val="left"/>
        <w:textAlignment w:val="center"/>
        <w:rPr>
          <w:color w:val="000000"/>
        </w:rPr>
      </w:pPr>
      <w:r>
        <w:rPr>
          <w:rFonts w:ascii="宋体" w:hAnsi="宋体" w:eastAsia="宋体" w:cs="宋体"/>
          <w:color w:val="000000"/>
        </w:rPr>
        <w:t>【方案改进】根据以上讨论，为减少实验误差，提高实验结果的精准度，学习小组同学设计了图乙改进装置。（已知：红磷的着火点是</w:t>
      </w:r>
      <w:r>
        <w:object>
          <v:shape id="_x0000_i1054" o:spt="75" alt="学科网(www.zxxk.com)--教育资源门户，提供试卷、教案、课件、论文、素材以及各类教学资源下载，还有大量而丰富的教学相关资讯！" type="#_x0000_t75" style="height:14.4pt;width:32.25pt;" o:ole="t" filled="f" o:preferrelative="t" stroked="f" coordsize="21600,21600">
            <v:path/>
            <v:fill on="f" focussize="0,0"/>
            <v:stroke on="f" joinstyle="miter"/>
            <v:imagedata r:id="rId92" o:title="eqIda360b231011210e84ff47d842d8df1e8"/>
            <o:lock v:ext="edit" aspectratio="t"/>
            <w10:wrap type="none"/>
            <w10:anchorlock/>
          </v:shape>
          <o:OLEObject Type="Embed" ProgID="Equation.DSMT4" ShapeID="_x0000_i1054" DrawAspect="Content" ObjectID="_1468075754" r:id="rId91">
            <o:LockedField>false</o:LockedField>
          </o:OLEObject>
        </w:object>
      </w:r>
      <w:r>
        <w:rPr>
          <w:rFonts w:ascii="宋体" w:hAnsi="宋体" w:eastAsia="宋体" w:cs="宋体"/>
          <w:color w:val="000000"/>
        </w:rPr>
        <w:t>，无毒；白磷的着火点是</w:t>
      </w:r>
      <w:r>
        <w:object>
          <v:shape id="_x0000_i1055" o:spt="75" alt="学科网(www.zxxk.com)--教育资源门户，提供试卷、教案、课件、论文、素材以及各类教学资源下载，还有大量而丰富的教学相关资讯！" type="#_x0000_t75" style="height:14.25pt;width:25.8pt;" o:ole="t" filled="f" o:preferrelative="t" stroked="f" coordsize="21600,21600">
            <v:path/>
            <v:fill on="f" focussize="0,0"/>
            <v:stroke on="f" joinstyle="miter"/>
            <v:imagedata r:id="rId94" o:title="eqId1e9c7aa2ea165dec8d93de8d5f3366d7"/>
            <o:lock v:ext="edit" aspectratio="t"/>
            <w10:wrap type="none"/>
            <w10:anchorlock/>
          </v:shape>
          <o:OLEObject Type="Embed" ProgID="Equation.DSMT4" ShapeID="_x0000_i1055" DrawAspect="Content" ObjectID="_1468075755" r:id="rId93">
            <o:LockedField>false</o:LockedField>
          </o:OLEObject>
        </w:object>
      </w:r>
      <w:r>
        <w:rPr>
          <w:rFonts w:ascii="宋体" w:hAnsi="宋体" w:eastAsia="宋体" w:cs="宋体"/>
          <w:color w:val="000000"/>
        </w:rPr>
        <w:t>，有剧毒）</w:t>
      </w:r>
    </w:p>
    <w:p>
      <w:pPr>
        <w:spacing w:line="360" w:lineRule="auto"/>
        <w:jc w:val="left"/>
        <w:textAlignment w:val="center"/>
        <w:rPr>
          <w:color w:val="000000"/>
        </w:rPr>
      </w:pPr>
      <w:r>
        <w:rPr>
          <w:color w:val="000000"/>
        </w:rPr>
        <w:drawing>
          <wp:inline distT="0" distB="0" distL="114300" distR="114300">
            <wp:extent cx="1447800" cy="1333500"/>
            <wp:effectExtent l="0" t="0" r="0" b="0"/>
            <wp:docPr id="100063" name="图片 10006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3" name="图片 100063" descr="学科网(www.zxxk.com)--教育资源门户，提供试卷、教案、课件、论文、素材以及各类教学资源下载，还有大量而丰富的教学相关资讯！"/>
                    <pic:cNvPicPr>
                      <a:picLocks noChangeAspect="1"/>
                    </pic:cNvPicPr>
                  </pic:nvPicPr>
                  <pic:blipFill>
                    <a:blip r:embed="rId95"/>
                    <a:stretch>
                      <a:fillRect/>
                    </a:stretch>
                  </pic:blipFill>
                  <pic:spPr>
                    <a:xfrm>
                      <a:off x="0" y="0"/>
                      <a:ext cx="1447800" cy="1333500"/>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）比较图甲、图乙的实验方案，下列关于图乙实验方案叙述正确的是</w:t>
      </w:r>
      <w:r>
        <w:rPr>
          <w:color w:val="000000"/>
        </w:rPr>
        <w:t>________</w:t>
      </w:r>
      <w:r>
        <w:rPr>
          <w:rFonts w:ascii="宋体" w:hAnsi="宋体" w:eastAsia="宋体" w:cs="宋体"/>
          <w:color w:val="000000"/>
        </w:rPr>
        <w:t>。</w:t>
      </w:r>
    </w:p>
    <w:p>
      <w:pPr>
        <w:spacing w:line="360" w:lineRule="auto"/>
        <w:jc w:val="left"/>
        <w:textAlignment w:val="center"/>
        <w:rPr>
          <w:color w:val="000000"/>
        </w:rPr>
      </w:pPr>
      <w:r>
        <w:rPr>
          <w:rFonts w:ascii="Times New Roman" w:hAnsi="Times New Roman" w:eastAsia="Times New Roman" w:cs="Times New Roman"/>
          <w:color w:val="000000"/>
        </w:rPr>
        <w:t>A</w:t>
      </w:r>
      <w:r>
        <w:rPr>
          <w:rFonts w:ascii="宋体" w:hAnsi="宋体" w:eastAsia="宋体" w:cs="宋体"/>
          <w:color w:val="000000"/>
        </w:rPr>
        <w:t>．利用着火点更低的白磷并采用加热后的玻璃棒“内引燃”，建立封闭空间使实验结果更精准</w:t>
      </w:r>
    </w:p>
    <w:p>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．可以解决图甲方案中一部分水滞留在导管中带来的误差问题</w:t>
      </w:r>
    </w:p>
    <w:p>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．改用量筒内水的体积变化来确定消耗氧气的体积，使测量结果更精准</w:t>
      </w:r>
    </w:p>
    <w:p>
      <w:pPr>
        <w:spacing w:line="360" w:lineRule="auto"/>
        <w:jc w:val="left"/>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．彻底地解决了实验的安全性问题，符合绿色化学理念</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）小金同学认为，图乙实验装置还需在橡皮管处补充一个止水夹，请表达你的观点及理由</w:t>
      </w:r>
      <w:r>
        <w:rPr>
          <w:color w:val="000000"/>
        </w:rPr>
        <w:t>_______</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【问题反思】小组同学多次实验，测量值总是小于</w:t>
      </w:r>
      <w:r>
        <w:object>
          <v:shape id="_x0000_i1056" o:spt="75" alt="学科网(www.zxxk.com)--教育资源门户，提供试卷、教案、课件、论文、素材以及各类教学资源下载，还有大量而丰富的教学相关资讯！" type="#_x0000_t75" style="height:31.1pt;width:10.9pt;" o:ole="t" filled="f" o:preferrelative="t" stroked="f" coordsize="21600,21600">
            <v:path/>
            <v:fill on="f" focussize="0,0"/>
            <v:stroke on="f" joinstyle="miter"/>
            <v:imagedata r:id="rId97" o:title="eqIdd3ffd5c35bba71ea54c28622b6cf505d"/>
            <o:lock v:ext="edit" aspectratio="t"/>
            <w10:wrap type="none"/>
            <w10:anchorlock/>
          </v:shape>
          <o:OLEObject Type="Embed" ProgID="Equation.DSMT4" ShapeID="_x0000_i1056" DrawAspect="Content" ObjectID="_1468075756" r:id="rId96">
            <o:LockedField>false</o:LockedField>
          </o:OLEObject>
        </w:object>
      </w:r>
      <w:r>
        <w:rPr>
          <w:rFonts w:ascii="宋体" w:hAnsi="宋体" w:eastAsia="宋体" w:cs="宋体"/>
          <w:color w:val="000000"/>
        </w:rPr>
        <w:t>。经过老师指导，小组同学讨论后认为，可以从模型中“消耗氧气”的方法人手给实验做进一步改进。</w:t>
      </w:r>
    </w:p>
    <w:p>
      <w:pPr>
        <w:spacing w:line="360" w:lineRule="auto"/>
        <w:jc w:val="left"/>
        <w:textAlignment w:val="center"/>
        <w:rPr>
          <w:color w:val="000000"/>
        </w:rPr>
      </w:pPr>
      <w:r>
        <w:rPr>
          <w:rFonts w:ascii="宋体" w:hAnsi="宋体" w:eastAsia="宋体" w:cs="宋体"/>
          <w:color w:val="000000"/>
        </w:rPr>
        <w:t>【资料】暖宝宝是利用铁粉在空气中氧化的原理制成。</w:t>
      </w:r>
    </w:p>
    <w:p>
      <w:pPr>
        <w:spacing w:line="360" w:lineRule="auto"/>
        <w:jc w:val="left"/>
        <w:textAlignment w:val="center"/>
        <w:rPr>
          <w:color w:val="000000"/>
        </w:rPr>
      </w:pPr>
      <w:r>
        <w:rPr>
          <w:rFonts w:ascii="宋体" w:hAnsi="宋体" w:eastAsia="宋体" w:cs="宋体"/>
          <w:color w:val="000000"/>
        </w:rPr>
        <w:t>【方案迭代】讨论后，项目组设计了如图丙所示的装置，用暖宝宝粉代替红磷，利用铁粉在空气中氧化的原理进行实验．操作步骤如下：①将滤纸用水浸润后黏附在针筒内壁；②把暖宝宝粉倒入针筒，轻轻转动，使涂抹均匀；③涂上凡士林，将活塞插入针筒，盖上橡皮帽，观察并记录活塞移动情况。</w:t>
      </w:r>
    </w:p>
    <w:p>
      <w:pPr>
        <w:spacing w:line="360" w:lineRule="auto"/>
        <w:jc w:val="left"/>
        <w:textAlignment w:val="center"/>
        <w:rPr>
          <w:color w:val="000000"/>
        </w:rPr>
      </w:pPr>
      <w:r>
        <w:rPr>
          <w:color w:val="000000"/>
        </w:rPr>
        <w:drawing>
          <wp:inline distT="0" distB="0" distL="114300" distR="114300">
            <wp:extent cx="3467100" cy="676275"/>
            <wp:effectExtent l="0" t="0" r="0" b="9525"/>
            <wp:docPr id="100065" name="图片 10006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5" name="图片 100065" descr="学科网(www.zxxk.com)--教育资源门户，提供试卷、教案、课件、论文、素材以及各类教学资源下载，还有大量而丰富的教学相关资讯！"/>
                    <pic:cNvPicPr>
                      <a:picLocks noChangeAspect="1"/>
                    </pic:cNvPicPr>
                  </pic:nvPicPr>
                  <pic:blipFill>
                    <a:blip r:embed="rId98"/>
                    <a:stretch>
                      <a:fillRect/>
                    </a:stretch>
                  </pic:blipFill>
                  <pic:spPr>
                    <a:xfrm>
                      <a:off x="0" y="0"/>
                      <a:ext cx="3467100" cy="676275"/>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rFonts w:ascii="宋体" w:hAnsi="宋体" w:eastAsia="宋体" w:cs="宋体"/>
          <w:color w:val="000000"/>
        </w:rPr>
        <w:t>经多次实验后，测得空气中氧气的体积分数均约占</w:t>
      </w:r>
      <w:r>
        <w:object>
          <v:shape id="_x0000_i1057" o:spt="75" alt="学科网(www.zxxk.com)--教育资源门户，提供试卷、教案、课件、论文、素材以及各类教学资源下载，还有大量而丰富的教学相关资讯！" type="#_x0000_t75" style="height:31.1pt;width:10.9pt;" o:ole="t" filled="f" o:preferrelative="t" stroked="f" coordsize="21600,21600">
            <v:path/>
            <v:fill on="f" focussize="0,0"/>
            <v:stroke on="f" joinstyle="miter"/>
            <v:imagedata r:id="rId97" o:title="eqIdd3ffd5c35bba71ea54c28622b6cf505d"/>
            <o:lock v:ext="edit" aspectratio="t"/>
            <w10:wrap type="none"/>
            <w10:anchorlock/>
          </v:shape>
          <o:OLEObject Type="Embed" ProgID="Equation.DSMT4" ShapeID="_x0000_i1057" DrawAspect="Content" ObjectID="_1468075757" r:id="rId99">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4</w:t>
      </w:r>
      <w:r>
        <w:rPr>
          <w:rFonts w:ascii="宋体" w:hAnsi="宋体" w:eastAsia="宋体" w:cs="宋体"/>
          <w:color w:val="000000"/>
        </w:rPr>
        <w:t>）从消耗氧气的方法角度分析，图丙方案比图甲方案测定结果更精准的原因是</w:t>
      </w:r>
      <w:r>
        <w:rPr>
          <w:color w:val="000000"/>
        </w:rPr>
        <w:t>_________</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【心得交流】科学探究需要不断根据结果反思探究过程，优化方案，实现方案的迭代更新。</w:t>
      </w:r>
    </w:p>
    <w:p>
      <w:pPr>
        <w:spacing w:line="360" w:lineRule="auto"/>
        <w:textAlignment w:val="center"/>
        <w:rPr>
          <w:color w:val="000000"/>
        </w:rPr>
      </w:pPr>
      <w:r>
        <w:rPr>
          <w:color w:val="2E75B6"/>
        </w:rPr>
        <w:t>【答案】</w:t>
      </w:r>
      <w:r>
        <w:rPr>
          <w:color w:val="000000"/>
        </w:rPr>
        <w:t xml:space="preserve">    ①. </w:t>
      </w:r>
      <w:r>
        <w:rPr>
          <w:rFonts w:ascii="宋体" w:hAnsi="宋体" w:eastAsia="宋体" w:cs="宋体"/>
          <w:color w:val="000000"/>
        </w:rPr>
        <w:t>乙</w:t>
      </w:r>
      <w:r>
        <w:rPr>
          <w:color w:val="000000"/>
        </w:rPr>
        <w:t xml:space="preserve">    ②. </w:t>
      </w:r>
      <w:r>
        <w:rPr>
          <w:rFonts w:ascii="Times New Roman" w:hAnsi="Times New Roman" w:eastAsia="Times New Roman" w:cs="Times New Roman"/>
          <w:color w:val="000000"/>
        </w:rPr>
        <w:t>ABC</w:t>
      </w:r>
      <w:r>
        <w:rPr>
          <w:color w:val="000000"/>
        </w:rPr>
        <w:t xml:space="preserve">    ③. </w:t>
      </w:r>
      <w:r>
        <w:rPr>
          <w:rFonts w:ascii="宋体" w:hAnsi="宋体" w:eastAsia="宋体" w:cs="宋体"/>
          <w:color w:val="000000"/>
        </w:rPr>
        <w:t>不需要，因为两边导管均已伸到液面以下，已起到液封作用</w:t>
      </w:r>
      <w:r>
        <w:rPr>
          <w:color w:val="000000"/>
        </w:rPr>
        <w:t xml:space="preserve">    ④. </w:t>
      </w:r>
      <w:r>
        <w:rPr>
          <w:rFonts w:ascii="宋体" w:hAnsi="宋体" w:eastAsia="宋体" w:cs="宋体"/>
          <w:color w:val="000000"/>
        </w:rPr>
        <w:t>用暖宝宝能更充分消耗氧气（合理即可）</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）甲：红磷的量不足，未能把瓶内氧气耗尽，测量结果偏小，低于“</w:t>
      </w:r>
      <w:r>
        <w:rPr>
          <w:rFonts w:ascii="Times New Roman" w:hAnsi="Times New Roman" w:eastAsia="Times New Roman" w:cs="Times New Roman"/>
          <w:color w:val="000000"/>
        </w:rPr>
        <w:t>1</w:t>
      </w:r>
      <w:r>
        <w:rPr>
          <w:rFonts w:ascii="宋体" w:hAnsi="宋体" w:eastAsia="宋体" w:cs="宋体"/>
          <w:color w:val="000000"/>
        </w:rPr>
        <w:t>”刻度线；</w:t>
      </w:r>
    </w:p>
    <w:p>
      <w:pPr>
        <w:spacing w:line="360" w:lineRule="auto"/>
        <w:jc w:val="left"/>
        <w:textAlignment w:val="center"/>
        <w:rPr>
          <w:color w:val="000000"/>
        </w:rPr>
      </w:pPr>
      <w:r>
        <w:rPr>
          <w:rFonts w:ascii="宋体" w:hAnsi="宋体" w:eastAsia="宋体" w:cs="宋体"/>
          <w:color w:val="000000"/>
        </w:rPr>
        <w:t>乙：将燃烧匙伸入集气瓶瞬间，部分空气逸出，集气瓶的气压偏小，倒流到集气瓶内水量偏多，高于“</w:t>
      </w:r>
      <w:r>
        <w:rPr>
          <w:rFonts w:ascii="Times New Roman" w:hAnsi="Times New Roman" w:eastAsia="Times New Roman" w:cs="Times New Roman"/>
          <w:color w:val="000000"/>
        </w:rPr>
        <w:t>1</w:t>
      </w:r>
      <w:r>
        <w:rPr>
          <w:rFonts w:ascii="宋体" w:hAnsi="宋体" w:eastAsia="宋体" w:cs="宋体"/>
          <w:color w:val="000000"/>
        </w:rPr>
        <w:t>”刻度线；</w:t>
      </w:r>
    </w:p>
    <w:p>
      <w:pPr>
        <w:spacing w:line="360" w:lineRule="auto"/>
        <w:jc w:val="left"/>
        <w:textAlignment w:val="center"/>
        <w:rPr>
          <w:color w:val="000000"/>
        </w:rPr>
      </w:pPr>
      <w:r>
        <w:rPr>
          <w:rFonts w:ascii="宋体" w:hAnsi="宋体" w:eastAsia="宋体" w:cs="宋体"/>
          <w:color w:val="000000"/>
        </w:rPr>
        <w:t>丙：实验前导管中有空气，实验后一部分本应进入容器的水滞留在导管中，测量结果偏小，低于“</w:t>
      </w:r>
      <w:r>
        <w:rPr>
          <w:rFonts w:ascii="Times New Roman" w:hAnsi="Times New Roman" w:eastAsia="Times New Roman" w:cs="Times New Roman"/>
          <w:color w:val="000000"/>
        </w:rPr>
        <w:t>1</w:t>
      </w:r>
      <w:r>
        <w:rPr>
          <w:rFonts w:ascii="宋体" w:hAnsi="宋体" w:eastAsia="宋体" w:cs="宋体"/>
          <w:color w:val="000000"/>
        </w:rPr>
        <w:t>”刻度线；</w:t>
      </w:r>
    </w:p>
    <w:p>
      <w:pPr>
        <w:spacing w:line="360" w:lineRule="auto"/>
        <w:jc w:val="left"/>
        <w:textAlignment w:val="center"/>
        <w:rPr>
          <w:color w:val="000000"/>
        </w:rPr>
      </w:pPr>
      <w:r>
        <w:rPr>
          <w:rFonts w:ascii="宋体" w:hAnsi="宋体" w:eastAsia="宋体" w:cs="宋体"/>
          <w:color w:val="000000"/>
        </w:rPr>
        <w:t>丁：由于广口瓶的形状造成很难均分五等份，影响测量结果，可能使测量结果偏小，低于“</w:t>
      </w:r>
      <w:r>
        <w:rPr>
          <w:rFonts w:ascii="Times New Roman" w:hAnsi="Times New Roman" w:eastAsia="Times New Roman" w:cs="Times New Roman"/>
          <w:color w:val="000000"/>
        </w:rPr>
        <w:t>1</w:t>
      </w:r>
      <w:r>
        <w:rPr>
          <w:rFonts w:ascii="宋体" w:hAnsi="宋体" w:eastAsia="宋体" w:cs="宋体"/>
          <w:color w:val="000000"/>
        </w:rPr>
        <w:t>”刻度线。</w:t>
      </w:r>
    </w:p>
    <w:p>
      <w:pPr>
        <w:spacing w:line="360" w:lineRule="auto"/>
        <w:jc w:val="left"/>
        <w:textAlignment w:val="center"/>
        <w:rPr>
          <w:color w:val="000000"/>
        </w:rPr>
      </w:pPr>
      <w:r>
        <w:rPr>
          <w:rFonts w:ascii="宋体" w:hAnsi="宋体" w:eastAsia="宋体" w:cs="宋体"/>
          <w:color w:val="000000"/>
        </w:rPr>
        <w:t>以上原因分析中，乙同学的观点被大家一致否定；</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A</w:t>
      </w:r>
      <w:r>
        <w:rPr>
          <w:rFonts w:ascii="宋体" w:hAnsi="宋体" w:eastAsia="宋体" w:cs="宋体"/>
          <w:color w:val="000000"/>
        </w:rPr>
        <w:t>、利用着火点更低的白磷并采用加热后的玻璃棒“内引燃”，建立封闭空间使实验避免实验过程中气体逸出，结果更精准，正确；</w:t>
      </w:r>
      <w:r>
        <w:rPr>
          <w:rFonts w:ascii="Times New Roman" w:hAnsi="Times New Roman" w:eastAsia="Times New Roman" w:cs="Times New Roman"/>
          <w:color w:val="000000"/>
        </w:rPr>
        <w:t xml:space="preserve"> </w:t>
      </w:r>
    </w:p>
    <w:p>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、由于集气瓶内导管插入水，可以解决图甲方案中一部分水滞留在导管中带来的误差问题，正确；</w:t>
      </w:r>
    </w:p>
    <w:p>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、量筒测量水体积准确度高于集气瓶五等分测量水体积，改用量筒内水的体积变化来确定消耗氧气的体积，使测量结果更精准，正确；</w:t>
      </w:r>
    </w:p>
    <w:p>
      <w:pPr>
        <w:spacing w:line="360" w:lineRule="auto"/>
        <w:jc w:val="left"/>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、白磷剧毒，实验过程中白磷是过量的，没有彻底地解决了实验的安全性问题，错误。</w:t>
      </w:r>
    </w:p>
    <w:p>
      <w:pPr>
        <w:spacing w:line="360" w:lineRule="auto"/>
        <w:jc w:val="left"/>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ABC</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小金同学认为，图乙实验装置还需在橡皮管处补充一个止水夹，小金同学观点不正确，图乙实验装置不需在橡皮管处补充一个止水夹，原因是因为两边导管均已伸到液面以下，已起到液封作用，能防止燃烧过程集气瓶内的气体逸出；</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4</w:t>
      </w:r>
      <w:r>
        <w:rPr>
          <w:rFonts w:ascii="宋体" w:hAnsi="宋体" w:eastAsia="宋体" w:cs="宋体"/>
          <w:color w:val="000000"/>
        </w:rPr>
        <w:t>）从消耗氧气的方法角度分析，图丙方案比图甲方案测定结果更精准的原因是用暖宝宝能更充分消耗氧气（合理即可）。</w:t>
      </w:r>
    </w:p>
    <w:p>
      <w:pPr>
        <w:spacing w:line="360" w:lineRule="auto"/>
        <w:jc w:val="left"/>
        <w:textAlignment w:val="center"/>
        <w:rPr>
          <w:color w:val="000000"/>
        </w:rPr>
      </w:pPr>
      <w:r>
        <w:rPr>
          <w:color w:val="000000"/>
        </w:rPr>
        <w:t xml:space="preserve">28. </w:t>
      </w:r>
      <w:r>
        <w:rPr>
          <w:rFonts w:ascii="宋体" w:hAnsi="宋体" w:eastAsia="宋体" w:cs="宋体"/>
          <w:color w:val="000000"/>
        </w:rPr>
        <w:t>研究小组利用压强计探究液体内部压强与液体密度的关系。</w:t>
      </w:r>
    </w:p>
    <w:p>
      <w:pPr>
        <w:spacing w:line="360" w:lineRule="auto"/>
        <w:jc w:val="left"/>
        <w:textAlignment w:val="center"/>
        <w:rPr>
          <w:color w:val="000000"/>
        </w:rPr>
      </w:pPr>
      <w:r>
        <w:rPr>
          <w:rFonts w:ascii="宋体" w:hAnsi="宋体" w:eastAsia="宋体" w:cs="宋体"/>
          <w:color w:val="000000"/>
        </w:rPr>
        <w:t>【实验器材】压强计、橡皮膜、两端开口的玻璃管、玻璃杯、圆柱形容器等。</w:t>
      </w:r>
    </w:p>
    <w:p>
      <w:pPr>
        <w:spacing w:line="360" w:lineRule="auto"/>
        <w:jc w:val="left"/>
        <w:textAlignment w:val="center"/>
        <w:rPr>
          <w:color w:val="000000"/>
        </w:rPr>
      </w:pPr>
      <w:r>
        <w:rPr>
          <w:rFonts w:ascii="宋体" w:hAnsi="宋体" w:eastAsia="宋体" w:cs="宋体"/>
          <w:color w:val="000000"/>
        </w:rPr>
        <w:t>【实验过程】小金用手指按压橡皮膜，如图所示，无论轻压还是重压，发现</w:t>
      </w:r>
      <w:r>
        <w:rPr>
          <w:rFonts w:ascii="Times New Roman" w:hAnsi="Times New Roman" w:eastAsia="Times New Roman" w:cs="Times New Roman"/>
          <w:color w:val="000000"/>
        </w:rPr>
        <w:t>U</w:t>
      </w:r>
      <w:r>
        <w:rPr>
          <w:rFonts w:ascii="宋体" w:hAnsi="宋体" w:eastAsia="宋体" w:cs="宋体"/>
          <w:color w:val="000000"/>
        </w:rPr>
        <w:t>形管两边液柱的高度几乎不变化。</w:t>
      </w:r>
    </w:p>
    <w:p>
      <w:pPr>
        <w:spacing w:line="360" w:lineRule="auto"/>
        <w:jc w:val="left"/>
        <w:textAlignment w:val="center"/>
        <w:rPr>
          <w:color w:val="000000"/>
        </w:rPr>
      </w:pPr>
      <w:r>
        <w:rPr>
          <w:rFonts w:ascii="宋体" w:hAnsi="宋体" w:eastAsia="宋体" w:cs="宋体"/>
          <w:color w:val="000000"/>
        </w:rPr>
        <w:drawing>
          <wp:inline distT="0" distB="0" distL="114300" distR="114300">
            <wp:extent cx="1323975" cy="1724025"/>
            <wp:effectExtent l="0" t="0" r="9525" b="3175"/>
            <wp:docPr id="100067" name="图片 10006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7" name="图片 100067" descr="学科网(www.zxxk.com)--教育资源门户，提供试卷、教案、课件、论文、素材以及各类教学资源下载，还有大量而丰富的教学相关资讯！"/>
                    <pic:cNvPicPr>
                      <a:picLocks noChangeAspect="1"/>
                    </pic:cNvPicPr>
                  </pic:nvPicPr>
                  <pic:blipFill>
                    <a:blip r:embed="rId100"/>
                    <a:stretch>
                      <a:fillRect/>
                    </a:stretch>
                  </pic:blipFill>
                  <pic:spPr>
                    <a:xfrm>
                      <a:off x="0" y="0"/>
                      <a:ext cx="1323975" cy="1724025"/>
                    </a:xfrm>
                    <a:prstGeom prst="rect">
                      <a:avLst/>
                    </a:prstGeom>
                  </pic:spPr>
                </pic:pic>
              </a:graphicData>
            </a:graphic>
          </wp:inline>
        </w:drawing>
      </w:r>
      <w:r>
        <w:rPr>
          <w:rFonts w:ascii="宋体" w:hAnsi="宋体" w:eastAsia="宋体" w:cs="宋体"/>
          <w:color w:val="000000"/>
        </w:rPr>
        <w:t xml:space="preserve">  </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）出现这种情况的原因可能是</w:t>
      </w:r>
      <w:r>
        <w:rPr>
          <w:color w:val="000000"/>
        </w:rPr>
        <w:t>__________</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解决上述问题后，小金按下列步骤进行实验：</w:t>
      </w:r>
    </w:p>
    <w:p>
      <w:pPr>
        <w:spacing w:line="360" w:lineRule="auto"/>
        <w:jc w:val="left"/>
        <w:textAlignment w:val="center"/>
        <w:rPr>
          <w:color w:val="000000"/>
        </w:rPr>
      </w:pPr>
      <w:r>
        <w:rPr>
          <w:rFonts w:ascii="宋体" w:hAnsi="宋体" w:eastAsia="宋体" w:cs="宋体"/>
          <w:color w:val="000000"/>
        </w:rPr>
        <w:t>①将金属盒放入水中深度</w:t>
      </w:r>
      <w:r>
        <w:rPr>
          <w:rFonts w:ascii="Times New Roman" w:hAnsi="Times New Roman" w:eastAsia="Times New Roman" w:cs="Times New Roman"/>
          <w:color w:val="000000"/>
        </w:rPr>
        <w:t>10</w:t>
      </w:r>
      <w:r>
        <w:rPr>
          <w:rFonts w:ascii="宋体" w:hAnsi="宋体" w:eastAsia="宋体" w:cs="宋体"/>
          <w:color w:val="000000"/>
        </w:rPr>
        <w:t>厘米处观察并记录；</w:t>
      </w:r>
    </w:p>
    <w:p>
      <w:pPr>
        <w:spacing w:line="360" w:lineRule="auto"/>
        <w:jc w:val="left"/>
        <w:textAlignment w:val="center"/>
        <w:rPr>
          <w:color w:val="000000"/>
        </w:rPr>
      </w:pPr>
      <w:r>
        <w:rPr>
          <w:rFonts w:ascii="宋体" w:hAnsi="宋体" w:eastAsia="宋体" w:cs="宋体"/>
          <w:color w:val="000000"/>
        </w:rPr>
        <w:t>②将金属盒放入酒精中深度</w:t>
      </w:r>
      <w:r>
        <w:rPr>
          <w:rFonts w:ascii="Times New Roman" w:hAnsi="Times New Roman" w:eastAsia="Times New Roman" w:cs="Times New Roman"/>
          <w:color w:val="000000"/>
        </w:rPr>
        <w:t>10</w:t>
      </w:r>
      <w:r>
        <w:rPr>
          <w:rFonts w:ascii="宋体" w:hAnsi="宋体" w:eastAsia="宋体" w:cs="宋体"/>
          <w:color w:val="000000"/>
        </w:rPr>
        <w:t>厘米处观察并记录；</w:t>
      </w:r>
    </w:p>
    <w:p>
      <w:pPr>
        <w:spacing w:line="360" w:lineRule="auto"/>
        <w:jc w:val="left"/>
        <w:textAlignment w:val="center"/>
        <w:rPr>
          <w:color w:val="000000"/>
        </w:rPr>
      </w:pPr>
      <w:r>
        <w:rPr>
          <w:rFonts w:ascii="宋体" w:hAnsi="宋体" w:eastAsia="宋体" w:cs="宋体"/>
          <w:color w:val="000000"/>
        </w:rPr>
        <w:t>③比较两次实验</w:t>
      </w:r>
      <w:r>
        <w:rPr>
          <w:rFonts w:ascii="Times New Roman" w:hAnsi="Times New Roman" w:eastAsia="Times New Roman" w:cs="Times New Roman"/>
          <w:color w:val="000000"/>
        </w:rPr>
        <w:t>U</w:t>
      </w:r>
      <w:r>
        <w:rPr>
          <w:rFonts w:ascii="宋体" w:hAnsi="宋体" w:eastAsia="宋体" w:cs="宋体"/>
          <w:color w:val="000000"/>
        </w:rPr>
        <w:t>形管左右两边液面高度差；</w:t>
      </w:r>
    </w:p>
    <w:p>
      <w:pPr>
        <w:spacing w:line="360" w:lineRule="auto"/>
        <w:jc w:val="left"/>
        <w:textAlignment w:val="center"/>
        <w:rPr>
          <w:color w:val="000000"/>
        </w:rPr>
      </w:pPr>
      <w:r>
        <w:rPr>
          <w:rFonts w:ascii="宋体" w:hAnsi="宋体" w:eastAsia="宋体" w:cs="宋体"/>
          <w:color w:val="000000"/>
        </w:rPr>
        <w:t>④换用密度不同的液体，重复上述实验。</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）该实验通过</w:t>
      </w:r>
      <w:r>
        <w:rPr>
          <w:rFonts w:ascii="Times New Roman" w:hAnsi="Times New Roman" w:eastAsia="Times New Roman" w:cs="Times New Roman"/>
          <w:color w:val="000000"/>
        </w:rPr>
        <w:t>U</w:t>
      </w:r>
      <w:r>
        <w:rPr>
          <w:rFonts w:ascii="宋体" w:hAnsi="宋体" w:eastAsia="宋体" w:cs="宋体"/>
          <w:color w:val="000000"/>
        </w:rPr>
        <w:t>形管左右两边液面高度差来判断液体内部压强的大小，这种科学方法是</w:t>
      </w:r>
      <w:r>
        <w:rPr>
          <w:color w:val="000000"/>
        </w:rPr>
        <w:t>_________</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【实验结论】液体的压强与液体的密度有关，在深度相同时，液体的密度越大压强越大。</w:t>
      </w:r>
    </w:p>
    <w:p>
      <w:pPr>
        <w:spacing w:line="360" w:lineRule="auto"/>
        <w:jc w:val="left"/>
        <w:textAlignment w:val="center"/>
        <w:rPr>
          <w:color w:val="000000"/>
        </w:rPr>
      </w:pPr>
      <w:r>
        <w:rPr>
          <w:rFonts w:ascii="宋体" w:hAnsi="宋体" w:eastAsia="宋体" w:cs="宋体"/>
          <w:color w:val="000000"/>
        </w:rPr>
        <w:t>【迁移应用】小金将一支两端开口的玻璃管进行改装，用橡皮膜将其下端封住，往玻璃管内倒入一定量的酒精，观察到橡皮膜向下凸起，然后将玻璃管置于一空玻璃杯内，如图所示（固定仪器省略），再沿着玻璃杯内壁缓慢注水。</w:t>
      </w:r>
    </w:p>
    <w:p>
      <w:pPr>
        <w:spacing w:line="360" w:lineRule="auto"/>
        <w:jc w:val="left"/>
        <w:textAlignment w:val="center"/>
        <w:rPr>
          <w:color w:val="000000"/>
        </w:rPr>
      </w:pPr>
      <w:r>
        <w:rPr>
          <w:color w:val="000000"/>
        </w:rPr>
        <w:drawing>
          <wp:inline distT="0" distB="0" distL="114300" distR="114300">
            <wp:extent cx="1819275" cy="1543050"/>
            <wp:effectExtent l="0" t="0" r="9525" b="6350"/>
            <wp:docPr id="100069" name="图片 10006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9" name="图片 100069" descr="学科网(www.zxxk.com)--教育资源门户，提供试卷、教案、课件、论文、素材以及各类教学资源下载，还有大量而丰富的教学相关资讯！"/>
                    <pic:cNvPicPr>
                      <a:picLocks noChangeAspect="1"/>
                    </pic:cNvPicPr>
                  </pic:nvPicPr>
                  <pic:blipFill>
                    <a:blip r:embed="rId101"/>
                    <a:stretch>
                      <a:fillRect/>
                    </a:stretch>
                  </pic:blipFill>
                  <pic:spPr>
                    <a:xfrm>
                      <a:off x="0" y="0"/>
                      <a:ext cx="1819275" cy="1543050"/>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）当玻璃管内外液面相平时，橡皮膜的形变情况为</w:t>
      </w:r>
      <w:r>
        <w:rPr>
          <w:color w:val="000000"/>
        </w:rPr>
        <w:t>_________</w:t>
      </w:r>
      <w:r>
        <w:rPr>
          <w:rFonts w:ascii="宋体" w:hAnsi="宋体" w:eastAsia="宋体" w:cs="宋体"/>
          <w:color w:val="000000"/>
        </w:rPr>
        <w:t>（选填“向下凸起”“向上凸起”或“相平”）；</w:t>
      </w:r>
    </w:p>
    <w:p>
      <w:pPr>
        <w:spacing w:line="360" w:lineRule="auto"/>
        <w:jc w:val="left"/>
        <w:textAlignment w:val="center"/>
        <w:rPr>
          <w:color w:val="000000"/>
        </w:rPr>
      </w:pPr>
      <w:r>
        <w:rPr>
          <w:rFonts w:ascii="宋体" w:hAnsi="宋体" w:eastAsia="宋体" w:cs="宋体"/>
          <w:color w:val="000000"/>
        </w:rPr>
        <w:t>【拓展提升】图是两个完全相同的圆柱形容器，分别装有甲、乙两种不同的液体，在距离容器底同一高度处分别有</w:t>
      </w:r>
      <w:r>
        <w:rPr>
          <w:rFonts w:ascii="Times New Roman" w:hAnsi="Times New Roman" w:eastAsia="Times New Roman" w:cs="Times New Roman"/>
          <w:i/>
          <w:color w:val="000000"/>
        </w:rPr>
        <w:t>M</w:t>
      </w:r>
      <w:r>
        <w:rPr>
          <w:rFonts w:ascii="宋体" w:hAnsi="宋体" w:eastAsia="宋体" w:cs="宋体"/>
          <w:i/>
          <w:color w:val="000000"/>
        </w:rPr>
        <w:t>、</w:t>
      </w:r>
      <w:r>
        <w:rPr>
          <w:rFonts w:ascii="Times New Roman" w:hAnsi="Times New Roman" w:eastAsia="Times New Roman" w:cs="Times New Roman"/>
          <w:i/>
          <w:color w:val="000000"/>
        </w:rPr>
        <w:t>N</w:t>
      </w:r>
      <w:r>
        <w:rPr>
          <w:rFonts w:ascii="宋体" w:hAnsi="宋体" w:eastAsia="宋体" w:cs="宋体"/>
          <w:color w:val="000000"/>
        </w:rPr>
        <w:t>两点。</w:t>
      </w:r>
    </w:p>
    <w:p>
      <w:pPr>
        <w:spacing w:line="360" w:lineRule="auto"/>
        <w:jc w:val="left"/>
        <w:textAlignment w:val="center"/>
        <w:rPr>
          <w:color w:val="000000"/>
        </w:rPr>
      </w:pPr>
      <w:r>
        <w:rPr>
          <w:color w:val="000000"/>
        </w:rPr>
        <w:drawing>
          <wp:inline distT="0" distB="0" distL="114300" distR="114300">
            <wp:extent cx="2047875" cy="1095375"/>
            <wp:effectExtent l="0" t="0" r="9525" b="9525"/>
            <wp:docPr id="100071" name="图片 10007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71" name="图片 100071" descr="学科网(www.zxxk.com)--教育资源门户，提供试卷、教案、课件、论文、素材以及各类教学资源下载，还有大量而丰富的教学相关资讯！"/>
                    <pic:cNvPicPr>
                      <a:picLocks noChangeAspect="1"/>
                    </pic:cNvPicPr>
                  </pic:nvPicPr>
                  <pic:blipFill>
                    <a:blip r:embed="rId102"/>
                    <a:stretch>
                      <a:fillRect/>
                    </a:stretch>
                  </pic:blipFill>
                  <pic:spPr>
                    <a:xfrm>
                      <a:off x="0" y="0"/>
                      <a:ext cx="2047875" cy="1095375"/>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4</w:t>
      </w:r>
      <w:r>
        <w:rPr>
          <w:rFonts w:ascii="宋体" w:hAnsi="宋体" w:eastAsia="宋体" w:cs="宋体"/>
          <w:color w:val="000000"/>
        </w:rPr>
        <w:t>）若</w:t>
      </w:r>
      <w:r>
        <w:object>
          <v:shape id="_x0000_i1058" o:spt="75" alt="学科网(www.zxxk.com)--教育资源门户，提供试卷、教案、课件、论文、素材以及各类教学资源下载，还有大量而丰富的教学相关资讯！" type="#_x0000_t75" style="height:18.1pt;width:42.85pt;" o:ole="t" filled="f" o:preferrelative="t" stroked="f" coordsize="21600,21600">
            <v:path/>
            <v:fill on="f" focussize="0,0"/>
            <v:stroke on="f" joinstyle="miter"/>
            <v:imagedata r:id="rId104" o:title="eqId53084c47da1069277b20f505c53a3785"/>
            <o:lock v:ext="edit" aspectratio="t"/>
            <w10:wrap type="none"/>
            <w10:anchorlock/>
          </v:shape>
          <o:OLEObject Type="Embed" ProgID="Equation.DSMT4" ShapeID="_x0000_i1058" DrawAspect="Content" ObjectID="_1468075758" r:id="rId103">
            <o:LockedField>false</o:LockedField>
          </o:OLEObject>
        </w:object>
      </w:r>
      <w:r>
        <w:rPr>
          <w:rFonts w:ascii="宋体" w:hAnsi="宋体" w:eastAsia="宋体" w:cs="宋体"/>
          <w:color w:val="000000"/>
        </w:rPr>
        <w:t>，则两容器底部受到的液体压强大小关系是</w:t>
      </w:r>
      <w:r>
        <w:object>
          <v:shape id="_x0000_i1059" o:spt="75" alt="学科网(www.zxxk.com)--教育资源门户，提供试卷、教案、课件、论文、素材以及各类教学资源下载，还有大量而丰富的教学相关资讯！" type="#_x0000_t75" style="height:18pt;width:17pt;" o:ole="t" filled="f" o:preferrelative="t" stroked="f" coordsize="21600,21600">
            <v:path/>
            <v:fill on="f" focussize="0,0"/>
            <v:stroke on="f" joinstyle="miter"/>
            <v:imagedata r:id="rId106" o:title="eqId40b0fe78176b0893630e2baaf0ee4179"/>
            <o:lock v:ext="edit" aspectratio="t"/>
            <w10:wrap type="none"/>
            <w10:anchorlock/>
          </v:shape>
          <o:OLEObject Type="Embed" ProgID="Equation.DSMT4" ShapeID="_x0000_i1059" DrawAspect="Content" ObjectID="_1468075759" r:id="rId105">
            <o:LockedField>false</o:LockedField>
          </o:OLEObject>
        </w:object>
      </w:r>
      <w:r>
        <w:rPr>
          <w:color w:val="000000"/>
        </w:rPr>
        <w:t>_________</w:t>
      </w:r>
      <w:r>
        <w:object>
          <v:shape id="_x0000_i1060" o:spt="75" alt="学科网(www.zxxk.com)--教育资源门户，提供试卷、教案、课件、论文、素材以及各类教学资源下载，还有大量而丰富的教学相关资讯！" type="#_x0000_t75" style="height:18pt;width:17pt;" o:ole="t" filled="f" o:preferrelative="t" stroked="f" coordsize="21600,21600">
            <v:path/>
            <v:fill on="f" focussize="0,0"/>
            <v:stroke on="f" joinstyle="miter"/>
            <v:imagedata r:id="rId108" o:title="eqId956e2ec892a6414f4b51e50ecbb9efff"/>
            <o:lock v:ext="edit" aspectratio="t"/>
            <w10:wrap type="none"/>
            <w10:anchorlock/>
          </v:shape>
          <o:OLEObject Type="Embed" ProgID="Equation.DSMT4" ShapeID="_x0000_i1060" DrawAspect="Content" ObjectID="_1468075760" r:id="rId107">
            <o:LockedField>false</o:LockedField>
          </o:OLEObject>
        </w:object>
      </w:r>
      <w:r>
        <w:rPr>
          <w:rFonts w:ascii="宋体" w:hAnsi="宋体" w:eastAsia="宋体" w:cs="宋体"/>
          <w:color w:val="000000"/>
        </w:rPr>
        <w:t>（选填“</w:t>
      </w:r>
      <w:r>
        <w:rPr>
          <w:rFonts w:ascii="Times New Roman" w:hAnsi="Times New Roman" w:eastAsia="Times New Roman" w:cs="Times New Roman"/>
          <w:color w:val="000000"/>
        </w:rPr>
        <w:t>&gt;</w:t>
      </w:r>
      <w:r>
        <w:rPr>
          <w:rFonts w:ascii="宋体" w:hAnsi="宋体" w:eastAsia="宋体" w:cs="宋体"/>
          <w:color w:val="000000"/>
        </w:rPr>
        <w:t>”“=”或“</w:t>
      </w:r>
      <w:r>
        <w:rPr>
          <w:rFonts w:ascii="Times New Roman" w:hAnsi="Times New Roman" w:eastAsia="Times New Roman" w:cs="Times New Roman"/>
          <w:color w:val="000000"/>
        </w:rPr>
        <w:t>&lt;</w:t>
      </w:r>
      <w:r>
        <w:rPr>
          <w:rFonts w:ascii="宋体" w:hAnsi="宋体" w:eastAsia="宋体" w:cs="宋体"/>
          <w:color w:val="000000"/>
        </w:rPr>
        <w:t>”）。</w:t>
      </w:r>
    </w:p>
    <w:p>
      <w:pPr>
        <w:spacing w:line="360" w:lineRule="auto"/>
        <w:textAlignment w:val="center"/>
        <w:rPr>
          <w:color w:val="000000"/>
        </w:rPr>
      </w:pPr>
      <w:r>
        <w:rPr>
          <w:color w:val="2E75B6"/>
        </w:rPr>
        <w:t>【答案】</w:t>
      </w:r>
      <w:r>
        <w:rPr>
          <w:color w:val="000000"/>
        </w:rPr>
        <w:t xml:space="preserve">    ①. </w:t>
      </w:r>
      <w:r>
        <w:rPr>
          <w:rFonts w:ascii="宋体" w:hAnsi="宋体" w:eastAsia="宋体" w:cs="宋体"/>
          <w:color w:val="000000"/>
        </w:rPr>
        <w:t>装置漏气</w:t>
      </w:r>
      <w:r>
        <w:rPr>
          <w:color w:val="000000"/>
        </w:rPr>
        <w:t xml:space="preserve">    ②. </w:t>
      </w:r>
      <w:r>
        <w:rPr>
          <w:rFonts w:ascii="宋体" w:hAnsi="宋体" w:eastAsia="宋体" w:cs="宋体"/>
          <w:color w:val="000000"/>
        </w:rPr>
        <w:t>转换法</w:t>
      </w:r>
      <w:r>
        <w:rPr>
          <w:color w:val="000000"/>
        </w:rPr>
        <w:t xml:space="preserve">    ③. </w:t>
      </w:r>
      <w:r>
        <w:rPr>
          <w:rFonts w:ascii="宋体" w:hAnsi="宋体" w:eastAsia="宋体" w:cs="宋体"/>
          <w:color w:val="000000"/>
        </w:rPr>
        <w:t>向上凸起</w:t>
      </w:r>
      <w:r>
        <w:rPr>
          <w:color w:val="000000"/>
        </w:rPr>
        <w:t xml:space="preserve">    ④. </w:t>
      </w:r>
      <w:r>
        <w:rPr>
          <w:rFonts w:ascii="Times New Roman" w:hAnsi="Times New Roman" w:eastAsia="Times New Roman" w:cs="Times New Roman"/>
          <w:color w:val="000000"/>
        </w:rPr>
        <w:t>&gt;</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若压强计的气密性不好，软管中的气体和大气相通，等于大气压强，橡皮膜受到压强时，软管内的气体压强不会发生变化，则</w:t>
      </w:r>
      <w:r>
        <w:rPr>
          <w:rFonts w:ascii="Times New Roman" w:hAnsi="Times New Roman" w:eastAsia="Times New Roman" w:cs="Times New Roman"/>
          <w:color w:val="000000"/>
        </w:rPr>
        <w:t>U</w:t>
      </w:r>
      <w:r>
        <w:rPr>
          <w:rFonts w:ascii="宋体" w:hAnsi="宋体" w:eastAsia="宋体" w:cs="宋体"/>
          <w:color w:val="000000"/>
        </w:rPr>
        <w:t>形管中的液面就不会出现高度差，所以出现这种情况的原因是压强计的气密性不好。</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该实验通过</w:t>
      </w:r>
      <w:r>
        <w:rPr>
          <w:rFonts w:ascii="Times New Roman" w:hAnsi="Times New Roman" w:eastAsia="Times New Roman" w:cs="Times New Roman"/>
          <w:color w:val="000000"/>
        </w:rPr>
        <w:t>U</w:t>
      </w:r>
      <w:r>
        <w:rPr>
          <w:rFonts w:ascii="宋体" w:hAnsi="宋体" w:eastAsia="宋体" w:cs="宋体"/>
          <w:color w:val="000000"/>
        </w:rPr>
        <w:t>形管左右两边液面高度差来判断液体内部压强的大小，</w:t>
      </w:r>
      <w:r>
        <w:rPr>
          <w:rFonts w:ascii="Times New Roman" w:hAnsi="Times New Roman" w:eastAsia="Times New Roman" w:cs="Times New Roman"/>
          <w:color w:val="000000"/>
        </w:rPr>
        <w:t>U</w:t>
      </w:r>
      <w:r>
        <w:rPr>
          <w:rFonts w:ascii="宋体" w:hAnsi="宋体" w:eastAsia="宋体" w:cs="宋体"/>
          <w:color w:val="000000"/>
        </w:rPr>
        <w:t>形管左右两边液面高度差越大，说明液体压强越大，用到转换法。</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玻璃管内倒入一定量的酒精，玻璃管外面是水，当玻璃管内外液面相平时，橡皮膜上方酒精和水的深度相同，水的密度大于酒精的密度，由</w:t>
      </w:r>
      <w:r>
        <w:rPr>
          <w:rFonts w:ascii="Times New Roman" w:hAnsi="Times New Roman" w:eastAsia="Times New Roman" w:cs="Times New Roman"/>
          <w:i/>
          <w:color w:val="000000"/>
        </w:rPr>
        <w:t>p=ρgh</w:t>
      </w:r>
      <w:r>
        <w:rPr>
          <w:rFonts w:ascii="宋体" w:hAnsi="宋体" w:eastAsia="宋体" w:cs="宋体"/>
          <w:color w:val="000000"/>
        </w:rPr>
        <w:t>可知水的压强较大，橡皮膜向上凸起。</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4</w:t>
      </w:r>
      <w:r>
        <w:rPr>
          <w:rFonts w:ascii="宋体" w:hAnsi="宋体" w:eastAsia="宋体" w:cs="宋体"/>
          <w:color w:val="000000"/>
        </w:rPr>
        <w:t>）</w:t>
      </w:r>
      <w:r>
        <w:rPr>
          <w:rFonts w:ascii="Times New Roman" w:hAnsi="Times New Roman" w:eastAsia="Times New Roman" w:cs="Times New Roman"/>
          <w:color w:val="000000"/>
        </w:rPr>
        <w:t>[4]</w:t>
      </w:r>
      <w:r>
        <w:rPr>
          <w:rFonts w:ascii="宋体" w:hAnsi="宋体" w:eastAsia="宋体" w:cs="宋体"/>
          <w:color w:val="000000"/>
        </w:rPr>
        <w:t>已知</w:t>
      </w:r>
    </w:p>
    <w:p>
      <w:pPr>
        <w:spacing w:line="360" w:lineRule="auto"/>
        <w:jc w:val="center"/>
        <w:textAlignment w:val="center"/>
        <w:rPr>
          <w:color w:val="000000"/>
        </w:rPr>
      </w:pPr>
      <w:r>
        <w:rPr>
          <w:rFonts w:ascii="Times New Roman" w:hAnsi="Times New Roman" w:eastAsia="Times New Roman" w:cs="Times New Roman"/>
          <w:i/>
          <w:color w:val="000000"/>
        </w:rPr>
        <w:t>p</w:t>
      </w:r>
      <w:r>
        <w:rPr>
          <w:rFonts w:ascii="Times New Roman" w:hAnsi="Times New Roman" w:eastAsia="Times New Roman" w:cs="Times New Roman"/>
          <w:color w:val="000000"/>
          <w:vertAlign w:val="subscript"/>
        </w:rPr>
        <w:t>M</w:t>
      </w:r>
      <w:r>
        <w:rPr>
          <w:rFonts w:ascii="Times New Roman" w:hAnsi="Times New Roman" w:eastAsia="Times New Roman" w:cs="Times New Roman"/>
          <w:color w:val="000000"/>
        </w:rPr>
        <w:t>=</w:t>
      </w:r>
      <w:r>
        <w:rPr>
          <w:rFonts w:ascii="Times New Roman" w:hAnsi="Times New Roman" w:eastAsia="Times New Roman" w:cs="Times New Roman"/>
          <w:i/>
          <w:color w:val="000000"/>
        </w:rPr>
        <w:t>p</w:t>
      </w:r>
      <w:r>
        <w:rPr>
          <w:rFonts w:ascii="Times New Roman" w:hAnsi="Times New Roman" w:eastAsia="Times New Roman" w:cs="Times New Roman"/>
          <w:color w:val="000000"/>
          <w:vertAlign w:val="subscript"/>
        </w:rPr>
        <w:t>N</w:t>
      </w:r>
    </w:p>
    <w:p>
      <w:pPr>
        <w:spacing w:line="360" w:lineRule="auto"/>
        <w:jc w:val="left"/>
        <w:textAlignment w:val="center"/>
        <w:rPr>
          <w:color w:val="000000"/>
        </w:rPr>
      </w:pPr>
      <w:r>
        <w:rPr>
          <w:rFonts w:ascii="宋体" w:hAnsi="宋体" w:eastAsia="宋体" w:cs="宋体"/>
          <w:color w:val="000000"/>
        </w:rPr>
        <w:t>因为</w:t>
      </w:r>
    </w:p>
    <w:p>
      <w:pPr>
        <w:spacing w:line="360" w:lineRule="auto"/>
        <w:jc w:val="center"/>
        <w:textAlignment w:val="center"/>
        <w:rPr>
          <w:color w:val="000000"/>
        </w:rPr>
      </w:pPr>
      <w:r>
        <w:rPr>
          <w:rFonts w:ascii="Times New Roman" w:hAnsi="Times New Roman" w:eastAsia="Times New Roman" w:cs="Times New Roman"/>
          <w:i/>
          <w:color w:val="000000"/>
        </w:rPr>
        <w:t>h</w:t>
      </w:r>
      <w:r>
        <w:rPr>
          <w:rFonts w:ascii="Times New Roman" w:hAnsi="Times New Roman" w:eastAsia="Times New Roman" w:cs="Times New Roman"/>
          <w:color w:val="000000"/>
          <w:vertAlign w:val="subscript"/>
        </w:rPr>
        <w:t>M</w:t>
      </w:r>
      <w:r>
        <w:rPr>
          <w:rFonts w:ascii="Times New Roman" w:hAnsi="Times New Roman" w:eastAsia="Times New Roman" w:cs="Times New Roman"/>
          <w:color w:val="000000"/>
        </w:rPr>
        <w:t>&lt;</w:t>
      </w:r>
      <w:r>
        <w:rPr>
          <w:rFonts w:ascii="Times New Roman" w:hAnsi="Times New Roman" w:eastAsia="Times New Roman" w:cs="Times New Roman"/>
          <w:i/>
          <w:color w:val="000000"/>
        </w:rPr>
        <w:t>h</w:t>
      </w:r>
      <w:r>
        <w:rPr>
          <w:rFonts w:ascii="Times New Roman" w:hAnsi="Times New Roman" w:eastAsia="Times New Roman" w:cs="Times New Roman"/>
          <w:color w:val="000000"/>
          <w:vertAlign w:val="subscript"/>
        </w:rPr>
        <w:t>N</w:t>
      </w:r>
    </w:p>
    <w:p>
      <w:pPr>
        <w:spacing w:line="360" w:lineRule="auto"/>
        <w:jc w:val="left"/>
        <w:textAlignment w:val="center"/>
        <w:rPr>
          <w:color w:val="000000"/>
        </w:rPr>
      </w:pPr>
      <w:r>
        <w:rPr>
          <w:rFonts w:ascii="宋体" w:hAnsi="宋体" w:eastAsia="宋体" w:cs="宋体"/>
          <w:color w:val="000000"/>
        </w:rPr>
        <w:t>根据</w:t>
      </w:r>
      <w:r>
        <w:rPr>
          <w:rFonts w:ascii="Times New Roman" w:hAnsi="Times New Roman" w:eastAsia="Times New Roman" w:cs="Times New Roman"/>
          <w:i/>
          <w:color w:val="000000"/>
        </w:rPr>
        <w:t>p=ρgh</w:t>
      </w:r>
      <w:r>
        <w:rPr>
          <w:rFonts w:ascii="宋体" w:hAnsi="宋体" w:eastAsia="宋体" w:cs="宋体"/>
          <w:color w:val="000000"/>
        </w:rPr>
        <w:t>可知两液体的密度关系</w:t>
      </w:r>
    </w:p>
    <w:p>
      <w:pPr>
        <w:spacing w:line="360" w:lineRule="auto"/>
        <w:jc w:val="center"/>
        <w:textAlignment w:val="center"/>
        <w:rPr>
          <w:color w:val="000000"/>
        </w:rPr>
      </w:pPr>
      <w:r>
        <w:rPr>
          <w:rFonts w:ascii="Times New Roman" w:hAnsi="Times New Roman" w:eastAsia="Times New Roman" w:cs="Times New Roman"/>
          <w:i/>
          <w:color w:val="000000"/>
        </w:rPr>
        <w:t>ρ</w:t>
      </w:r>
      <w:r>
        <w:rPr>
          <w:rFonts w:ascii="宋体" w:hAnsi="宋体" w:eastAsia="宋体" w:cs="宋体"/>
          <w:color w:val="000000"/>
          <w:vertAlign w:val="subscript"/>
        </w:rPr>
        <w:t>甲</w:t>
      </w:r>
      <w:r>
        <w:rPr>
          <w:rFonts w:ascii="Times New Roman" w:hAnsi="Times New Roman" w:eastAsia="Times New Roman" w:cs="Times New Roman"/>
          <w:color w:val="000000"/>
        </w:rPr>
        <w:t>&gt;</w:t>
      </w:r>
      <w:r>
        <w:rPr>
          <w:rFonts w:ascii="Times New Roman" w:hAnsi="Times New Roman" w:eastAsia="Times New Roman" w:cs="Times New Roman"/>
          <w:i/>
          <w:color w:val="000000"/>
        </w:rPr>
        <w:t>ρ</w:t>
      </w:r>
      <w:r>
        <w:rPr>
          <w:rFonts w:ascii="宋体" w:hAnsi="宋体" w:eastAsia="宋体" w:cs="宋体"/>
          <w:color w:val="000000"/>
          <w:vertAlign w:val="subscript"/>
        </w:rPr>
        <w:t>乙</w:t>
      </w:r>
    </w:p>
    <w:p>
      <w:pPr>
        <w:spacing w:line="360" w:lineRule="auto"/>
        <w:jc w:val="left"/>
        <w:textAlignment w:val="center"/>
        <w:rPr>
          <w:color w:val="000000"/>
        </w:rPr>
      </w:pPr>
      <w:r>
        <w:rPr>
          <w:rFonts w:ascii="宋体" w:hAnsi="宋体" w:eastAsia="宋体" w:cs="宋体"/>
          <w:color w:val="000000"/>
        </w:rPr>
        <w:t>又因为</w:t>
      </w:r>
      <w:r>
        <w:rPr>
          <w:rFonts w:ascii="Times New Roman" w:hAnsi="Times New Roman" w:eastAsia="Times New Roman" w:cs="Times New Roman"/>
          <w:i/>
          <w:color w:val="000000"/>
        </w:rPr>
        <w:t>M</w:t>
      </w:r>
      <w:r>
        <w:rPr>
          <w:rFonts w:ascii="宋体" w:hAnsi="宋体" w:eastAsia="宋体" w:cs="宋体"/>
          <w:color w:val="000000"/>
        </w:rPr>
        <w:t>、</w:t>
      </w:r>
      <w:r>
        <w:rPr>
          <w:rFonts w:ascii="Times New Roman" w:hAnsi="Times New Roman" w:eastAsia="Times New Roman" w:cs="Times New Roman"/>
          <w:i/>
          <w:color w:val="000000"/>
        </w:rPr>
        <w:t>N</w:t>
      </w:r>
      <w:r>
        <w:rPr>
          <w:rFonts w:ascii="宋体" w:hAnsi="宋体" w:eastAsia="宋体" w:cs="宋体"/>
          <w:color w:val="000000"/>
        </w:rPr>
        <w:t>两点到容器底的距离相等，所以从</w:t>
      </w:r>
      <w:r>
        <w:rPr>
          <w:rFonts w:ascii="Times New Roman" w:hAnsi="Times New Roman" w:eastAsia="Times New Roman" w:cs="Times New Roman"/>
          <w:i/>
          <w:color w:val="000000"/>
        </w:rPr>
        <w:t>M</w:t>
      </w:r>
      <w:r>
        <w:rPr>
          <w:rFonts w:ascii="宋体" w:hAnsi="宋体" w:eastAsia="宋体" w:cs="宋体"/>
          <w:color w:val="000000"/>
        </w:rPr>
        <w:t>、</w:t>
      </w:r>
      <w:r>
        <w:rPr>
          <w:rFonts w:ascii="Times New Roman" w:hAnsi="Times New Roman" w:eastAsia="Times New Roman" w:cs="Times New Roman"/>
          <w:i/>
          <w:color w:val="000000"/>
        </w:rPr>
        <w:t>N</w:t>
      </w:r>
      <w:r>
        <w:rPr>
          <w:rFonts w:ascii="宋体" w:hAnsi="宋体" w:eastAsia="宋体" w:cs="宋体"/>
          <w:color w:val="000000"/>
        </w:rPr>
        <w:t>两点以下的液体对容器底的压强关系</w:t>
      </w:r>
    </w:p>
    <w:p>
      <w:pPr>
        <w:spacing w:line="360" w:lineRule="auto"/>
        <w:jc w:val="center"/>
        <w:textAlignment w:val="center"/>
        <w:rPr>
          <w:color w:val="000000"/>
        </w:rPr>
      </w:pPr>
      <w:r>
        <w:rPr>
          <w:rFonts w:ascii="Times New Roman" w:hAnsi="Times New Roman" w:eastAsia="Times New Roman" w:cs="Times New Roman"/>
          <w:i/>
          <w:color w:val="000000"/>
        </w:rPr>
        <w:t>p</w:t>
      </w:r>
      <w:r>
        <w:rPr>
          <w:rFonts w:ascii="Times New Roman" w:hAnsi="Times New Roman" w:eastAsia="Times New Roman" w:cs="Times New Roman"/>
          <w:color w:val="000000"/>
          <w:vertAlign w:val="subscript"/>
        </w:rPr>
        <w:t>M</w:t>
      </w:r>
      <w:r>
        <w:rPr>
          <w:rFonts w:ascii="Times New Roman" w:hAnsi="Times New Roman" w:eastAsia="Times New Roman" w:cs="Times New Roman"/>
          <w:color w:val="000000"/>
        </w:rPr>
        <w:t>′&gt;</w:t>
      </w:r>
      <w:r>
        <w:rPr>
          <w:rFonts w:ascii="Times New Roman" w:hAnsi="Times New Roman" w:eastAsia="Times New Roman" w:cs="Times New Roman"/>
          <w:i/>
          <w:color w:val="000000"/>
        </w:rPr>
        <w:t>p</w:t>
      </w:r>
      <w:r>
        <w:rPr>
          <w:rFonts w:ascii="Times New Roman" w:hAnsi="Times New Roman" w:eastAsia="Times New Roman" w:cs="Times New Roman"/>
          <w:color w:val="000000"/>
          <w:vertAlign w:val="subscript"/>
        </w:rPr>
        <w:t>N</w:t>
      </w:r>
      <w:r>
        <w:rPr>
          <w:rFonts w:ascii="Times New Roman" w:hAnsi="Times New Roman" w:eastAsia="Times New Roman" w:cs="Times New Roman"/>
          <w:color w:val="000000"/>
        </w:rPr>
        <w:t>′</w:t>
      </w:r>
    </w:p>
    <w:p>
      <w:pPr>
        <w:spacing w:line="360" w:lineRule="auto"/>
        <w:jc w:val="left"/>
        <w:textAlignment w:val="center"/>
        <w:rPr>
          <w:color w:val="000000"/>
        </w:rPr>
      </w:pPr>
      <w:r>
        <w:rPr>
          <w:rFonts w:ascii="宋体" w:hAnsi="宋体" w:eastAsia="宋体" w:cs="宋体"/>
          <w:color w:val="000000"/>
        </w:rPr>
        <w:t>而两种液体对容器底的压强</w:t>
      </w:r>
    </w:p>
    <w:p>
      <w:pPr>
        <w:spacing w:line="360" w:lineRule="auto"/>
        <w:jc w:val="center"/>
        <w:textAlignment w:val="center"/>
        <w:rPr>
          <w:color w:val="000000"/>
        </w:rPr>
      </w:pPr>
      <w:r>
        <w:rPr>
          <w:rFonts w:ascii="Times New Roman" w:hAnsi="Times New Roman" w:eastAsia="Times New Roman" w:cs="Times New Roman"/>
          <w:i/>
          <w:color w:val="000000"/>
        </w:rPr>
        <w:t>p</w:t>
      </w:r>
      <w:r>
        <w:rPr>
          <w:rFonts w:ascii="宋体" w:hAnsi="宋体" w:eastAsia="宋体" w:cs="宋体"/>
          <w:color w:val="000000"/>
          <w:vertAlign w:val="subscript"/>
        </w:rPr>
        <w:t>甲</w:t>
      </w:r>
      <w:r>
        <w:rPr>
          <w:rFonts w:ascii="Times New Roman" w:hAnsi="Times New Roman" w:eastAsia="Times New Roman" w:cs="Times New Roman"/>
          <w:color w:val="000000"/>
        </w:rPr>
        <w:t>=</w:t>
      </w:r>
      <w:r>
        <w:rPr>
          <w:rFonts w:ascii="Times New Roman" w:hAnsi="Times New Roman" w:eastAsia="Times New Roman" w:cs="Times New Roman"/>
          <w:i/>
          <w:color w:val="000000"/>
        </w:rPr>
        <w:t>p</w:t>
      </w:r>
      <w:r>
        <w:rPr>
          <w:rFonts w:ascii="Times New Roman" w:hAnsi="Times New Roman" w:eastAsia="Times New Roman" w:cs="Times New Roman"/>
          <w:color w:val="000000"/>
          <w:vertAlign w:val="subscript"/>
        </w:rPr>
        <w:t>M</w:t>
      </w:r>
      <w:r>
        <w:rPr>
          <w:rFonts w:ascii="Times New Roman" w:hAnsi="Times New Roman" w:eastAsia="Times New Roman" w:cs="Times New Roman"/>
          <w:color w:val="000000"/>
        </w:rPr>
        <w:t>+</w:t>
      </w:r>
      <w:r>
        <w:rPr>
          <w:rFonts w:ascii="Times New Roman" w:hAnsi="Times New Roman" w:eastAsia="Times New Roman" w:cs="Times New Roman"/>
          <w:i/>
          <w:color w:val="000000"/>
        </w:rPr>
        <w:t>p</w:t>
      </w:r>
      <w:r>
        <w:rPr>
          <w:rFonts w:ascii="Times New Roman" w:hAnsi="Times New Roman" w:eastAsia="Times New Roman" w:cs="Times New Roman"/>
          <w:color w:val="000000"/>
          <w:vertAlign w:val="subscript"/>
        </w:rPr>
        <w:t>M′</w:t>
      </w:r>
      <w:r>
        <w:rPr>
          <w:rFonts w:ascii="宋体" w:hAnsi="宋体" w:eastAsia="宋体" w:cs="宋体"/>
          <w:color w:val="000000"/>
        </w:rPr>
        <w:t>，</w:t>
      </w:r>
      <w:r>
        <w:rPr>
          <w:rFonts w:ascii="Times New Roman" w:hAnsi="Times New Roman" w:eastAsia="Times New Roman" w:cs="Times New Roman"/>
          <w:i/>
          <w:color w:val="000000"/>
        </w:rPr>
        <w:t>p</w:t>
      </w:r>
      <w:r>
        <w:rPr>
          <w:rFonts w:ascii="宋体" w:hAnsi="宋体" w:eastAsia="宋体" w:cs="宋体"/>
          <w:color w:val="000000"/>
          <w:vertAlign w:val="subscript"/>
        </w:rPr>
        <w:t>乙</w:t>
      </w:r>
      <w:r>
        <w:rPr>
          <w:rFonts w:ascii="Times New Roman" w:hAnsi="Times New Roman" w:eastAsia="Times New Roman" w:cs="Times New Roman"/>
          <w:color w:val="000000"/>
        </w:rPr>
        <w:t>=</w:t>
      </w:r>
      <w:r>
        <w:rPr>
          <w:rFonts w:ascii="Times New Roman" w:hAnsi="Times New Roman" w:eastAsia="Times New Roman" w:cs="Times New Roman"/>
          <w:i/>
          <w:color w:val="000000"/>
        </w:rPr>
        <w:t>p</w:t>
      </w:r>
      <w:r>
        <w:rPr>
          <w:rFonts w:ascii="Times New Roman" w:hAnsi="Times New Roman" w:eastAsia="Times New Roman" w:cs="Times New Roman"/>
          <w:color w:val="000000"/>
          <w:vertAlign w:val="subscript"/>
        </w:rPr>
        <w:t>N</w:t>
      </w:r>
      <w:r>
        <w:rPr>
          <w:rFonts w:ascii="Times New Roman" w:hAnsi="Times New Roman" w:eastAsia="Times New Roman" w:cs="Times New Roman"/>
          <w:color w:val="000000"/>
        </w:rPr>
        <w:t>+</w:t>
      </w:r>
      <w:r>
        <w:rPr>
          <w:rFonts w:ascii="Times New Roman" w:hAnsi="Times New Roman" w:eastAsia="Times New Roman" w:cs="Times New Roman"/>
          <w:i/>
          <w:color w:val="000000"/>
        </w:rPr>
        <w:t>p</w:t>
      </w:r>
      <w:r>
        <w:rPr>
          <w:rFonts w:ascii="Times New Roman" w:hAnsi="Times New Roman" w:eastAsia="Times New Roman" w:cs="Times New Roman"/>
          <w:color w:val="000000"/>
          <w:vertAlign w:val="subscript"/>
        </w:rPr>
        <w:t>N</w:t>
      </w:r>
      <w:r>
        <w:rPr>
          <w:rFonts w:ascii="Times New Roman" w:hAnsi="Times New Roman" w:eastAsia="Times New Roman" w:cs="Times New Roman"/>
          <w:color w:val="000000"/>
        </w:rPr>
        <w:t>′</w:t>
      </w:r>
    </w:p>
    <w:p>
      <w:pPr>
        <w:spacing w:line="360" w:lineRule="auto"/>
        <w:jc w:val="left"/>
        <w:textAlignment w:val="center"/>
        <w:rPr>
          <w:color w:val="000000"/>
        </w:rPr>
      </w:pPr>
      <w:r>
        <w:rPr>
          <w:rFonts w:ascii="宋体" w:hAnsi="宋体" w:eastAsia="宋体" w:cs="宋体"/>
          <w:color w:val="000000"/>
        </w:rPr>
        <w:t>所以两容器底部受到的压强大小关系是</w:t>
      </w:r>
    </w:p>
    <w:p>
      <w:pPr>
        <w:spacing w:line="360" w:lineRule="auto"/>
        <w:jc w:val="center"/>
        <w:textAlignment w:val="center"/>
        <w:rPr>
          <w:color w:val="000000"/>
        </w:rPr>
      </w:pPr>
      <w:r>
        <w:rPr>
          <w:rFonts w:ascii="Times New Roman" w:hAnsi="Times New Roman" w:eastAsia="Times New Roman" w:cs="Times New Roman"/>
          <w:i/>
          <w:color w:val="000000"/>
        </w:rPr>
        <w:t>p</w:t>
      </w:r>
      <w:r>
        <w:rPr>
          <w:rFonts w:ascii="宋体" w:hAnsi="宋体" w:eastAsia="宋体" w:cs="宋体"/>
          <w:color w:val="000000"/>
          <w:vertAlign w:val="subscript"/>
        </w:rPr>
        <w:t>甲</w:t>
      </w:r>
      <w:r>
        <w:rPr>
          <w:rFonts w:ascii="Times New Roman" w:hAnsi="Times New Roman" w:eastAsia="Times New Roman" w:cs="Times New Roman"/>
          <w:color w:val="000000"/>
        </w:rPr>
        <w:t>&gt;</w:t>
      </w:r>
      <w:r>
        <w:rPr>
          <w:rFonts w:ascii="Times New Roman" w:hAnsi="Times New Roman" w:eastAsia="Times New Roman" w:cs="Times New Roman"/>
          <w:i/>
          <w:color w:val="000000"/>
        </w:rPr>
        <w:t>p</w:t>
      </w:r>
      <w:r>
        <w:rPr>
          <w:rFonts w:ascii="宋体" w:hAnsi="宋体" w:eastAsia="宋体" w:cs="宋体"/>
          <w:color w:val="000000"/>
          <w:vertAlign w:val="subscript"/>
        </w:rPr>
        <w:t>乙</w:t>
      </w:r>
    </w:p>
    <w:p>
      <w:pPr>
        <w:spacing w:line="360" w:lineRule="auto"/>
        <w:jc w:val="left"/>
        <w:textAlignment w:val="center"/>
        <w:rPr>
          <w:color w:val="000000"/>
        </w:rPr>
      </w:pPr>
      <w:r>
        <w:rPr>
          <w:color w:val="000000"/>
        </w:rPr>
        <w:t xml:space="preserve">29. </w:t>
      </w:r>
      <w:r>
        <w:rPr>
          <w:rFonts w:ascii="宋体" w:hAnsi="宋体" w:eastAsia="宋体" w:cs="宋体"/>
          <w:color w:val="000000"/>
        </w:rPr>
        <w:t>在“测量小灯泡额定功率”实验中，同学们进行如下研究；</w:t>
      </w:r>
    </w:p>
    <w:p>
      <w:pPr>
        <w:spacing w:line="360" w:lineRule="auto"/>
        <w:jc w:val="left"/>
        <w:textAlignment w:val="center"/>
        <w:rPr>
          <w:color w:val="000000"/>
        </w:rPr>
      </w:pPr>
      <w:r>
        <w:rPr>
          <w:rFonts w:ascii="宋体" w:hAnsi="宋体" w:eastAsia="宋体" w:cs="宋体"/>
          <w:color w:val="000000"/>
        </w:rPr>
        <w:t>【实验器材】干电池</w:t>
      </w:r>
      <w:r>
        <w:rPr>
          <w:rFonts w:ascii="Times New Roman" w:hAnsi="Times New Roman" w:eastAsia="Times New Roman" w:cs="Times New Roman"/>
          <w:color w:val="000000"/>
        </w:rPr>
        <w:t>3</w:t>
      </w:r>
      <w:r>
        <w:rPr>
          <w:rFonts w:ascii="宋体" w:hAnsi="宋体" w:eastAsia="宋体" w:cs="宋体"/>
          <w:color w:val="000000"/>
        </w:rPr>
        <w:t>节，小灯泡（额定电压为</w:t>
      </w:r>
      <w:r>
        <w:object>
          <v:shape id="_x0000_i1061" o:spt="75" alt="学科网(www.zxxk.com)--教育资源门户，提供试卷、教案、课件、论文、素材以及各类教学资源下载，还有大量而丰富的教学相关资讯！" type="#_x0000_t75" style="height:14.25pt;width:27.15pt;" o:ole="t" filled="f" o:preferrelative="t" stroked="f" coordsize="21600,21600">
            <v:path/>
            <v:fill on="f" focussize="0,0"/>
            <v:stroke on="f" joinstyle="miter"/>
            <v:imagedata r:id="rId110" o:title="eqId6e7b5cbf1ad2537c4308ec353e9f806c"/>
            <o:lock v:ext="edit" aspectratio="t"/>
            <w10:wrap type="none"/>
            <w10:anchorlock/>
          </v:shape>
          <o:OLEObject Type="Embed" ProgID="Equation.DSMT4" ShapeID="_x0000_i1061" DrawAspect="Content" ObjectID="_1468075761" r:id="rId109">
            <o:LockedField>false</o:LockedField>
          </o:OLEObject>
        </w:object>
      </w:r>
      <w:r>
        <w:rPr>
          <w:rFonts w:ascii="宋体" w:hAnsi="宋体" w:eastAsia="宋体" w:cs="宋体"/>
          <w:color w:val="000000"/>
        </w:rPr>
        <w:t>、电阻约为</w:t>
      </w:r>
      <w:r>
        <w:object>
          <v:shape id="_x0000_i1062" o:spt="75" alt="学科网(www.zxxk.com)--教育资源门户，提供试卷、教案、课件、论文、素材以及各类教学资源下载，还有大量而丰富的教学相关资讯！" type="#_x0000_t75" style="height:12.75pt;width:21pt;" o:ole="t" filled="f" o:preferrelative="t" stroked="f" coordsize="21600,21600">
            <v:path/>
            <v:fill on="f" focussize="0,0"/>
            <v:stroke on="f" joinstyle="miter"/>
            <v:imagedata r:id="rId112" o:title="eqId3b49bd50cc6fc1307c907c8e5bc953de"/>
            <o:lock v:ext="edit" aspectratio="t"/>
            <w10:wrap type="none"/>
            <w10:anchorlock/>
          </v:shape>
          <o:OLEObject Type="Embed" ProgID="Equation.DSMT4" ShapeID="_x0000_i1062" DrawAspect="Content" ObjectID="_1468075762" r:id="rId111">
            <o:LockedField>false</o:LockedField>
          </o:OLEObject>
        </w:object>
      </w:r>
      <w:r>
        <w:rPr>
          <w:rFonts w:ascii="宋体" w:hAnsi="宋体" w:eastAsia="宋体" w:cs="宋体"/>
          <w:color w:val="000000"/>
        </w:rPr>
        <w:t>），滑动变阻器（</w:t>
      </w:r>
      <w:r>
        <w:object>
          <v:shape id="_x0000_i1063" o:spt="75" alt="学科网(www.zxxk.com)--教育资源门户，提供试卷、教案、课件、论文、素材以及各类教学资源下载，还有大量而丰富的教学相关资讯！" type="#_x0000_t75" style="height:16.05pt;width:44pt;" o:ole="t" filled="f" o:preferrelative="t" stroked="f" coordsize="21600,21600">
            <v:path/>
            <v:fill on="f" focussize="0,0"/>
            <v:stroke on="f" joinstyle="miter"/>
            <v:imagedata r:id="rId114" o:title="eqId28e636a1492ea10df38c66e6e394dd1c"/>
            <o:lock v:ext="edit" aspectratio="t"/>
            <w10:wrap type="none"/>
            <w10:anchorlock/>
          </v:shape>
          <o:OLEObject Type="Embed" ProgID="Equation.DSMT4" ShapeID="_x0000_i1063" DrawAspect="Content" ObjectID="_1468075763" r:id="rId113">
            <o:LockedField>false</o:LockedField>
          </o:OLEObject>
        </w:object>
      </w:r>
      <w:r>
        <w:rPr>
          <w:rFonts w:ascii="宋体" w:hAnsi="宋体" w:eastAsia="宋体" w:cs="宋体"/>
          <w:color w:val="000000"/>
        </w:rPr>
        <w:t>），电流表，电压表，开关，导线若干（所有器材均完好）</w:t>
      </w:r>
    </w:p>
    <w:p>
      <w:pPr>
        <w:spacing w:line="360" w:lineRule="auto"/>
        <w:jc w:val="left"/>
        <w:textAlignment w:val="center"/>
        <w:rPr>
          <w:color w:val="000000"/>
        </w:rPr>
      </w:pPr>
      <w:r>
        <w:rPr>
          <w:rFonts w:ascii="宋体" w:hAnsi="宋体" w:eastAsia="宋体" w:cs="宋体"/>
          <w:color w:val="000000"/>
        </w:rPr>
        <w:t>【实验方案】将量程为</w:t>
      </w:r>
      <w:r>
        <w:object>
          <v:shape id="_x0000_i1064" o:spt="75" alt="学科网(www.zxxk.com)--教育资源门户，提供试卷、教案、课件、论文、素材以及各类教学资源下载，还有大量而丰富的教学相关资讯！" type="#_x0000_t75" style="height:14.25pt;width:42pt;" o:ole="t" filled="f" o:preferrelative="t" stroked="f" coordsize="21600,21600">
            <v:path/>
            <v:fill on="f" focussize="0,0"/>
            <v:stroke on="f" joinstyle="miter"/>
            <v:imagedata r:id="rId116" o:title="eqIdba17b88bde0d2850642a6a69e565d144"/>
            <o:lock v:ext="edit" aspectratio="t"/>
            <w10:wrap type="none"/>
            <w10:anchorlock/>
          </v:shape>
          <o:OLEObject Type="Embed" ProgID="Equation.DSMT4" ShapeID="_x0000_i1064" DrawAspect="Content" ObjectID="_1468075764" r:id="rId115">
            <o:LockedField>false</o:LockedField>
          </o:OLEObject>
        </w:object>
      </w:r>
      <w:r>
        <w:rPr>
          <w:rFonts w:ascii="宋体" w:hAnsi="宋体" w:eastAsia="宋体" w:cs="宋体"/>
          <w:color w:val="000000"/>
        </w:rPr>
        <w:t>的电压表并联到小灯泡两端，闭合开关，移动滑动变阻器滑片使小灯泡正常发光，读出并记录电流表的示数；</w:t>
      </w:r>
    </w:p>
    <w:p>
      <w:pPr>
        <w:spacing w:line="360" w:lineRule="auto"/>
        <w:jc w:val="left"/>
        <w:textAlignment w:val="center"/>
        <w:rPr>
          <w:color w:val="000000"/>
        </w:rPr>
      </w:pPr>
      <w:r>
        <w:rPr>
          <w:color w:val="000000"/>
        </w:rPr>
        <w:drawing>
          <wp:inline distT="0" distB="0" distL="114300" distR="114300">
            <wp:extent cx="3390900" cy="1390650"/>
            <wp:effectExtent l="0" t="0" r="0" b="6350"/>
            <wp:docPr id="100073" name="图片 10007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73" name="图片 100073" descr="学科网(www.zxxk.com)--教育资源门户，提供试卷、教案、课件、论文、素材以及各类教学资源下载，还有大量而丰富的教学相关资讯！"/>
                    <pic:cNvPicPr>
                      <a:picLocks noChangeAspect="1"/>
                    </pic:cNvPicPr>
                  </pic:nvPicPr>
                  <pic:blipFill>
                    <a:blip r:embed="rId117"/>
                    <a:stretch>
                      <a:fillRect/>
                    </a:stretch>
                  </pic:blipFill>
                  <pic:spPr>
                    <a:xfrm>
                      <a:off x="0" y="0"/>
                      <a:ext cx="3390900" cy="1390650"/>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）实验时若闭合开关，发现灯泡不亮，接下来最合理的操作是</w:t>
      </w:r>
      <w:r>
        <w:rPr>
          <w:color w:val="000000"/>
        </w:rPr>
        <w:t>_________</w:t>
      </w:r>
      <w:r>
        <w:rPr>
          <w:rFonts w:ascii="宋体" w:hAnsi="宋体" w:eastAsia="宋体" w:cs="宋体"/>
          <w:color w:val="000000"/>
        </w:rPr>
        <w:t>；</w:t>
      </w:r>
    </w:p>
    <w:p>
      <w:pPr>
        <w:spacing w:line="360" w:lineRule="auto"/>
        <w:jc w:val="left"/>
        <w:textAlignment w:val="center"/>
        <w:rPr>
          <w:color w:val="000000"/>
        </w:rPr>
      </w:pPr>
      <w:r>
        <w:rPr>
          <w:rFonts w:ascii="Times New Roman" w:hAnsi="Times New Roman" w:eastAsia="Times New Roman" w:cs="Times New Roman"/>
          <w:color w:val="000000"/>
        </w:rPr>
        <w:t>A</w:t>
      </w:r>
      <w:r>
        <w:rPr>
          <w:rFonts w:ascii="宋体" w:hAnsi="宋体" w:eastAsia="宋体" w:cs="宋体"/>
          <w:color w:val="000000"/>
        </w:rPr>
        <w:t>．更换小灯泡</w:t>
      </w:r>
      <w:r>
        <w:rPr>
          <w:rFonts w:ascii="Times New Roman" w:hAnsi="Times New Roman" w:eastAsia="Times New Roman" w:cs="Times New Roman"/>
          <w:color w:val="000000"/>
        </w:rPr>
        <w:t xml:space="preserve">    B</w:t>
      </w:r>
      <w:r>
        <w:rPr>
          <w:rFonts w:ascii="宋体" w:hAnsi="宋体" w:eastAsia="宋体" w:cs="宋体"/>
          <w:color w:val="000000"/>
        </w:rPr>
        <w:t>．检查电路是否短路</w:t>
      </w:r>
      <w:r>
        <w:rPr>
          <w:rFonts w:ascii="Times New Roman" w:hAnsi="Times New Roman" w:eastAsia="Times New Roman" w:cs="Times New Roman"/>
          <w:color w:val="000000"/>
        </w:rPr>
        <w:t xml:space="preserve">    C</w:t>
      </w:r>
      <w:r>
        <w:rPr>
          <w:rFonts w:ascii="宋体" w:hAnsi="宋体" w:eastAsia="宋体" w:cs="宋体"/>
          <w:color w:val="000000"/>
        </w:rPr>
        <w:t>．观察电流表和电压表的示数</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）当电压表读数为</w:t>
      </w:r>
      <w:r>
        <w:object>
          <v:shape id="_x0000_i1065" o:spt="75" alt="学科网(www.zxxk.com)--教育资源门户，提供试卷、教案、课件、论文、素材以及各类教学资源下载，还有大量而丰富的教学相关资讯！" type="#_x0000_t75" style="height:14.25pt;width:27.15pt;" o:ole="t" filled="f" o:preferrelative="t" stroked="f" coordsize="21600,21600">
            <v:path/>
            <v:fill on="f" focussize="0,0"/>
            <v:stroke on="f" joinstyle="miter"/>
            <v:imagedata r:id="rId110" o:title="eqId6e7b5cbf1ad2537c4308ec353e9f806c"/>
            <o:lock v:ext="edit" aspectratio="t"/>
            <w10:wrap type="none"/>
            <w10:anchorlock/>
          </v:shape>
          <o:OLEObject Type="Embed" ProgID="Equation.DSMT4" ShapeID="_x0000_i1065" DrawAspect="Content" ObjectID="_1468075765" r:id="rId118">
            <o:LockedField>false</o:LockedField>
          </o:OLEObject>
        </w:object>
      </w:r>
      <w:r>
        <w:rPr>
          <w:rFonts w:ascii="宋体" w:hAnsi="宋体" w:eastAsia="宋体" w:cs="宋体"/>
          <w:color w:val="000000"/>
        </w:rPr>
        <w:t>时，电流表示数如图乙所示，该小灯泡的额定功率为</w:t>
      </w:r>
      <w:r>
        <w:rPr>
          <w:color w:val="000000"/>
        </w:rPr>
        <w:t>_________</w:t>
      </w:r>
      <w:r>
        <w:rPr>
          <w:rFonts w:ascii="Times New Roman" w:hAnsi="Times New Roman" w:eastAsia="Times New Roman" w:cs="Times New Roman"/>
          <w:color w:val="000000"/>
        </w:rPr>
        <w:t>W</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【实验反思】小金认为，电压表选用</w:t>
      </w:r>
      <w:r>
        <w:object>
          <v:shape id="_x0000_i1066" o:spt="75" alt="学科网(www.zxxk.com)--教育资源门户，提供试卷、教案、课件、论文、素材以及各类教学资源下载，还有大量而丰富的教学相关资讯！" type="#_x0000_t75" style="height:14.25pt;width:42pt;" o:ole="t" filled="f" o:preferrelative="t" stroked="f" coordsize="21600,21600">
            <v:path/>
            <v:fill on="f" focussize="0,0"/>
            <v:stroke on="f" joinstyle="miter"/>
            <v:imagedata r:id="rId116" o:title="eqIdba17b88bde0d2850642a6a69e565d144"/>
            <o:lock v:ext="edit" aspectratio="t"/>
            <w10:wrap type="none"/>
            <w10:anchorlock/>
          </v:shape>
          <o:OLEObject Type="Embed" ProgID="Equation.DSMT4" ShapeID="_x0000_i1066" DrawAspect="Content" ObjectID="_1468075766" r:id="rId119">
            <o:LockedField>false</o:LockedField>
          </o:OLEObject>
        </w:object>
      </w:r>
      <w:r>
        <w:rPr>
          <w:rFonts w:ascii="宋体" w:hAnsi="宋体" w:eastAsia="宋体" w:cs="宋体"/>
          <w:color w:val="000000"/>
        </w:rPr>
        <w:t>量程进行实验，因该量程下每一小格为</w:t>
      </w:r>
      <w:r>
        <w:object>
          <v:shape id="_x0000_i1067" o:spt="75" alt="学科网(www.zxxk.com)--教育资源门户，提供试卷、教案、课件、论文、素材以及各类教学资源下载，还有大量而丰富的教学相关资讯！" type="#_x0000_t75" style="height:13.95pt;width:28pt;" o:ole="t" filled="f" o:preferrelative="t" stroked="f" coordsize="21600,21600">
            <v:path/>
            <v:fill on="f" focussize="0,0"/>
            <v:stroke on="f" joinstyle="miter"/>
            <v:imagedata r:id="rId121" o:title="eqId661552b404c299a1a587cffff8032733"/>
            <o:lock v:ext="edit" aspectratio="t"/>
            <w10:wrap type="none"/>
            <w10:anchorlock/>
          </v:shape>
          <o:OLEObject Type="Embed" ProgID="Equation.DSMT4" ShapeID="_x0000_i1067" DrawAspect="Content" ObjectID="_1468075767" r:id="rId120">
            <o:LockedField>false</o:LockedField>
          </o:OLEObject>
        </w:object>
      </w:r>
      <w:r>
        <w:rPr>
          <w:rFonts w:ascii="宋体" w:hAnsi="宋体" w:eastAsia="宋体" w:cs="宋体"/>
          <w:color w:val="000000"/>
        </w:rPr>
        <w:t>，</w:t>
      </w:r>
      <w:r>
        <w:object>
          <v:shape id="_x0000_i1068" o:spt="75" alt="学科网(www.zxxk.com)--教育资源门户，提供试卷、教案、课件、论文、素材以及各类教学资源下载，还有大量而丰富的教学相关资讯！" type="#_x0000_t75" style="height:14.25pt;width:27.15pt;" o:ole="t" filled="f" o:preferrelative="t" stroked="f" coordsize="21600,21600">
            <v:path/>
            <v:fill on="f" focussize="0,0"/>
            <v:stroke on="f" joinstyle="miter"/>
            <v:imagedata r:id="rId110" o:title="eqId6e7b5cbf1ad2537c4308ec353e9f806c"/>
            <o:lock v:ext="edit" aspectratio="t"/>
            <w10:wrap type="none"/>
            <w10:anchorlock/>
          </v:shape>
          <o:OLEObject Type="Embed" ProgID="Equation.DSMT4" ShapeID="_x0000_i1068" DrawAspect="Content" ObjectID="_1468075768" r:id="rId122">
            <o:LockedField>false</o:LockedField>
          </o:OLEObject>
        </w:object>
      </w:r>
      <w:r>
        <w:rPr>
          <w:rFonts w:ascii="宋体" w:hAnsi="宋体" w:eastAsia="宋体" w:cs="宋体"/>
          <w:color w:val="000000"/>
        </w:rPr>
        <w:t>读数不够精确，导致计算得到的额定功率误差较大。若电压表换用</w:t>
      </w:r>
      <w:r>
        <w:object>
          <v:shape id="_x0000_i1069" o:spt="75" alt="学科网(www.zxxk.com)--教育资源门户，提供试卷、教案、课件、论文、素材以及各类教学资源下载，还有大量而丰富的教学相关资讯！" type="#_x0000_t75" style="height:13pt;width:28pt;" o:ole="t" filled="f" o:preferrelative="t" stroked="f" coordsize="21600,21600">
            <v:path/>
            <v:fill on="f" focussize="0,0"/>
            <v:stroke on="f" joinstyle="miter"/>
            <v:imagedata r:id="rId124" o:title="eqId2bda3b9c68543e94b8d6ffa4e8fcf93b"/>
            <o:lock v:ext="edit" aspectratio="t"/>
            <w10:wrap type="none"/>
            <w10:anchorlock/>
          </v:shape>
          <o:OLEObject Type="Embed" ProgID="Equation.DSMT4" ShapeID="_x0000_i1069" DrawAspect="Content" ObjectID="_1468075769" r:id="rId123">
            <o:LockedField>false</o:LockedField>
          </o:OLEObject>
        </w:object>
      </w:r>
      <w:r>
        <w:rPr>
          <w:rFonts w:ascii="宋体" w:hAnsi="宋体" w:eastAsia="宋体" w:cs="宋体"/>
          <w:color w:val="000000"/>
        </w:rPr>
        <w:t>的量程，将其并联到滑动变阻器两端，调节滑片使电压表示数为</w:t>
      </w:r>
      <w:r>
        <w:object>
          <v:shape id="_x0000_i1070" o:spt="75" alt="学科网(www.zxxk.com)--教育资源门户，提供试卷、教案、课件、论文、素材以及各类教学资源下载，还有大量而丰富的教学相关资讯！" type="#_x0000_t75" style="height:13.85pt;width:28.1pt;" o:ole="t" filled="f" o:preferrelative="t" stroked="f" coordsize="21600,21600">
            <v:path/>
            <v:fill on="f" focussize="0,0"/>
            <v:stroke on="f" joinstyle="miter"/>
            <v:imagedata r:id="rId126" o:title="eqIdb3fe97a5383b8e5e54c9876a11fee645"/>
            <o:lock v:ext="edit" aspectratio="t"/>
            <w10:wrap type="none"/>
            <w10:anchorlock/>
          </v:shape>
          <o:OLEObject Type="Embed" ProgID="Equation.DSMT4" ShapeID="_x0000_i1070" DrawAspect="Content" ObjectID="_1468075770" r:id="rId125">
            <o:LockedField>false</o:LockedField>
          </o:OLEObject>
        </w:object>
      </w:r>
      <w:r>
        <w:rPr>
          <w:rFonts w:ascii="宋体" w:hAnsi="宋体" w:eastAsia="宋体" w:cs="宋体"/>
          <w:color w:val="000000"/>
        </w:rPr>
        <w:t>，即可减小误差；</w:t>
      </w:r>
    </w:p>
    <w:p>
      <w:pPr>
        <w:spacing w:line="360" w:lineRule="auto"/>
        <w:jc w:val="left"/>
        <w:textAlignment w:val="center"/>
        <w:rPr>
          <w:color w:val="000000"/>
        </w:rPr>
      </w:pPr>
      <w:r>
        <w:rPr>
          <w:rFonts w:ascii="宋体" w:hAnsi="宋体" w:eastAsia="宋体" w:cs="宋体"/>
          <w:color w:val="000000"/>
        </w:rPr>
        <w:t>【实验改进】</w:t>
      </w:r>
    </w:p>
    <w:p>
      <w:pPr>
        <w:spacing w:line="360" w:lineRule="auto"/>
        <w:jc w:val="left"/>
        <w:textAlignment w:val="center"/>
        <w:rPr>
          <w:color w:val="000000"/>
        </w:rPr>
      </w:pPr>
      <w:r>
        <w:rPr>
          <w:rFonts w:ascii="宋体" w:hAnsi="宋体" w:eastAsia="宋体" w:cs="宋体"/>
          <w:color w:val="000000"/>
        </w:rPr>
        <w:t>于是小金设计了如图丙所示电路图，电压表</w:t>
      </w:r>
      <w:r>
        <w:object>
          <v:shape id="_x0000_i1071" o:spt="75" alt="学科网(www.zxxk.com)--教育资源门户，提供试卷、教案、课件、论文、素材以及各类教学资源下载，还有大量而丰富的教学相关资讯！" type="#_x0000_t75" style="height:18.35pt;width:14.25pt;" o:ole="t" filled="f" o:preferrelative="t" stroked="f" coordsize="21600,21600">
            <v:path/>
            <v:fill on="f" focussize="0,0"/>
            <v:stroke on="f" joinstyle="miter"/>
            <v:imagedata r:id="rId128" o:title="eqId46ad1a9cd19361d1f7a2340d76d50c80"/>
            <o:lock v:ext="edit" aspectratio="t"/>
            <w10:wrap type="none"/>
            <w10:anchorlock/>
          </v:shape>
          <o:OLEObject Type="Embed" ProgID="Equation.DSMT4" ShapeID="_x0000_i1071" DrawAspect="Content" ObjectID="_1468075771" r:id="rId127">
            <o:LockedField>false</o:LockedField>
          </o:OLEObject>
        </w:object>
      </w:r>
      <w:r>
        <w:rPr>
          <w:rFonts w:ascii="宋体" w:hAnsi="宋体" w:eastAsia="宋体" w:cs="宋体"/>
          <w:color w:val="000000"/>
        </w:rPr>
        <w:t>，选用</w:t>
      </w:r>
      <w:r>
        <w:object>
          <v:shape id="_x0000_i1072" o:spt="75" alt="学科网(www.zxxk.com)--教育资源门户，提供试卷、教案、课件、论文、素材以及各类教学资源下载，还有大量而丰富的教学相关资讯！" type="#_x0000_t75" style="height:14.25pt;width:42pt;" o:ole="t" filled="f" o:preferrelative="t" stroked="f" coordsize="21600,21600">
            <v:path/>
            <v:fill on="f" focussize="0,0"/>
            <v:stroke on="f" joinstyle="miter"/>
            <v:imagedata r:id="rId116" o:title="eqIdba17b88bde0d2850642a6a69e565d144"/>
            <o:lock v:ext="edit" aspectratio="t"/>
            <w10:wrap type="none"/>
            <w10:anchorlock/>
          </v:shape>
          <o:OLEObject Type="Embed" ProgID="Equation.DSMT4" ShapeID="_x0000_i1072" DrawAspect="Content" ObjectID="_1468075772" r:id="rId129">
            <o:LockedField>false</o:LockedField>
          </o:OLEObject>
        </w:object>
      </w:r>
      <w:r>
        <w:rPr>
          <w:rFonts w:ascii="宋体" w:hAnsi="宋体" w:eastAsia="宋体" w:cs="宋体"/>
          <w:color w:val="000000"/>
        </w:rPr>
        <w:t>量程，电压表</w:t>
      </w:r>
      <w:r>
        <w:object>
          <v:shape id="_x0000_i1073" o:spt="75" alt="学科网(www.zxxk.com)--教育资源门户，提供试卷、教案、课件、论文、素材以及各类教学资源下载，还有大量而丰富的教学相关资讯！" type="#_x0000_t75" style="height:18pt;width:15pt;" o:ole="t" filled="f" o:preferrelative="t" stroked="f" coordsize="21600,21600">
            <v:path/>
            <v:fill on="f" focussize="0,0"/>
            <v:stroke on="f" joinstyle="miter"/>
            <v:imagedata r:id="rId131" o:title="eqId4c688d3183cdee79c0ce7d84a23a38c4"/>
            <o:lock v:ext="edit" aspectratio="t"/>
            <w10:wrap type="none"/>
            <w10:anchorlock/>
          </v:shape>
          <o:OLEObject Type="Embed" ProgID="Equation.DSMT4" ShapeID="_x0000_i1073" DrawAspect="Content" ObjectID="_1468075773" r:id="rId130">
            <o:LockedField>false</o:LockedField>
          </o:OLEObject>
        </w:object>
      </w:r>
      <w:r>
        <w:rPr>
          <w:rFonts w:ascii="宋体" w:hAnsi="宋体" w:eastAsia="宋体" w:cs="宋体"/>
          <w:color w:val="000000"/>
        </w:rPr>
        <w:t>，选用</w:t>
      </w:r>
      <w:r>
        <w:object>
          <v:shape id="_x0000_i1074" o:spt="75" alt="学科网(www.zxxk.com)--教育资源门户，提供试卷、教案、课件、论文、素材以及各类教学资源下载，还有大量而丰富的教学相关资讯！" type="#_x0000_t75" style="height:14.25pt;width:36pt;" o:ole="t" filled="f" o:preferrelative="t" stroked="f" coordsize="21600,21600">
            <v:path/>
            <v:fill on="f" focussize="0,0"/>
            <v:stroke on="f" joinstyle="miter"/>
            <v:imagedata r:id="rId133" o:title="eqIdde0c81d3bdfe9dd9fe420c382e8b91c7"/>
            <o:lock v:ext="edit" aspectratio="t"/>
            <w10:wrap type="none"/>
            <w10:anchorlock/>
          </v:shape>
          <o:OLEObject Type="Embed" ProgID="Equation.DSMT4" ShapeID="_x0000_i1074" DrawAspect="Content" ObjectID="_1468075774" r:id="rId132">
            <o:LockedField>false</o:LockedField>
          </o:OLEObject>
        </w:object>
      </w:r>
      <w:r>
        <w:rPr>
          <w:rFonts w:ascii="宋体" w:hAnsi="宋体" w:eastAsia="宋体" w:cs="宋体"/>
          <w:color w:val="000000"/>
        </w:rPr>
        <w:t>量程，进行实验，移动滑动变阻器滑片，得到三次实验数据记录如下表；</w:t>
      </w:r>
    </w:p>
    <w:p>
      <w:pPr>
        <w:spacing w:line="360" w:lineRule="auto"/>
        <w:jc w:val="left"/>
        <w:textAlignment w:val="center"/>
        <w:rPr>
          <w:color w:val="000000"/>
        </w:rPr>
      </w:pPr>
      <w:r>
        <w:rPr>
          <w:color w:val="000000"/>
        </w:rPr>
        <w:drawing>
          <wp:inline distT="0" distB="0" distL="114300" distR="114300">
            <wp:extent cx="1485900" cy="1276350"/>
            <wp:effectExtent l="0" t="0" r="0" b="6350"/>
            <wp:docPr id="100075" name="图片 10007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75" name="图片 100075" descr="学科网(www.zxxk.com)--教育资源门户，提供试卷、教案、课件、论文、素材以及各类教学资源下载，还有大量而丰富的教学相关资讯！"/>
                    <pic:cNvPicPr>
                      <a:picLocks noChangeAspect="1"/>
                    </pic:cNvPicPr>
                  </pic:nvPicPr>
                  <pic:blipFill>
                    <a:blip r:embed="rId134"/>
                    <a:stretch>
                      <a:fillRect/>
                    </a:stretch>
                  </pic:blipFill>
                  <pic:spPr>
                    <a:xfrm>
                      <a:off x="0" y="0"/>
                      <a:ext cx="1485900" cy="1276350"/>
                    </a:xfrm>
                    <a:prstGeom prst="rect">
                      <a:avLst/>
                    </a:prstGeom>
                  </pic:spPr>
                </pic:pic>
              </a:graphicData>
            </a:graphic>
          </wp:inline>
        </w:drawing>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1080"/>
        <w:gridCol w:w="2282"/>
        <w:gridCol w:w="2282"/>
        <w:gridCol w:w="12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实验次数</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小灯泡两端电压（</w:t>
            </w:r>
            <w:r>
              <w:rPr>
                <w:rFonts w:ascii="Times New Roman" w:hAnsi="Times New Roman" w:eastAsia="Times New Roman" w:cs="Times New Roman"/>
                <w:color w:val="000000"/>
              </w:rPr>
              <w:t>V</w:t>
            </w:r>
            <w:r>
              <w:rPr>
                <w:rFonts w:ascii="宋体" w:hAnsi="宋体" w:eastAsia="宋体" w:cs="宋体"/>
                <w:color w:val="000000"/>
              </w:rPr>
              <w:t>）</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变阻器两端电压（</w:t>
            </w:r>
            <w:r>
              <w:rPr>
                <w:rFonts w:ascii="Times New Roman" w:hAnsi="Times New Roman" w:eastAsia="Times New Roman" w:cs="Times New Roman"/>
                <w:color w:val="000000"/>
              </w:rPr>
              <w:t>V</w:t>
            </w:r>
            <w:r>
              <w:rPr>
                <w:rFonts w:ascii="宋体" w:hAnsi="宋体" w:eastAsia="宋体" w:cs="宋体"/>
                <w:color w:val="000000"/>
              </w:rPr>
              <w:t>）</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电流（</w:t>
            </w:r>
            <w:r>
              <w:rPr>
                <w:rFonts w:ascii="Times New Roman" w:hAnsi="Times New Roman" w:eastAsia="Times New Roman" w:cs="Times New Roman"/>
                <w:color w:val="000000"/>
              </w:rPr>
              <w:t>A</w:t>
            </w:r>
            <w:r>
              <w:rPr>
                <w:rFonts w:ascii="宋体" w:hAnsi="宋体" w:eastAsia="宋体" w:cs="宋体"/>
                <w:color w:val="00000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1</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3.0</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1.1</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2</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3.4</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0.7</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0.26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3</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3.8</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0.3</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0.28</w:t>
            </w:r>
          </w:p>
        </w:tc>
      </w:tr>
    </w:tbl>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）小金按反思后的思路，利用滑动变阻器两端电压为</w:t>
      </w:r>
      <w:r>
        <w:object>
          <v:shape id="_x0000_i1075" o:spt="75" alt="学科网(www.zxxk.com)--教育资源门户，提供试卷、教案、课件、论文、素材以及各类教学资源下载，还有大量而丰富的教学相关资讯！" type="#_x0000_t75" style="height:13.85pt;width:28.1pt;" o:ole="t" filled="f" o:preferrelative="t" stroked="f" coordsize="21600,21600">
            <v:path/>
            <v:fill on="f" focussize="0,0"/>
            <v:stroke on="f" joinstyle="miter"/>
            <v:imagedata r:id="rId126" o:title="eqIdb3fe97a5383b8e5e54c9876a11fee645"/>
            <o:lock v:ext="edit" aspectratio="t"/>
            <w10:wrap type="none"/>
            <w10:anchorlock/>
          </v:shape>
          <o:OLEObject Type="Embed" ProgID="Equation.DSMT4" ShapeID="_x0000_i1075" DrawAspect="Content" ObjectID="_1468075775" r:id="rId135">
            <o:LockedField>false</o:LockedField>
          </o:OLEObject>
        </w:object>
      </w:r>
      <w:r>
        <w:rPr>
          <w:rFonts w:ascii="宋体" w:hAnsi="宋体" w:eastAsia="宋体" w:cs="宋体"/>
          <w:color w:val="000000"/>
        </w:rPr>
        <w:t>时所测的数据，计算得到的小灯泡“额定功率”比真实的小灯泡额定功率</w:t>
      </w:r>
      <w:r>
        <w:rPr>
          <w:color w:val="000000"/>
        </w:rPr>
        <w:t>________</w:t>
      </w:r>
      <w:r>
        <w:rPr>
          <w:rFonts w:ascii="宋体" w:hAnsi="宋体" w:eastAsia="宋体" w:cs="宋体"/>
          <w:color w:val="000000"/>
        </w:rPr>
        <w:t>（选填“偏大”“偏小”或“相等”）。</w:t>
      </w:r>
    </w:p>
    <w:p>
      <w:pPr>
        <w:spacing w:line="360" w:lineRule="auto"/>
        <w:jc w:val="left"/>
        <w:textAlignment w:val="center"/>
        <w:rPr>
          <w:color w:val="000000"/>
        </w:rPr>
      </w:pPr>
      <w:r>
        <w:rPr>
          <w:rFonts w:ascii="宋体" w:hAnsi="宋体" w:eastAsia="宋体" w:cs="宋体"/>
          <w:color w:val="000000"/>
        </w:rPr>
        <w:t>【反思交流】小金发现测得的小灯泡两端电压与滑动变阻器两端的电压之和小于电源电压。带着这一疑问，继续探究</w:t>
      </w:r>
      <w:r>
        <w:rPr>
          <w:rFonts w:ascii="Times New Roman" w:hAnsi="Times New Roman" w:eastAsia="Times New Roman" w:cs="Times New Roman"/>
          <w:color w:val="000000"/>
        </w:rPr>
        <w:t>……</w:t>
      </w:r>
    </w:p>
    <w:p>
      <w:pPr>
        <w:spacing w:line="360" w:lineRule="auto"/>
        <w:textAlignment w:val="center"/>
        <w:rPr>
          <w:color w:val="000000"/>
        </w:rPr>
      </w:pPr>
      <w:r>
        <w:rPr>
          <w:color w:val="2E75B6"/>
        </w:rPr>
        <w:t>【答案】</w:t>
      </w:r>
      <w:r>
        <w:rPr>
          <w:color w:val="000000"/>
        </w:rPr>
        <w:t xml:space="preserve">    ①. </w:t>
      </w:r>
      <w:r>
        <w:rPr>
          <w:rFonts w:ascii="Times New Roman" w:hAnsi="Times New Roman" w:eastAsia="Times New Roman" w:cs="Times New Roman"/>
          <w:color w:val="000000"/>
        </w:rPr>
        <w:t>C</w:t>
      </w:r>
      <w:r>
        <w:rPr>
          <w:color w:val="000000"/>
        </w:rPr>
        <w:t xml:space="preserve">    ②. </w:t>
      </w:r>
      <w:r>
        <w:rPr>
          <w:rFonts w:ascii="Times New Roman" w:hAnsi="Times New Roman" w:eastAsia="Times New Roman" w:cs="Times New Roman"/>
          <w:color w:val="000000"/>
        </w:rPr>
        <w:t>1.064</w:t>
      </w:r>
      <w:r>
        <w:rPr>
          <w:color w:val="000000"/>
        </w:rPr>
        <w:t xml:space="preserve">    ③. </w:t>
      </w:r>
      <w:r>
        <w:rPr>
          <w:rFonts w:ascii="宋体" w:hAnsi="宋体" w:eastAsia="宋体" w:cs="宋体"/>
          <w:color w:val="000000"/>
        </w:rPr>
        <w:t>偏小</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实验时若闭合开关，发现灯泡不亮，接下来应该观察电流表和电压表，看看电流表和电压表是否有示数，根据电流表和电压表的示数来判断电路短路或断路情况，故</w:t>
      </w:r>
      <w:r>
        <w:rPr>
          <w:rFonts w:ascii="Times New Roman" w:hAnsi="Times New Roman" w:eastAsia="Times New Roman" w:cs="Times New Roman"/>
          <w:color w:val="000000"/>
        </w:rPr>
        <w:t>C</w:t>
      </w:r>
      <w:r>
        <w:rPr>
          <w:rFonts w:ascii="宋体" w:hAnsi="宋体" w:eastAsia="宋体" w:cs="宋体"/>
          <w:color w:val="000000"/>
        </w:rPr>
        <w:t>符合题意，</w:t>
      </w:r>
      <w:r>
        <w:rPr>
          <w:rFonts w:ascii="Times New Roman" w:hAnsi="Times New Roman" w:eastAsia="Times New Roman" w:cs="Times New Roman"/>
          <w:color w:val="000000"/>
        </w:rPr>
        <w:t>AB</w:t>
      </w:r>
      <w:r>
        <w:rPr>
          <w:rFonts w:ascii="宋体" w:hAnsi="宋体" w:eastAsia="宋体" w:cs="宋体"/>
          <w:color w:val="000000"/>
        </w:rPr>
        <w:t>不符合题意。</w:t>
      </w:r>
    </w:p>
    <w:p>
      <w:pPr>
        <w:spacing w:line="360" w:lineRule="auto"/>
        <w:jc w:val="left"/>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C</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当电压表读数为</w:t>
      </w:r>
      <w:r>
        <w:rPr>
          <w:rFonts w:ascii="MJXc-TeX-main-Rw" w:hAnsi="MJXc-TeX-main-Rw" w:eastAsia="MJXc-TeX-main-Rw" w:cs="MJXc-TeX-main-Rw"/>
          <w:color w:val="000000"/>
        </w:rPr>
        <w:t>3.8V</w:t>
      </w:r>
      <w:r>
        <w:rPr>
          <w:rFonts w:ascii="宋体" w:hAnsi="宋体" w:eastAsia="宋体" w:cs="宋体"/>
          <w:color w:val="000000"/>
        </w:rPr>
        <w:t>时，电流表示数如图乙所示，此时的分度值为</w:t>
      </w:r>
      <w:r>
        <w:rPr>
          <w:rFonts w:ascii="Times New Roman" w:hAnsi="Times New Roman" w:eastAsia="Times New Roman" w:cs="Times New Roman"/>
          <w:color w:val="000000"/>
        </w:rPr>
        <w:t>0.02A</w:t>
      </w:r>
      <w:r>
        <w:rPr>
          <w:rFonts w:ascii="宋体" w:hAnsi="宋体" w:eastAsia="宋体" w:cs="宋体"/>
          <w:color w:val="000000"/>
        </w:rPr>
        <w:t>，电流表的示数为</w:t>
      </w:r>
      <w:r>
        <w:rPr>
          <w:rFonts w:ascii="Times New Roman" w:hAnsi="Times New Roman" w:eastAsia="Times New Roman" w:cs="Times New Roman"/>
          <w:color w:val="000000"/>
        </w:rPr>
        <w:t>0.28A</w:t>
      </w:r>
      <w:r>
        <w:rPr>
          <w:rFonts w:ascii="宋体" w:hAnsi="宋体" w:eastAsia="宋体" w:cs="宋体"/>
          <w:color w:val="000000"/>
        </w:rPr>
        <w:t>，故该小灯泡的额定功率为</w:t>
      </w:r>
    </w:p>
    <w:p>
      <w:pPr>
        <w:spacing w:line="360" w:lineRule="auto"/>
        <w:jc w:val="center"/>
        <w:textAlignment w:val="center"/>
        <w:rPr>
          <w:color w:val="000000"/>
        </w:rPr>
      </w:pPr>
      <w:r>
        <w:object>
          <v:shape id="_x0000_i1076" o:spt="75" alt="学科网(www.zxxk.com)--教育资源门户，提供试卷、教案、课件、论文、素材以及各类教学资源下载，还有大量而丰富的教学相关资讯！" type="#_x0000_t75" style="height:14pt;width:156.95pt;" o:ole="t" filled="f" o:preferrelative="t" stroked="f" coordsize="21600,21600">
            <v:path/>
            <v:fill on="f" focussize="0,0"/>
            <v:stroke on="f" joinstyle="miter"/>
            <v:imagedata r:id="rId137" o:title="eqId14f0a13b8ac368f876fc2bd0a4b4911b"/>
            <o:lock v:ext="edit" aspectratio="t"/>
            <w10:wrap type="none"/>
            <w10:anchorlock/>
          </v:shape>
          <o:OLEObject Type="Embed" ProgID="Equation.DSMT4" ShapeID="_x0000_i1076" DrawAspect="Content" ObjectID="_1468075776" r:id="rId136">
            <o:LockedField>false</o:LockedField>
          </o:OLEObject>
        </w:objec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根据表格中的数据可知</w:t>
      </w:r>
    </w:p>
    <w:p>
      <w:pPr>
        <w:spacing w:line="360" w:lineRule="auto"/>
        <w:jc w:val="center"/>
        <w:textAlignment w:val="center"/>
        <w:rPr>
          <w:color w:val="000000"/>
        </w:rPr>
      </w:pPr>
      <w:r>
        <w:object>
          <v:shape id="_x0000_i1077" o:spt="75" alt="学科网(www.zxxk.com)--教育资源门户，提供试卷、教案、课件、论文、素材以及各类教学资源下载，还有大量而丰富的教学相关资讯！" type="#_x0000_t75" style="height:16.05pt;width:159pt;" o:ole="t" filled="f" o:preferrelative="t" stroked="f" coordsize="21600,21600">
            <v:path/>
            <v:fill on="f" focussize="0,0"/>
            <v:stroke on="f" joinstyle="miter"/>
            <v:imagedata r:id="rId139" o:title="eqId05cfd459328dc7407f693bdb50b79ea3"/>
            <o:lock v:ext="edit" aspectratio="t"/>
            <w10:wrap type="none"/>
            <w10:anchorlock/>
          </v:shape>
          <o:OLEObject Type="Embed" ProgID="Equation.DSMT4" ShapeID="_x0000_i1077" DrawAspect="Content" ObjectID="_1468075777" r:id="rId138">
            <o:LockedField>false</o:LockedField>
          </o:OLEObject>
        </w:object>
      </w:r>
    </w:p>
    <w:p>
      <w:pPr>
        <w:spacing w:line="360" w:lineRule="auto"/>
        <w:jc w:val="both"/>
        <w:textAlignment w:val="center"/>
        <w:rPr>
          <w:color w:val="000000"/>
        </w:rPr>
      </w:pPr>
      <w:r>
        <w:rPr>
          <w:rFonts w:ascii="宋体" w:hAnsi="宋体" w:eastAsia="宋体" w:cs="宋体"/>
          <w:color w:val="000000"/>
        </w:rPr>
        <w:t>计算得到的小灯泡“额定功率”比真实的小灯泡额定功率偏小。</w:t>
      </w:r>
    </w:p>
    <w:p>
      <w:pPr>
        <w:spacing w:line="360" w:lineRule="auto"/>
        <w:jc w:val="left"/>
        <w:textAlignment w:val="center"/>
        <w:rPr>
          <w:color w:val="000000"/>
        </w:rPr>
      </w:pPr>
      <w:r>
        <w:rPr>
          <w:color w:val="000000"/>
        </w:rPr>
        <w:t xml:space="preserve">30. </w:t>
      </w:r>
      <w:r>
        <w:rPr>
          <w:rFonts w:ascii="宋体" w:hAnsi="宋体" w:eastAsia="宋体" w:cs="宋体"/>
          <w:color w:val="000000"/>
        </w:rPr>
        <w:t>研究小组同学在完成“酸的性质”实验①②后，将①②实验后试管中的物质全部倒入各自废液缸③中（如图甲），结果出现了不同现象，部分小组同学的实验现象记录如下表。</w:t>
      </w:r>
    </w:p>
    <w:p>
      <w:pPr>
        <w:spacing w:line="360" w:lineRule="auto"/>
        <w:jc w:val="left"/>
        <w:textAlignment w:val="center"/>
        <w:rPr>
          <w:color w:val="000000"/>
        </w:rPr>
      </w:pPr>
      <w:r>
        <w:rPr>
          <w:color w:val="000000"/>
        </w:rPr>
        <w:drawing>
          <wp:inline distT="0" distB="0" distL="114300" distR="114300">
            <wp:extent cx="3238500" cy="1504950"/>
            <wp:effectExtent l="0" t="0" r="0" b="6350"/>
            <wp:docPr id="100077" name="图片 10007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77" name="图片 100077" descr="学科网(www.zxxk.com)--教育资源门户，提供试卷、教案、课件、论文、素材以及各类教学资源下载，还有大量而丰富的教学相关资讯！"/>
                    <pic:cNvPicPr>
                      <a:picLocks noChangeAspect="1"/>
                    </pic:cNvPicPr>
                  </pic:nvPicPr>
                  <pic:blipFill>
                    <a:blip r:embed="rId140"/>
                    <a:stretch>
                      <a:fillRect/>
                    </a:stretch>
                  </pic:blipFill>
                  <pic:spPr>
                    <a:xfrm>
                      <a:off x="0" y="0"/>
                      <a:ext cx="3238500" cy="1504950"/>
                    </a:xfrm>
                    <a:prstGeom prst="rect">
                      <a:avLst/>
                    </a:prstGeom>
                  </pic:spPr>
                </pic:pic>
              </a:graphicData>
            </a:graphic>
          </wp:inline>
        </w:drawing>
      </w:r>
      <w:r>
        <w:rPr>
          <w:color w:val="000000"/>
        </w:rPr>
        <w:t xml:space="preserve">  </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1080"/>
        <w:gridCol w:w="2130"/>
        <w:gridCol w:w="10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组别</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废液缸中现象</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现象解释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第</w:t>
            </w:r>
            <w:r>
              <w:rPr>
                <w:rFonts w:ascii="Times New Roman" w:hAnsi="Times New Roman" w:eastAsia="Times New Roman" w:cs="Times New Roman"/>
                <w:color w:val="000000"/>
              </w:rPr>
              <w:t>1</w:t>
            </w:r>
            <w:r>
              <w:rPr>
                <w:rFonts w:ascii="宋体" w:hAnsi="宋体" w:eastAsia="宋体" w:cs="宋体"/>
                <w:color w:val="000000"/>
              </w:rPr>
              <w:t>小组</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无沉淀、有气泡产生</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第</w:t>
            </w:r>
            <w:r>
              <w:rPr>
                <w:rFonts w:ascii="Times New Roman" w:hAnsi="Times New Roman" w:eastAsia="Times New Roman" w:cs="Times New Roman"/>
                <w:color w:val="000000"/>
              </w:rPr>
              <w:t>2</w:t>
            </w:r>
            <w:r>
              <w:rPr>
                <w:rFonts w:ascii="宋体" w:hAnsi="宋体" w:eastAsia="宋体" w:cs="宋体"/>
                <w:color w:val="000000"/>
              </w:rPr>
              <w:t>小组</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无沉淀、无气泡产生</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第</w:t>
            </w:r>
            <w:r>
              <w:rPr>
                <w:rFonts w:ascii="Times New Roman" w:hAnsi="Times New Roman" w:eastAsia="Times New Roman" w:cs="Times New Roman"/>
                <w:color w:val="000000"/>
              </w:rPr>
              <w:t>3</w:t>
            </w:r>
            <w:r>
              <w:rPr>
                <w:rFonts w:ascii="宋体" w:hAnsi="宋体" w:eastAsia="宋体" w:cs="宋体"/>
                <w:color w:val="000000"/>
              </w:rPr>
              <w:t>小组</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p>
        </w:tc>
      </w:tr>
    </w:tbl>
    <w:p>
      <w:pPr>
        <w:spacing w:line="360" w:lineRule="auto"/>
        <w:jc w:val="left"/>
        <w:textAlignment w:val="center"/>
        <w:rPr>
          <w:color w:val="000000"/>
        </w:rPr>
      </w:pPr>
      <w:r>
        <w:rPr>
          <w:rFonts w:ascii="宋体" w:hAnsi="宋体" w:eastAsia="宋体" w:cs="宋体"/>
          <w:color w:val="000000"/>
        </w:rPr>
        <w:t>【原理分析】小组同学在老师指导下讨论后认为：任何一个化学反应，反应物的用量不同，反应后物质的组成成分就会不同，这是最终导致各组废液缸中出现不同现象的原因。</w:t>
      </w:r>
    </w:p>
    <w:p>
      <w:pPr>
        <w:spacing w:line="360" w:lineRule="auto"/>
        <w:jc w:val="left"/>
        <w:textAlignment w:val="center"/>
        <w:rPr>
          <w:color w:val="000000"/>
        </w:rPr>
      </w:pPr>
      <w:r>
        <w:rPr>
          <w:rFonts w:ascii="宋体" w:hAnsi="宋体" w:eastAsia="宋体" w:cs="宋体"/>
          <w:color w:val="000000"/>
        </w:rPr>
        <w:t>【交流讨论】</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）为分析第</w:t>
      </w:r>
      <w:r>
        <w:rPr>
          <w:rFonts w:ascii="Times New Roman" w:hAnsi="Times New Roman" w:eastAsia="Times New Roman" w:cs="Times New Roman"/>
          <w:color w:val="000000"/>
        </w:rPr>
        <w:t>1</w:t>
      </w:r>
      <w:r>
        <w:rPr>
          <w:rFonts w:ascii="宋体" w:hAnsi="宋体" w:eastAsia="宋体" w:cs="宋体"/>
          <w:color w:val="000000"/>
        </w:rPr>
        <w:t>小组废液缸中溶液的溶质成分，用玻璃棒蘸取溶液测得</w:t>
      </w:r>
      <w:r>
        <w:object>
          <v:shape id="_x0000_i1078" o:spt="75" alt="学科网(www.zxxk.com)--教育资源门户，提供试卷、教案、课件、论文、素材以及各类教学资源下载，还有大量而丰富的教学相关资讯！" type="#_x0000_t75" style="height:16pt;width:36pt;" o:ole="t" filled="f" o:preferrelative="t" stroked="f" coordsize="21600,21600">
            <v:path/>
            <v:fill on="f" focussize="0,0"/>
            <v:stroke on="f" joinstyle="miter"/>
            <v:imagedata r:id="rId142" o:title="eqId962dbb505ab2e0cfa42c9b98275890ea"/>
            <o:lock v:ext="edit" aspectratio="t"/>
            <w10:wrap type="none"/>
            <w10:anchorlock/>
          </v:shape>
          <o:OLEObject Type="Embed" ProgID="Equation.DSMT4" ShapeID="_x0000_i1078" DrawAspect="Content" ObjectID="_1468075778" r:id="rId141">
            <o:LockedField>false</o:LockedField>
          </o:OLEObject>
        </w:object>
      </w:r>
      <w:r>
        <w:rPr>
          <w:rFonts w:ascii="宋体" w:hAnsi="宋体" w:eastAsia="宋体" w:cs="宋体"/>
          <w:color w:val="000000"/>
        </w:rPr>
        <w:t>，则该小组废液中的溶质组成成分为</w:t>
      </w:r>
      <w:r>
        <w:rPr>
          <w:color w:val="000000"/>
        </w:rPr>
        <w:t>_______</w:t>
      </w:r>
      <w:r>
        <w:rPr>
          <w:rFonts w:ascii="宋体" w:hAnsi="宋体" w:eastAsia="宋体" w:cs="宋体"/>
          <w:color w:val="000000"/>
        </w:rPr>
        <w:t>（写化学式）；</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）第</w:t>
      </w:r>
      <w:r>
        <w:rPr>
          <w:rFonts w:ascii="Times New Roman" w:hAnsi="Times New Roman" w:eastAsia="Times New Roman" w:cs="Times New Roman"/>
          <w:color w:val="000000"/>
        </w:rPr>
        <w:t>2</w:t>
      </w:r>
      <w:r>
        <w:rPr>
          <w:rFonts w:ascii="宋体" w:hAnsi="宋体" w:eastAsia="宋体" w:cs="宋体"/>
          <w:color w:val="000000"/>
        </w:rPr>
        <w:t>小组废液缸中无沉淀、无气泡产生，从反应物用量的角度分析实验①②，可以得出该小组的实验②中反应物盐酸的用量应该是</w:t>
      </w:r>
      <w:r>
        <w:rPr>
          <w:color w:val="000000"/>
        </w:rPr>
        <w:t>______</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）如果其他小组实验所用反应物的用量都不一样，除了上面第</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小组出现的现象外，还会出现的现象是</w:t>
      </w:r>
      <w:r>
        <w:rPr>
          <w:color w:val="000000"/>
        </w:rPr>
        <w:t>______</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【实验拓展】取第</w:t>
      </w:r>
      <w:r>
        <w:rPr>
          <w:rFonts w:ascii="Times New Roman" w:hAnsi="Times New Roman" w:eastAsia="Times New Roman" w:cs="Times New Roman"/>
          <w:color w:val="000000"/>
        </w:rPr>
        <w:t>1</w:t>
      </w:r>
      <w:r>
        <w:rPr>
          <w:rFonts w:ascii="宋体" w:hAnsi="宋体" w:eastAsia="宋体" w:cs="宋体"/>
          <w:color w:val="000000"/>
        </w:rPr>
        <w:t>小组废液缸中的溶液于试管中，逐滴加入碳酸钠溶液，并振荡，产生的气体全部逸出。图乙表示“溶液质量”随加入“碳酸钠溶液质量”的变化情况。</w:t>
      </w:r>
    </w:p>
    <w:p>
      <w:pPr>
        <w:spacing w:line="360" w:lineRule="auto"/>
        <w:jc w:val="left"/>
        <w:textAlignment w:val="center"/>
        <w:rPr>
          <w:color w:val="000000"/>
        </w:rPr>
      </w:pPr>
      <w:r>
        <w:rPr>
          <w:color w:val="000000"/>
        </w:rPr>
        <w:drawing>
          <wp:inline distT="0" distB="0" distL="114300" distR="114300">
            <wp:extent cx="2028825" cy="1257300"/>
            <wp:effectExtent l="0" t="0" r="3175" b="0"/>
            <wp:docPr id="100079" name="图片 10007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79" name="图片 100079" descr="学科网(www.zxxk.com)--教育资源门户，提供试卷、教案、课件、论文、素材以及各类教学资源下载，还有大量而丰富的教学相关资讯！"/>
                    <pic:cNvPicPr>
                      <a:picLocks noChangeAspect="1"/>
                    </pic:cNvPicPr>
                  </pic:nvPicPr>
                  <pic:blipFill>
                    <a:blip r:embed="rId143"/>
                    <a:stretch>
                      <a:fillRect/>
                    </a:stretch>
                  </pic:blipFill>
                  <pic:spPr>
                    <a:xfrm>
                      <a:off x="0" y="0"/>
                      <a:ext cx="2028825" cy="1257300"/>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4</w:t>
      </w:r>
      <w:r>
        <w:rPr>
          <w:rFonts w:ascii="宋体" w:hAnsi="宋体" w:eastAsia="宋体" w:cs="宋体"/>
          <w:color w:val="000000"/>
        </w:rPr>
        <w:t>）解释图中</w:t>
      </w:r>
      <w:r>
        <w:object>
          <v:shape id="_x0000_i1079" o:spt="75" alt="学科网(www.zxxk.com)--教育资源门户，提供试卷、教案、课件、论文、素材以及各类教学资源下载，还有大量而丰富的教学相关资讯！" type="#_x0000_t75" style="height:13.1pt;width:20.2pt;" o:ole="t" filled="f" o:preferrelative="t" stroked="f" coordsize="21600,21600">
            <v:path/>
            <v:fill on="f" focussize="0,0"/>
            <v:stroke on="f" joinstyle="miter"/>
            <v:imagedata r:id="rId145" o:title="eqIdd7d25313067f3e11f68da496344c4956"/>
            <o:lock v:ext="edit" aspectratio="t"/>
            <w10:wrap type="none"/>
            <w10:anchorlock/>
          </v:shape>
          <o:OLEObject Type="Embed" ProgID="Equation.DSMT4" ShapeID="_x0000_i1079" DrawAspect="Content" ObjectID="_1468075779" r:id="rId144">
            <o:LockedField>false</o:LockedField>
          </o:OLEObject>
        </w:object>
      </w:r>
      <w:r>
        <w:rPr>
          <w:rFonts w:ascii="宋体" w:hAnsi="宋体" w:eastAsia="宋体" w:cs="宋体"/>
          <w:color w:val="000000"/>
        </w:rPr>
        <w:t>段和</w:t>
      </w:r>
      <w:r>
        <w:object>
          <v:shape id="_x0000_i1080" o:spt="75" alt="学科网(www.zxxk.com)--教育资源门户，提供试卷、教案、课件、论文、素材以及各类教学资源下载，还有大量而丰富的教学相关资讯！" type="#_x0000_t75" style="height:14.1pt;width:20.45pt;" o:ole="t" filled="f" o:preferrelative="t" stroked="f" coordsize="21600,21600">
            <v:path/>
            <v:fill on="f" focussize="0,0"/>
            <v:stroke on="f" joinstyle="miter"/>
            <v:imagedata r:id="rId147" o:title="eqId03fcb360984721a5600d426949ccdb14"/>
            <o:lock v:ext="edit" aspectratio="t"/>
            <w10:wrap type="none"/>
            <w10:anchorlock/>
          </v:shape>
          <o:OLEObject Type="Embed" ProgID="Equation.DSMT4" ShapeID="_x0000_i1080" DrawAspect="Content" ObjectID="_1468075780" r:id="rId146">
            <o:LockedField>false</o:LockedField>
          </o:OLEObject>
        </w:object>
      </w:r>
      <w:r>
        <w:rPr>
          <w:rFonts w:ascii="宋体" w:hAnsi="宋体" w:eastAsia="宋体" w:cs="宋体"/>
          <w:color w:val="000000"/>
        </w:rPr>
        <w:t>段溶液质量呈现不同增重趋势的原因</w:t>
      </w:r>
      <w:r>
        <w:rPr>
          <w:color w:val="000000"/>
        </w:rPr>
        <w:t>________</w:t>
      </w:r>
      <w:r>
        <w:rPr>
          <w:rFonts w:ascii="宋体" w:hAnsi="宋体" w:eastAsia="宋体" w:cs="宋体"/>
          <w:color w:val="000000"/>
        </w:rPr>
        <w:t>。</w:t>
      </w:r>
    </w:p>
    <w:p>
      <w:pPr>
        <w:spacing w:line="360" w:lineRule="auto"/>
        <w:textAlignment w:val="center"/>
        <w:rPr>
          <w:color w:val="000000"/>
        </w:rPr>
      </w:pPr>
      <w:r>
        <w:rPr>
          <w:color w:val="2E75B6"/>
        </w:rPr>
        <w:t>【答案】</w:t>
      </w:r>
      <w:r>
        <w:rPr>
          <w:color w:val="000000"/>
        </w:rPr>
        <w:t xml:space="preserve">    ①. </w:t>
      </w:r>
      <w:r>
        <w:object>
          <v:shape id="_x0000_i1081" o:spt="75" alt="学科网(www.zxxk.com)--教育资源门户，提供试卷、教案、课件、论文、素材以及各类教学资源下载，还有大量而丰富的教学相关资讯！" type="#_x0000_t75" style="height:18.15pt;width:86.85pt;" o:ole="t" filled="f" o:preferrelative="t" stroked="f" coordsize="21600,21600">
            <v:path/>
            <v:fill on="f" focussize="0,0"/>
            <v:stroke on="f" joinstyle="miter"/>
            <v:imagedata r:id="rId149" o:title="eqIdd3f015481f5675e5196d9f9a87c2ae83"/>
            <o:lock v:ext="edit" aspectratio="t"/>
            <w10:wrap type="none"/>
            <w10:anchorlock/>
          </v:shape>
          <o:OLEObject Type="Embed" ProgID="Equation.DSMT4" ShapeID="_x0000_i1081" DrawAspect="Content" ObjectID="_1468075781" r:id="rId148">
            <o:LockedField>false</o:LockedField>
          </o:OLEObject>
        </w:object>
      </w:r>
      <w:r>
        <w:rPr>
          <w:color w:val="000000"/>
        </w:rPr>
        <w:t xml:space="preserve">    ②. </w:t>
      </w:r>
      <w:r>
        <w:rPr>
          <w:rFonts w:ascii="宋体" w:hAnsi="宋体" w:eastAsia="宋体" w:cs="宋体"/>
          <w:color w:val="000000"/>
        </w:rPr>
        <w:t>稀盐酸过量或恰好完全反应</w:t>
      </w:r>
      <w:r>
        <w:rPr>
          <w:color w:val="000000"/>
        </w:rPr>
        <w:t xml:space="preserve">    ③. </w:t>
      </w:r>
      <w:r>
        <w:rPr>
          <w:rFonts w:ascii="宋体" w:hAnsi="宋体" w:eastAsia="宋体" w:cs="宋体"/>
          <w:color w:val="000000"/>
        </w:rPr>
        <w:t>①有沉淀、无气泡；②有沉淀、有气泡</w:t>
      </w:r>
      <w:r>
        <w:rPr>
          <w:color w:val="000000"/>
        </w:rPr>
        <w:t xml:space="preserve">    ④. </w:t>
      </w:r>
      <w:r>
        <w:rPr>
          <w:rFonts w:ascii="宋体" w:hAnsi="宋体" w:eastAsia="宋体" w:cs="宋体"/>
          <w:color w:val="000000"/>
        </w:rPr>
        <w:t>等质量的碳酸钠依次与盐酸和氯化钙反应过程中，</w:t>
      </w:r>
      <w:r>
        <w:object>
          <v:shape id="_x0000_i1082" o:spt="75" alt="学科网(www.zxxk.com)--教育资源门户，提供试卷、教案、课件、论文、素材以及各类教学资源下载，还有大量而丰富的教学相关资讯！" type="#_x0000_t75" style="height:13.1pt;width:20.2pt;" o:ole="t" filled="f" o:preferrelative="t" stroked="f" coordsize="21600,21600">
            <v:path/>
            <v:fill on="f" focussize="0,0"/>
            <v:stroke on="f" joinstyle="miter"/>
            <v:imagedata r:id="rId145" o:title="eqIdd7d25313067f3e11f68da496344c4956"/>
            <o:lock v:ext="edit" aspectratio="t"/>
            <w10:wrap type="none"/>
            <w10:anchorlock/>
          </v:shape>
          <o:OLEObject Type="Embed" ProgID="Equation.DSMT4" ShapeID="_x0000_i1082" DrawAspect="Content" ObjectID="_1468075782" r:id="rId150">
            <o:LockedField>false</o:LockedField>
          </o:OLEObject>
        </w:object>
      </w:r>
      <w:r>
        <w:rPr>
          <w:rFonts w:ascii="宋体" w:hAnsi="宋体" w:eastAsia="宋体" w:cs="宋体"/>
          <w:color w:val="000000"/>
        </w:rPr>
        <w:t>段逸出的二氧化碳的质量小于</w:t>
      </w:r>
      <w:r>
        <w:object>
          <v:shape id="_x0000_i1083" o:spt="75" alt="学科网(www.zxxk.com)--教育资源门户，提供试卷、教案、课件、论文、素材以及各类教学资源下载，还有大量而丰富的教学相关资讯！" type="#_x0000_t75" style="height:14.1pt;width:20.45pt;" o:ole="t" filled="f" o:preferrelative="t" stroked="f" coordsize="21600,21600">
            <v:path/>
            <v:fill on="f" focussize="0,0"/>
            <v:stroke on="f" joinstyle="miter"/>
            <v:imagedata r:id="rId147" o:title="eqId03fcb360984721a5600d426949ccdb14"/>
            <o:lock v:ext="edit" aspectratio="t"/>
            <w10:wrap type="none"/>
            <w10:anchorlock/>
          </v:shape>
          <o:OLEObject Type="Embed" ProgID="Equation.DSMT4" ShapeID="_x0000_i1083" DrawAspect="Content" ObjectID="_1468075783" r:id="rId151">
            <o:LockedField>false</o:LockedField>
          </o:OLEObject>
        </w:object>
      </w:r>
      <w:r>
        <w:rPr>
          <w:rFonts w:ascii="宋体" w:hAnsi="宋体" w:eastAsia="宋体" w:cs="宋体"/>
          <w:color w:val="000000"/>
        </w:rPr>
        <w:t>段生成的碳酸钙沉淀的质量</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）盐酸与氢氧化钙反应生成氯化钙和水，与碳酸钠反应生成氯化钠、水和二氧化碳，第</w:t>
      </w:r>
      <w:r>
        <w:rPr>
          <w:rFonts w:ascii="Times New Roman" w:hAnsi="Times New Roman" w:eastAsia="Times New Roman" w:cs="Times New Roman"/>
          <w:color w:val="000000"/>
        </w:rPr>
        <w:t>1</w:t>
      </w:r>
      <w:r>
        <w:rPr>
          <w:rFonts w:ascii="宋体" w:hAnsi="宋体" w:eastAsia="宋体" w:cs="宋体"/>
          <w:color w:val="000000"/>
        </w:rPr>
        <w:t>小组废液缸中无沉淀、有气泡产生，为分析第</w:t>
      </w:r>
      <w:r>
        <w:rPr>
          <w:rFonts w:ascii="Times New Roman" w:hAnsi="Times New Roman" w:eastAsia="Times New Roman" w:cs="Times New Roman"/>
          <w:color w:val="000000"/>
        </w:rPr>
        <w:t>1</w:t>
      </w:r>
      <w:r>
        <w:rPr>
          <w:rFonts w:ascii="宋体" w:hAnsi="宋体" w:eastAsia="宋体" w:cs="宋体"/>
          <w:color w:val="000000"/>
        </w:rPr>
        <w:t>小组废液缸中溶液的溶质成分，用玻璃棒蘸取溶液测得</w:t>
      </w:r>
      <w:r>
        <w:object>
          <v:shape id="_x0000_i1084" o:spt="75" alt="学科网(www.zxxk.com)--教育资源门户，提供试卷、教案、课件、论文、素材以及各类教学资源下载，还有大量而丰富的教学相关资讯！" type="#_x0000_t75" style="height:16pt;width:36pt;" o:ole="t" filled="f" o:preferrelative="t" stroked="f" coordsize="21600,21600">
            <v:path/>
            <v:fill on="f" focussize="0,0"/>
            <v:stroke on="f" joinstyle="miter"/>
            <v:imagedata r:id="rId142" o:title="eqId962dbb505ab2e0cfa42c9b98275890ea"/>
            <o:lock v:ext="edit" aspectratio="t"/>
            <w10:wrap type="none"/>
            <w10:anchorlock/>
          </v:shape>
          <o:OLEObject Type="Embed" ProgID="Equation.DSMT4" ShapeID="_x0000_i1084" DrawAspect="Content" ObjectID="_1468075784" r:id="rId152">
            <o:LockedField>false</o:LockedField>
          </o:OLEObject>
        </w:object>
      </w:r>
      <w:r>
        <w:rPr>
          <w:rFonts w:ascii="宋体" w:hAnsi="宋体" w:eastAsia="宋体" w:cs="宋体"/>
          <w:color w:val="000000"/>
        </w:rPr>
        <w:t>，说明溶液酸性，存在盐酸，不存在氢氧化钙、碳酸钠，则该小组废液中的溶质组成成分为氯化钠、氯化钙和盐酸，化学式分别为：</w:t>
      </w:r>
      <w:r>
        <w:object>
          <v:shape id="_x0000_i1085" o:spt="75" alt="学科网(www.zxxk.com)--教育资源门户，提供试卷、教案、课件、论文、素材以及各类教学资源下载，还有大量而丰富的教学相关资讯！" type="#_x0000_t75" style="height:18.15pt;width:86.85pt;" o:ole="t" filled="f" o:preferrelative="t" stroked="f" coordsize="21600,21600">
            <v:path/>
            <v:fill on="f" focussize="0,0"/>
            <v:stroke on="f" joinstyle="miter"/>
            <v:imagedata r:id="rId149" o:title="eqIdd3f015481f5675e5196d9f9a87c2ae83"/>
            <o:lock v:ext="edit" aspectratio="t"/>
            <w10:wrap type="none"/>
            <w10:anchorlock/>
          </v:shape>
          <o:OLEObject Type="Embed" ProgID="Equation.DSMT4" ShapeID="_x0000_i1085" DrawAspect="Content" ObjectID="_1468075785" r:id="rId153">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）盐酸与氢氧化钙反应生成氯化钙和水，与碳酸钠反应生成氯化钠、水和二氧化碳，第</w:t>
      </w:r>
      <w:r>
        <w:rPr>
          <w:rFonts w:ascii="Times New Roman" w:hAnsi="Times New Roman" w:eastAsia="Times New Roman" w:cs="Times New Roman"/>
          <w:color w:val="000000"/>
        </w:rPr>
        <w:t>2</w:t>
      </w:r>
      <w:r>
        <w:rPr>
          <w:rFonts w:ascii="宋体" w:hAnsi="宋体" w:eastAsia="宋体" w:cs="宋体"/>
          <w:color w:val="000000"/>
        </w:rPr>
        <w:t>小组废液缸中无沉淀、无气泡产生，从反应物用量的角度分析实验①②，可以得出该小组的实验②中生成物中一定不存在碳酸钠，反应物中盐酸的用量应该是稀盐酸过量或恰好完全反应；</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当实验①中氢氧化钙与盐酸恰好完全反应，所得溶液溶质为氯化钙，实验②中，碳酸钠过量，所得溶液溶质为碳酸钠和氯化钠，氯化钙与碳酸钠反应生成碳酸钙沉淀和氯化钠，出现的现象是有沉淀，无气泡；当实验①中盐酸过量，所得溶液溶质为盐酸和氯化钙的混合物，实验②中，碳酸钠过量，混合后碳酸钠先与盐酸反应产生气泡，再与氯化钙反应生成沉淀，出现的现象是有沉淀，有气泡。如果其他小组实验所用反应物的用量都不一样，除了上面第</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小组出现的现象外，还会出现的现象是①有沉淀、无气泡；②有沉淀、有气泡；</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4</w:t>
      </w:r>
      <w:r>
        <w:rPr>
          <w:rFonts w:ascii="宋体" w:hAnsi="宋体" w:eastAsia="宋体" w:cs="宋体"/>
          <w:color w:val="000000"/>
        </w:rPr>
        <w:t>）根据图乙可知，随着碳酸钠溶液的加入</w:t>
      </w:r>
      <w:r>
        <w:rPr>
          <w:rFonts w:ascii="Times New Roman" w:hAnsi="Times New Roman" w:eastAsia="Times New Roman" w:cs="Times New Roman"/>
          <w:color w:val="000000"/>
        </w:rPr>
        <w:t>AB</w:t>
      </w:r>
      <w:r>
        <w:rPr>
          <w:rFonts w:ascii="宋体" w:hAnsi="宋体" w:eastAsia="宋体" w:cs="宋体"/>
          <w:color w:val="000000"/>
        </w:rPr>
        <w:t>段溶液增加的质量趋势大于</w:t>
      </w:r>
      <w:r>
        <w:rPr>
          <w:rFonts w:ascii="Times New Roman" w:hAnsi="Times New Roman" w:eastAsia="Times New Roman" w:cs="Times New Roman"/>
          <w:color w:val="000000"/>
        </w:rPr>
        <w:t>BC</w:t>
      </w:r>
      <w:r>
        <w:rPr>
          <w:rFonts w:ascii="宋体" w:hAnsi="宋体" w:eastAsia="宋体" w:cs="宋体"/>
          <w:color w:val="000000"/>
        </w:rPr>
        <w:t>段溶液增加的质量趋势，说明过程存在两种化学反应，根据第（</w:t>
      </w:r>
      <w:r>
        <w:rPr>
          <w:rFonts w:ascii="Times New Roman" w:hAnsi="Times New Roman" w:eastAsia="Times New Roman" w:cs="Times New Roman"/>
          <w:color w:val="000000"/>
        </w:rPr>
        <w:t>3</w:t>
      </w:r>
      <w:r>
        <w:rPr>
          <w:rFonts w:ascii="宋体" w:hAnsi="宋体" w:eastAsia="宋体" w:cs="宋体"/>
          <w:color w:val="000000"/>
        </w:rPr>
        <w:t>）小题分析可知，实验①中盐酸过量，所得溶液溶质为盐酸和氯化钙的混合物，实验②中，碳酸钠过量，混合后碳酸钠先与盐酸反应产生氯化钠、水和二氧化碳，再与氯化钙反应生成碳酸钙沉淀和氯化钠，根据化学方程式</w:t>
      </w:r>
      <w:r>
        <w:object>
          <v:shape id="_x0000_i1086" o:spt="75" alt="学科网(www.zxxk.com)--教育资源门户，提供试卷、教案、课件、论文、素材以及各类教学资源下载，还有大量而丰富的教学相关资讯！" type="#_x0000_t75" style="height:18.75pt;width:186pt;" o:ole="t" filled="f" o:preferrelative="t" stroked="f" coordsize="21600,21600">
            <v:path/>
            <v:fill on="f" focussize="0,0"/>
            <v:stroke on="f" joinstyle="miter"/>
            <v:imagedata r:id="rId155" o:title="eqId6e4f2e2db2547d35060287ad9f2d570a"/>
            <o:lock v:ext="edit" aspectratio="t"/>
            <w10:wrap type="none"/>
            <w10:anchorlock/>
          </v:shape>
          <o:OLEObject Type="Embed" ProgID="Equation.DSMT4" ShapeID="_x0000_i1086" DrawAspect="Content" ObjectID="_1468075786" r:id="rId154">
            <o:LockedField>false</o:LockedField>
          </o:OLEObject>
        </w:object>
      </w:r>
      <w:r>
        <w:rPr>
          <w:rFonts w:ascii="宋体" w:hAnsi="宋体" w:eastAsia="宋体" w:cs="宋体"/>
          <w:color w:val="000000"/>
        </w:rPr>
        <w:t>、</w:t>
      </w:r>
      <w:r>
        <w:object>
          <v:shape id="_x0000_i1087" o:spt="75" alt="学科网(www.zxxk.com)--教育资源门户，提供试卷、教案、课件、论文、素材以及各类教学资源下载，还有大量而丰富的教学相关资讯！" type="#_x0000_t75" style="height:18.75pt;width:195.75pt;" o:ole="t" filled="f" o:preferrelative="t" stroked="f" coordsize="21600,21600">
            <v:path/>
            <v:fill on="f" focussize="0,0"/>
            <v:stroke on="f" joinstyle="miter"/>
            <v:imagedata r:id="rId157" o:title="eqIdc3de356653635e488b1211e37859ecf4"/>
            <o:lock v:ext="edit" aspectratio="t"/>
            <w10:wrap type="none"/>
            <w10:anchorlock/>
          </v:shape>
          <o:OLEObject Type="Embed" ProgID="Equation.DSMT4" ShapeID="_x0000_i1087" DrawAspect="Content" ObjectID="_1468075787" r:id="rId156">
            <o:LockedField>false</o:LockedField>
          </o:OLEObject>
        </w:object>
      </w:r>
      <w:r>
        <w:rPr>
          <w:rFonts w:ascii="宋体" w:hAnsi="宋体" w:eastAsia="宋体" w:cs="宋体"/>
          <w:color w:val="000000"/>
        </w:rPr>
        <w:t>可知，</w:t>
      </w:r>
      <w:r>
        <w:rPr>
          <w:rFonts w:ascii="Times New Roman" w:hAnsi="Times New Roman" w:eastAsia="Times New Roman" w:cs="Times New Roman"/>
          <w:color w:val="000000"/>
        </w:rPr>
        <w:t xml:space="preserve"> </w:t>
      </w:r>
      <w:r>
        <w:rPr>
          <w:rFonts w:ascii="宋体" w:hAnsi="宋体" w:eastAsia="宋体" w:cs="宋体"/>
          <w:color w:val="000000"/>
        </w:rPr>
        <w:t>前者在反应中有二氧化碳逸出，后者有碳酸钙沉淀生成，</w:t>
      </w:r>
      <w:r>
        <w:object>
          <v:shape id="_x0000_i1088" o:spt="75" alt="学科网(www.zxxk.com)--教育资源门户，提供试卷、教案、课件、论文、素材以及各类教学资源下载，还有大量而丰富的教学相关资讯！" type="#_x0000_t75" style="height:13.1pt;width:20.2pt;" o:ole="t" filled="f" o:preferrelative="t" stroked="f" coordsize="21600,21600">
            <v:path/>
            <v:fill on="f" focussize="0,0"/>
            <v:stroke on="f" joinstyle="miter"/>
            <v:imagedata r:id="rId145" o:title="eqIdd7d25313067f3e11f68da496344c4956"/>
            <o:lock v:ext="edit" aspectratio="t"/>
            <w10:wrap type="none"/>
            <w10:anchorlock/>
          </v:shape>
          <o:OLEObject Type="Embed" ProgID="Equation.DSMT4" ShapeID="_x0000_i1088" DrawAspect="Content" ObjectID="_1468075788" r:id="rId158">
            <o:LockedField>false</o:LockedField>
          </o:OLEObject>
        </w:object>
      </w:r>
      <w:r>
        <w:rPr>
          <w:rFonts w:ascii="宋体" w:hAnsi="宋体" w:eastAsia="宋体" w:cs="宋体"/>
          <w:color w:val="000000"/>
        </w:rPr>
        <w:t>段和</w:t>
      </w:r>
      <w:r>
        <w:object>
          <v:shape id="_x0000_i1089" o:spt="75" alt="学科网(www.zxxk.com)--教育资源门户，提供试卷、教案、课件、论文、素材以及各类教学资源下载，还有大量而丰富的教学相关资讯！" type="#_x0000_t75" style="height:14.1pt;width:20.45pt;" o:ole="t" filled="f" o:preferrelative="t" stroked="f" coordsize="21600,21600">
            <v:path/>
            <v:fill on="f" focussize="0,0"/>
            <v:stroke on="f" joinstyle="miter"/>
            <v:imagedata r:id="rId147" o:title="eqId03fcb360984721a5600d426949ccdb14"/>
            <o:lock v:ext="edit" aspectratio="t"/>
            <w10:wrap type="none"/>
            <w10:anchorlock/>
          </v:shape>
          <o:OLEObject Type="Embed" ProgID="Equation.DSMT4" ShapeID="_x0000_i1089" DrawAspect="Content" ObjectID="_1468075789" r:id="rId159">
            <o:LockedField>false</o:LockedField>
          </o:OLEObject>
        </w:object>
      </w:r>
      <w:r>
        <w:rPr>
          <w:rFonts w:ascii="宋体" w:hAnsi="宋体" w:eastAsia="宋体" w:cs="宋体"/>
          <w:color w:val="000000"/>
        </w:rPr>
        <w:t>段溶液质量呈现不同增重趋势的原因等质量的碳酸钠依次与盐酸和氯化钙反应过程中，</w:t>
      </w:r>
      <w:r>
        <w:object>
          <v:shape id="_x0000_i1090" o:spt="75" alt="学科网(www.zxxk.com)--教育资源门户，提供试卷、教案、课件、论文、素材以及各类教学资源下载，还有大量而丰富的教学相关资讯！" type="#_x0000_t75" style="height:13.1pt;width:20.2pt;" o:ole="t" filled="f" o:preferrelative="t" stroked="f" coordsize="21600,21600">
            <v:path/>
            <v:fill on="f" focussize="0,0"/>
            <v:stroke on="f" joinstyle="miter"/>
            <v:imagedata r:id="rId145" o:title="eqIdd7d25313067f3e11f68da496344c4956"/>
            <o:lock v:ext="edit" aspectratio="t"/>
            <w10:wrap type="none"/>
            <w10:anchorlock/>
          </v:shape>
          <o:OLEObject Type="Embed" ProgID="Equation.DSMT4" ShapeID="_x0000_i1090" DrawAspect="Content" ObjectID="_1468075790" r:id="rId160">
            <o:LockedField>false</o:LockedField>
          </o:OLEObject>
        </w:object>
      </w:r>
      <w:r>
        <w:rPr>
          <w:rFonts w:ascii="宋体" w:hAnsi="宋体" w:eastAsia="宋体" w:cs="宋体"/>
          <w:color w:val="000000"/>
        </w:rPr>
        <w:t>段逸出的二氧化碳的质量小于</w:t>
      </w:r>
      <w:r>
        <w:object>
          <v:shape id="_x0000_i1091" o:spt="75" alt="学科网(www.zxxk.com)--教育资源门户，提供试卷、教案、课件、论文、素材以及各类教学资源下载，还有大量而丰富的教学相关资讯！" type="#_x0000_t75" style="height:14.1pt;width:20.45pt;" o:ole="t" filled="f" o:preferrelative="t" stroked="f" coordsize="21600,21600">
            <v:path/>
            <v:fill on="f" focussize="0,0"/>
            <v:stroke on="f" joinstyle="miter"/>
            <v:imagedata r:id="rId147" o:title="eqId03fcb360984721a5600d426949ccdb14"/>
            <o:lock v:ext="edit" aspectratio="t"/>
            <w10:wrap type="none"/>
            <w10:anchorlock/>
          </v:shape>
          <o:OLEObject Type="Embed" ProgID="Equation.DSMT4" ShapeID="_x0000_i1091" DrawAspect="Content" ObjectID="_1468075791" r:id="rId161">
            <o:LockedField>false</o:LockedField>
          </o:OLEObject>
        </w:object>
      </w:r>
      <w:r>
        <w:rPr>
          <w:rFonts w:ascii="宋体" w:hAnsi="宋体" w:eastAsia="宋体" w:cs="宋体"/>
          <w:color w:val="000000"/>
        </w:rPr>
        <w:t>段生成的碳酸钙沉淀的质量。</w:t>
      </w:r>
    </w:p>
    <w:p>
      <w:pPr>
        <w:spacing w:line="360" w:lineRule="auto"/>
        <w:jc w:val="left"/>
        <w:textAlignment w:val="center"/>
        <w:rPr>
          <w:color w:val="000000"/>
        </w:rPr>
      </w:pPr>
      <w:r>
        <w:rPr>
          <w:rFonts w:ascii="宋体" w:hAnsi="宋体" w:eastAsia="宋体" w:cs="宋体"/>
          <w:b/>
          <w:color w:val="000000"/>
          <w:sz w:val="24"/>
        </w:rPr>
        <w:t>四、解答题（本大题共有</w:t>
      </w:r>
      <w:r>
        <w:rPr>
          <w:rFonts w:ascii="Times New Roman" w:hAnsi="Times New Roman" w:eastAsia="Times New Roman" w:cs="Times New Roman"/>
          <w:b/>
          <w:color w:val="000000"/>
          <w:sz w:val="24"/>
        </w:rPr>
        <w:t>5</w:t>
      </w:r>
      <w:r>
        <w:rPr>
          <w:rFonts w:ascii="宋体" w:hAnsi="宋体" w:eastAsia="宋体" w:cs="宋体"/>
          <w:b/>
          <w:color w:val="000000"/>
          <w:sz w:val="24"/>
        </w:rPr>
        <w:t>小题，每小题</w:t>
      </w:r>
      <w:r>
        <w:rPr>
          <w:rFonts w:ascii="Times New Roman" w:hAnsi="Times New Roman" w:eastAsia="Times New Roman" w:cs="Times New Roman"/>
          <w:b/>
          <w:color w:val="000000"/>
          <w:sz w:val="24"/>
        </w:rPr>
        <w:t>8</w:t>
      </w:r>
      <w:r>
        <w:rPr>
          <w:rFonts w:ascii="宋体" w:hAnsi="宋体" w:eastAsia="宋体" w:cs="宋体"/>
          <w:b/>
          <w:color w:val="000000"/>
          <w:sz w:val="24"/>
        </w:rPr>
        <w:t>分，共</w:t>
      </w:r>
      <w:r>
        <w:rPr>
          <w:rFonts w:ascii="Times New Roman" w:hAnsi="Times New Roman" w:eastAsia="Times New Roman" w:cs="Times New Roman"/>
          <w:b/>
          <w:color w:val="000000"/>
          <w:sz w:val="24"/>
        </w:rPr>
        <w:t>40</w:t>
      </w:r>
      <w:r>
        <w:rPr>
          <w:rFonts w:ascii="宋体" w:hAnsi="宋体" w:eastAsia="宋体" w:cs="宋体"/>
          <w:b/>
          <w:color w:val="000000"/>
          <w:sz w:val="24"/>
        </w:rPr>
        <w:t>分）</w:t>
      </w:r>
    </w:p>
    <w:p>
      <w:pPr>
        <w:spacing w:line="360" w:lineRule="auto"/>
        <w:jc w:val="left"/>
        <w:textAlignment w:val="center"/>
        <w:rPr>
          <w:color w:val="000000"/>
        </w:rPr>
      </w:pPr>
      <w:r>
        <w:rPr>
          <w:color w:val="000000"/>
        </w:rPr>
        <w:t xml:space="preserve">31. </w:t>
      </w:r>
      <w:r>
        <w:rPr>
          <w:rFonts w:ascii="Times New Roman" w:hAnsi="Times New Roman" w:eastAsia="Times New Roman" w:cs="Times New Roman"/>
          <w:color w:val="000000"/>
        </w:rPr>
        <w:t>2022</w:t>
      </w:r>
      <w:r>
        <w:rPr>
          <w:rFonts w:ascii="宋体" w:hAnsi="宋体" w:eastAsia="宋体" w:cs="宋体"/>
          <w:color w:val="000000"/>
        </w:rPr>
        <w:t>年</w:t>
      </w:r>
      <w:r>
        <w:rPr>
          <w:rFonts w:ascii="Times New Roman" w:hAnsi="Times New Roman" w:eastAsia="Times New Roman" w:cs="Times New Roman"/>
          <w:color w:val="000000"/>
        </w:rPr>
        <w:t>12</w:t>
      </w:r>
      <w:r>
        <w:rPr>
          <w:rFonts w:ascii="宋体" w:hAnsi="宋体" w:eastAsia="宋体" w:cs="宋体"/>
          <w:color w:val="000000"/>
        </w:rPr>
        <w:t>月，“中国山水工程”入洗联合国首批十大“世界生态恢复旗舰项目”。该工程践行了中国“山水林田湖草生命共同体”的理念，强调了生态系统多样性和稳定性的重要性研究小组调香了校园劳动实我基地牛态系统，画出了该生态系统的部分食物网关系图及果些生物相对数量大致关系图，据图回答下列问题：</w:t>
      </w:r>
    </w:p>
    <w:p>
      <w:pPr>
        <w:spacing w:line="360" w:lineRule="auto"/>
        <w:jc w:val="left"/>
        <w:textAlignment w:val="center"/>
        <w:rPr>
          <w:color w:val="000000"/>
        </w:rPr>
      </w:pPr>
      <w:r>
        <w:rPr>
          <w:color w:val="000000"/>
        </w:rPr>
        <w:drawing>
          <wp:inline distT="0" distB="0" distL="114300" distR="114300">
            <wp:extent cx="1562100" cy="1657350"/>
            <wp:effectExtent l="0" t="0" r="0" b="6350"/>
            <wp:docPr id="100081" name="图片 10008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81" name="图片 100081" descr="学科网(www.zxxk.com)--教育资源门户，提供试卷、教案、课件、论文、素材以及各类教学资源下载，还有大量而丰富的教学相关资讯！"/>
                    <pic:cNvPicPr>
                      <a:picLocks noChangeAspect="1"/>
                    </pic:cNvPicPr>
                  </pic:nvPicPr>
                  <pic:blipFill>
                    <a:blip r:embed="rId162"/>
                    <a:stretch>
                      <a:fillRect/>
                    </a:stretch>
                  </pic:blipFill>
                  <pic:spPr>
                    <a:xfrm>
                      <a:off x="0" y="0"/>
                      <a:ext cx="1562100" cy="1657350"/>
                    </a:xfrm>
                    <a:prstGeom prst="rect">
                      <a:avLst/>
                    </a:prstGeom>
                  </pic:spPr>
                </pic:pic>
              </a:graphicData>
            </a:graphic>
          </wp:inline>
        </w:drawing>
      </w:r>
      <w:r>
        <w:rPr>
          <w:color w:val="000000"/>
        </w:rPr>
        <w:drawing>
          <wp:inline distT="0" distB="0" distL="114300" distR="114300">
            <wp:extent cx="2228850" cy="1533525"/>
            <wp:effectExtent l="0" t="0" r="6350" b="3175"/>
            <wp:docPr id="100083" name="图片 10008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83" name="图片 100083" descr="学科网(www.zxxk.com)--教育资源门户，提供试卷、教案、课件、论文、素材以及各类教学资源下载，还有大量而丰富的教学相关资讯！"/>
                    <pic:cNvPicPr>
                      <a:picLocks noChangeAspect="1"/>
                    </pic:cNvPicPr>
                  </pic:nvPicPr>
                  <pic:blipFill>
                    <a:blip r:embed="rId163"/>
                    <a:stretch>
                      <a:fillRect/>
                    </a:stretch>
                  </pic:blipFill>
                  <pic:spPr>
                    <a:xfrm>
                      <a:off x="0" y="0"/>
                      <a:ext cx="2228850" cy="1533525"/>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）图</w:t>
      </w:r>
      <w:r>
        <w:rPr>
          <w:rFonts w:ascii="Times New Roman" w:hAnsi="Times New Roman" w:eastAsia="Times New Roman" w:cs="Times New Roman"/>
          <w:color w:val="000000"/>
        </w:rPr>
        <w:t>1</w:t>
      </w:r>
      <w:r>
        <w:rPr>
          <w:rFonts w:ascii="宋体" w:hAnsi="宋体" w:eastAsia="宋体" w:cs="宋体"/>
          <w:color w:val="000000"/>
        </w:rPr>
        <w:t>所示的食物网中共有</w:t>
      </w:r>
      <w:r>
        <w:rPr>
          <w:color w:val="000000"/>
        </w:rPr>
        <w:t>_______</w:t>
      </w:r>
      <w:r>
        <w:rPr>
          <w:rFonts w:ascii="宋体" w:hAnsi="宋体" w:eastAsia="宋体" w:cs="宋体"/>
          <w:color w:val="000000"/>
        </w:rPr>
        <w:t>条食物链；</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）从生态系统的组成成分看，图</w:t>
      </w:r>
      <w:r>
        <w:rPr>
          <w:rFonts w:ascii="Times New Roman" w:hAnsi="Times New Roman" w:eastAsia="Times New Roman" w:cs="Times New Roman"/>
          <w:color w:val="000000"/>
        </w:rPr>
        <w:t>1</w:t>
      </w:r>
      <w:r>
        <w:rPr>
          <w:rFonts w:ascii="宋体" w:hAnsi="宋体" w:eastAsia="宋体" w:cs="宋体"/>
          <w:color w:val="000000"/>
        </w:rPr>
        <w:t>中</w:t>
      </w:r>
      <w:r>
        <w:rPr>
          <w:rFonts w:ascii="Times New Roman" w:hAnsi="Times New Roman" w:eastAsia="Times New Roman" w:cs="Times New Roman"/>
          <w:i/>
          <w:color w:val="000000"/>
        </w:rPr>
        <w:t>A</w:t>
      </w:r>
      <w:r>
        <w:rPr>
          <w:rFonts w:ascii="宋体" w:hAnsi="宋体" w:eastAsia="宋体" w:cs="宋体"/>
          <w:color w:val="000000"/>
        </w:rPr>
        <w:t>是生态系统中的</w:t>
      </w:r>
      <w:r>
        <w:rPr>
          <w:color w:val="000000"/>
        </w:rPr>
        <w:t>________</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）图</w:t>
      </w:r>
      <w:r>
        <w:rPr>
          <w:rFonts w:ascii="Times New Roman" w:hAnsi="Times New Roman" w:eastAsia="Times New Roman" w:cs="Times New Roman"/>
          <w:color w:val="000000"/>
        </w:rPr>
        <w:t>2</w:t>
      </w:r>
      <w:r>
        <w:rPr>
          <w:rFonts w:ascii="宋体" w:hAnsi="宋体" w:eastAsia="宋体" w:cs="宋体"/>
          <w:color w:val="000000"/>
        </w:rPr>
        <w:t>表示的是图</w:t>
      </w:r>
      <w:r>
        <w:rPr>
          <w:rFonts w:ascii="Times New Roman" w:hAnsi="Times New Roman" w:eastAsia="Times New Roman" w:cs="Times New Roman"/>
          <w:color w:val="000000"/>
        </w:rPr>
        <w:t>1</w:t>
      </w:r>
      <w:r>
        <w:rPr>
          <w:rFonts w:ascii="宋体" w:hAnsi="宋体" w:eastAsia="宋体" w:cs="宋体"/>
          <w:color w:val="000000"/>
        </w:rPr>
        <w:t>中的</w:t>
      </w:r>
      <w:r>
        <w:rPr>
          <w:rFonts w:ascii="Times New Roman" w:hAnsi="Times New Roman" w:eastAsia="Times New Roman" w:cs="Times New Roman"/>
          <w:color w:val="000000"/>
        </w:rPr>
        <w:t>A</w:t>
      </w:r>
      <w:r>
        <w:rPr>
          <w:rFonts w:ascii="宋体" w:hAnsi="宋体" w:eastAsia="宋体" w:cs="宋体"/>
          <w:color w:val="000000"/>
        </w:rPr>
        <w:t>，蜘蛛、蟾蜍和蝗虫这四种生物之间的相对数量，那么图</w:t>
      </w:r>
      <w:r>
        <w:rPr>
          <w:rFonts w:ascii="Times New Roman" w:hAnsi="Times New Roman" w:eastAsia="Times New Roman" w:cs="Times New Roman"/>
          <w:color w:val="000000"/>
        </w:rPr>
        <w:t>2</w:t>
      </w:r>
      <w:r>
        <w:rPr>
          <w:rFonts w:ascii="宋体" w:hAnsi="宋体" w:eastAsia="宋体" w:cs="宋体"/>
          <w:color w:val="000000"/>
        </w:rPr>
        <w:t>中表示蝗虫的是</w:t>
      </w:r>
      <w:r>
        <w:rPr>
          <w:color w:val="000000"/>
        </w:rPr>
        <w:t>_______</w:t>
      </w:r>
      <w:r>
        <w:rPr>
          <w:rFonts w:ascii="宋体" w:hAnsi="宋体" w:eastAsia="宋体" w:cs="宋体"/>
          <w:color w:val="000000"/>
        </w:rPr>
        <w:t>（选填“甲”“乙”“丙”或“丁”）；</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4</w:t>
      </w:r>
      <w:r>
        <w:rPr>
          <w:rFonts w:ascii="宋体" w:hAnsi="宋体" w:eastAsia="宋体" w:cs="宋体"/>
          <w:color w:val="000000"/>
        </w:rPr>
        <w:t>）如果此食物网中蝗虫的数量大量增加，蜘蛛、食虫鸟等一些生物的数量也将随之增加，一段时间后所有生物的数量又会趋于相对稳定，这体现了生态系统具有一定的</w:t>
      </w:r>
      <w:r>
        <w:rPr>
          <w:color w:val="000000"/>
        </w:rPr>
        <w:t>_______</w:t>
      </w:r>
      <w:r>
        <w:rPr>
          <w:rFonts w:ascii="宋体" w:hAnsi="宋体" w:eastAsia="宋体" w:cs="宋体"/>
          <w:color w:val="000000"/>
        </w:rPr>
        <w:t>。</w:t>
      </w:r>
    </w:p>
    <w:p>
      <w:pPr>
        <w:spacing w:line="360" w:lineRule="auto"/>
        <w:textAlignment w:val="center"/>
        <w:rPr>
          <w:color w:val="000000"/>
        </w:rPr>
      </w:pPr>
      <w:r>
        <w:rPr>
          <w:color w:val="2E75B6"/>
        </w:rPr>
        <w:t>【答案】</w:t>
      </w:r>
      <w:r>
        <w:rPr>
          <w:color w:val="000000"/>
        </w:rPr>
        <w:t xml:space="preserve">    ①. </w:t>
      </w:r>
      <w:r>
        <w:rPr>
          <w:rFonts w:ascii="Times New Roman" w:hAnsi="Times New Roman" w:eastAsia="Times New Roman" w:cs="Times New Roman"/>
          <w:color w:val="000000"/>
        </w:rPr>
        <w:t>4##四</w:t>
      </w:r>
      <w:r>
        <w:rPr>
          <w:color w:val="000000"/>
        </w:rPr>
        <w:t xml:space="preserve">    ②. </w:t>
      </w:r>
      <w:r>
        <w:rPr>
          <w:rFonts w:ascii="宋体" w:hAnsi="宋体" w:eastAsia="宋体" w:cs="宋体"/>
          <w:color w:val="000000"/>
        </w:rPr>
        <w:t>生产者</w:t>
      </w:r>
      <w:r>
        <w:rPr>
          <w:color w:val="000000"/>
        </w:rPr>
        <w:t xml:space="preserve">    ③. </w:t>
      </w:r>
      <w:r>
        <w:rPr>
          <w:rFonts w:ascii="宋体" w:hAnsi="宋体" w:eastAsia="宋体" w:cs="宋体"/>
          <w:color w:val="000000"/>
        </w:rPr>
        <w:t>丙</w:t>
      </w:r>
      <w:r>
        <w:rPr>
          <w:color w:val="000000"/>
        </w:rPr>
        <w:t xml:space="preserve">    ④. </w:t>
      </w:r>
      <w:r>
        <w:rPr>
          <w:rFonts w:ascii="宋体" w:hAnsi="宋体" w:eastAsia="宋体" w:cs="宋体"/>
          <w:color w:val="000000"/>
        </w:rPr>
        <w:t>自动调节能力或稳定性</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1）一个完整的生态系统包括生物部分和非生物部分，非生物部分包括阳光、空气、水、温度等，生物部分由生产者（主要是绿色植物）、消费者（绝大多数动物）和分解者（主要是细菌和真菌）组成。</w:t>
      </w:r>
    </w:p>
    <w:p>
      <w:pPr>
        <w:spacing w:line="360" w:lineRule="auto"/>
        <w:jc w:val="left"/>
        <w:textAlignment w:val="center"/>
        <w:rPr>
          <w:color w:val="000000"/>
        </w:rPr>
      </w:pPr>
      <w:r>
        <w:rPr>
          <w:color w:val="000000"/>
        </w:rPr>
        <w:t>（2）食物链反映的是生产者与消费者、消费者与消费者之间吃与被吃的关系，所以食物链中不应该出现分解者和非生物部分。食物链的正确写法是：生产者→初级消费者→次级消费者…注意起始点是生产者。</w:t>
      </w:r>
    </w:p>
    <w:p>
      <w:pPr>
        <w:spacing w:line="360" w:lineRule="auto"/>
        <w:jc w:val="left"/>
        <w:textAlignment w:val="center"/>
        <w:rPr>
          <w:color w:val="000000"/>
        </w:rPr>
      </w:pPr>
      <w:r>
        <w:rPr>
          <w:color w:val="000000"/>
        </w:rPr>
        <w:t>（3）生态系统具有一定的自动调节能力，但这种自动调节能力有一定限度，如果外界干扰超过了这个限度，生态系统就会遭到破坏。</w:t>
      </w:r>
    </w:p>
    <w:p>
      <w:pPr>
        <w:spacing w:line="360" w:lineRule="auto"/>
        <w:jc w:val="left"/>
        <w:textAlignment w:val="center"/>
        <w:rPr>
          <w:color w:val="000000"/>
        </w:rPr>
      </w:pPr>
      <w:r>
        <w:rPr>
          <w:color w:val="000000"/>
        </w:rPr>
        <w:t>【详解】（1）该食物网中共有4条食物链，分别是：A→蝗虫→食虫鸟；A→蝗虫→蟾蜍；A→蝗虫→蜘蛛→食虫鸟；A→蝗虫→蜘蛛→蟾蜍。</w:t>
      </w:r>
    </w:p>
    <w:p>
      <w:pPr>
        <w:spacing w:line="360" w:lineRule="auto"/>
        <w:jc w:val="left"/>
        <w:textAlignment w:val="center"/>
        <w:rPr>
          <w:color w:val="000000"/>
        </w:rPr>
      </w:pPr>
      <w:r>
        <w:rPr>
          <w:color w:val="000000"/>
        </w:rPr>
        <w:t>（2）食物链由生产者和消费者组成，绿色植物属于生产者，动物属于消费者，食物链的起点是生产者。因此从生态系统的组成成分看，图1中A是生态系统中的生产者。</w:t>
      </w:r>
    </w:p>
    <w:p>
      <w:pPr>
        <w:spacing w:line="360" w:lineRule="auto"/>
        <w:jc w:val="left"/>
        <w:textAlignment w:val="center"/>
        <w:rPr>
          <w:color w:val="000000"/>
        </w:rPr>
      </w:pPr>
      <w:r>
        <w:rPr>
          <w:color w:val="000000"/>
        </w:rPr>
        <w:t>（3）能量沿着食物链流动逐级递减。因此在食物链中营养级越高，相对数量越少，营养级越低，相对数量越多。图2中数量从多到少依次是丁、丙、乙、甲，因此这四种生物构成的一条食物链是丁→丙→乙→甲。图1中的A，蜘蛛、蟾蜍和蝗虫这四种生物构成的食物链是A→蝗虫→蜘蛛→蟾蜍，因此图2中表示蝗虫的是丙。</w:t>
      </w:r>
    </w:p>
    <w:p>
      <w:pPr>
        <w:spacing w:line="360" w:lineRule="auto"/>
        <w:jc w:val="left"/>
        <w:textAlignment w:val="center"/>
        <w:rPr>
          <w:color w:val="000000"/>
        </w:rPr>
      </w:pPr>
      <w:r>
        <w:rPr>
          <w:color w:val="000000"/>
        </w:rPr>
        <w:t>（4）生态系统中各种生物的数量和所占的比例是相对稳定的状态。这种平衡是一种动态平衡，之所以会出现这种平衡是因为生态系统具有一定的自动调节能力，这种能力与生态系统中生物的种类和数量有关，生物的种类和数量越多，营养结构越复杂，这种能力就越强，生态系统往往就越稳定；反之，就越弱。所以，如果蝗虫的数量大量增加，蜘蛛、食虫鸟等一些生物的数量也将随之增加，一段时间后所有生物的数量又会趋于相对稳定，这体现了生态系统具有自动调节（或自我调节）能力。</w:t>
      </w:r>
    </w:p>
    <w:p>
      <w:pPr>
        <w:spacing w:line="360" w:lineRule="auto"/>
        <w:jc w:val="left"/>
        <w:textAlignment w:val="center"/>
        <w:rPr>
          <w:color w:val="000000"/>
        </w:rPr>
      </w:pPr>
      <w:r>
        <w:rPr>
          <w:color w:val="000000"/>
        </w:rPr>
        <w:t xml:space="preserve">32. </w:t>
      </w:r>
      <w:r>
        <w:rPr>
          <w:rFonts w:ascii="宋体" w:hAnsi="宋体" w:eastAsia="宋体" w:cs="宋体"/>
          <w:color w:val="000000"/>
        </w:rPr>
        <w:t>我国设计生产的无人机世界领先，具有高效、轻巧、功率大等特点，广泛应用于工业、农业、军事等领域。如图为某型号农用无人机，主要用于播种、施肥、打药等，铭牌上的部分参数如下表所示。</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1500"/>
        <w:gridCol w:w="12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整机型号</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N420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最大起飞质量</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object>
                <v:shape id="_x0000_i1092" o:spt="75" alt="学科网(www.zxxk.com)--教育资源门户，提供试卷、教案、课件、论文、素材以及各类教学资源下载，还有大量而丰富的教学相关资讯！" type="#_x0000_t75" style="height:15.75pt;width:27.75pt;" o:ole="t" filled="f" o:preferrelative="t" stroked="f" coordsize="21600,21600">
                  <v:path/>
                  <v:fill on="f" focussize="0,0"/>
                  <v:stroke on="f" joinstyle="miter"/>
                  <v:imagedata r:id="rId165" o:title="eqId89e9ff5be723710d3522e5924ec7e628"/>
                  <o:lock v:ext="edit" aspectratio="t"/>
                  <w10:wrap type="none"/>
                  <w10:anchorlock/>
                </v:shape>
                <o:OLEObject Type="Embed" ProgID="Equation.DSMT4" ShapeID="_x0000_i1092" DrawAspect="Content" ObjectID="_1468075792" r:id="rId164">
                  <o:LockedField>false</o:LockedField>
                </o:OLEObject>
              </w:objec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药箱额定容量</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object>
                <v:shape id="_x0000_i1093" o:spt="75" alt="学科网(www.zxxk.com)--教育资源门户，提供试卷、教案、课件、论文、素材以及各类教学资源下载，还有大量而丰富的教学相关资讯！" type="#_x0000_t75" style="height:14pt;width:23.2pt;" o:ole="t" filled="f" o:preferrelative="t" stroked="f" coordsize="21600,21600">
                  <v:path/>
                  <v:fill on="f" focussize="0,0"/>
                  <v:stroke on="f" joinstyle="miter"/>
                  <v:imagedata r:id="rId167" o:title="eqIdc941a8f8abafdb553cc99d639207e2ca"/>
                  <o:lock v:ext="edit" aspectratio="t"/>
                  <w10:wrap type="none"/>
                  <w10:anchorlock/>
                </v:shape>
                <o:OLEObject Type="Embed" ProgID="Equation.DSMT4" ShapeID="_x0000_i1093" DrawAspect="Content" ObjectID="_1468075793" r:id="rId166">
                  <o:LockedField>false</o:LockedField>
                </o:OLEObject>
              </w:objec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作业速度</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object>
                <v:shape id="_x0000_i1094" o:spt="75" alt="学科网(www.zxxk.com)--教育资源门户，提供试卷、教案、课件、论文、素材以及各类教学资源下载，还有大量而丰富的教学相关资讯！" type="#_x0000_t75" style="height:13.5pt;width:52.5pt;" o:ole="t" filled="f" o:preferrelative="t" stroked="f" coordsize="21600,21600">
                  <v:path/>
                  <v:fill on="f" focussize="0,0"/>
                  <v:stroke on="f" joinstyle="miter"/>
                  <v:imagedata r:id="rId169" o:title="eqId0d757eeed05cc20b22b2e78946f3257e"/>
                  <o:lock v:ext="edit" aspectratio="t"/>
                  <w10:wrap type="none"/>
                  <w10:anchorlock/>
                </v:shape>
                <o:OLEObject Type="Embed" ProgID="Equation.DSMT4" ShapeID="_x0000_i1094" DrawAspect="Content" ObjectID="_1468075794" r:id="rId168">
                  <o:LockedField>false</o:LockedField>
                </o:OLEObject>
              </w:object>
            </w:r>
          </w:p>
        </w:tc>
      </w:tr>
    </w:tbl>
    <w:p>
      <w:pPr>
        <w:spacing w:line="360" w:lineRule="auto"/>
        <w:jc w:val="left"/>
        <w:textAlignment w:val="center"/>
        <w:rPr>
          <w:color w:val="000000"/>
        </w:rPr>
      </w:pPr>
      <w:r>
        <w:rPr>
          <w:rFonts w:ascii="宋体" w:hAnsi="宋体" w:eastAsia="宋体" w:cs="宋体"/>
          <w:color w:val="000000"/>
        </w:rPr>
        <w:t>完成下列问题：</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）这款无人机以</w:t>
      </w:r>
      <w:r>
        <w:object>
          <v:shape id="_x0000_i1095" o:spt="75" alt="学科网(www.zxxk.com)--教育资源门户，提供试卷、教案、课件、论文、素材以及各类教学资源下载，还有大量而丰富的教学相关资讯！" type="#_x0000_t75" style="height:14.25pt;width:30.75pt;" o:ole="t" filled="f" o:preferrelative="t" stroked="f" coordsize="21600,21600">
            <v:path/>
            <v:fill on="f" focussize="0,0"/>
            <v:stroke on="f" joinstyle="miter"/>
            <v:imagedata r:id="rId171" o:title="eqId310122a0449b0874ebb36a31bb20aa1f"/>
            <o:lock v:ext="edit" aspectratio="t"/>
            <w10:wrap type="none"/>
            <w10:anchorlock/>
          </v:shape>
          <o:OLEObject Type="Embed" ProgID="Equation.DSMT4" ShapeID="_x0000_i1095" DrawAspect="Content" ObjectID="_1468075795" r:id="rId170">
            <o:LockedField>false</o:LockedField>
          </o:OLEObject>
        </w:object>
      </w:r>
      <w:r>
        <w:rPr>
          <w:rFonts w:ascii="宋体" w:hAnsi="宋体" w:eastAsia="宋体" w:cs="宋体"/>
          <w:color w:val="000000"/>
        </w:rPr>
        <w:t>的作业速度共水平飞行</w:t>
      </w:r>
      <w:r>
        <w:object>
          <v:shape id="_x0000_i1096" o:spt="75" alt="学科网(www.zxxk.com)--教育资源门户，提供试卷、教案、课件、论文、素材以及各类教学资源下载，还有大量而丰富的教学相关资讯！" type="#_x0000_t75" style="height:14.25pt;width:33.75pt;" o:ole="t" filled="f" o:preferrelative="t" stroked="f" coordsize="21600,21600">
            <v:path/>
            <v:fill on="f" focussize="0,0"/>
            <v:stroke on="f" joinstyle="miter"/>
            <v:imagedata r:id="rId173" o:title="eqId37c524a148fc54522819d7b796cf1088"/>
            <o:lock v:ext="edit" aspectratio="t"/>
            <w10:wrap type="none"/>
            <w10:anchorlock/>
          </v:shape>
          <o:OLEObject Type="Embed" ProgID="Equation.DSMT4" ShapeID="_x0000_i1096" DrawAspect="Content" ObjectID="_1468075796" r:id="rId172">
            <o:LockedField>false</o:LockedField>
          </o:OLEObject>
        </w:object>
      </w:r>
      <w:r>
        <w:rPr>
          <w:rFonts w:ascii="宋体" w:hAnsi="宋体" w:eastAsia="宋体" w:cs="宋体"/>
          <w:color w:val="000000"/>
        </w:rPr>
        <w:t>，需要多少小时</w:t>
      </w:r>
      <w:r>
        <w:rPr>
          <w:rFonts w:ascii="Times New Roman" w:hAnsi="Times New Roman" w:eastAsia="Times New Roman" w:cs="Times New Roman"/>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）这款无人机以最大起飞质量停放在水平地面，对地面的压强约</w:t>
      </w:r>
      <w:r>
        <w:object>
          <v:shape id="_x0000_i1097" o:spt="75" alt="学科网(www.zxxk.com)--教育资源门户，提供试卷、教案、课件、论文、素材以及各类教学资源下载，还有大量而丰富的教学相关资讯！" type="#_x0000_t75" style="height:14.15pt;width:39.95pt;" o:ole="t" filled="f" o:preferrelative="t" stroked="f" coordsize="21600,21600">
            <v:path/>
            <v:fill on="f" focussize="0,0"/>
            <v:stroke on="f" joinstyle="miter"/>
            <v:imagedata r:id="rId175" o:title="eqId4c6211d094e45097980a6aafab562403"/>
            <o:lock v:ext="edit" aspectratio="t"/>
            <w10:wrap type="none"/>
            <w10:anchorlock/>
          </v:shape>
          <o:OLEObject Type="Embed" ProgID="Equation.DSMT4" ShapeID="_x0000_i1097" DrawAspect="Content" ObjectID="_1468075797" r:id="rId174">
            <o:LockedField>false</o:LockedField>
          </o:OLEObject>
        </w:object>
      </w:r>
      <w:r>
        <w:rPr>
          <w:rFonts w:ascii="宋体" w:hAnsi="宋体" w:eastAsia="宋体" w:cs="宋体"/>
          <w:color w:val="000000"/>
        </w:rPr>
        <w:t>，无人机与地面的总接触面积约为多少平方米</w:t>
      </w:r>
      <w:r>
        <w:rPr>
          <w:rFonts w:ascii="Times New Roman" w:hAnsi="Times New Roman" w:eastAsia="Times New Roman" w:cs="Times New Roman"/>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）若这款无人机以最大起飞质量、</w:t>
      </w:r>
      <w:r>
        <w:object>
          <v:shape id="_x0000_i1098" o:spt="75" alt="学科网(www.zxxk.com)--教育资源门户，提供试卷、教案、课件、论文、素材以及各类教学资源下载，还有大量而丰富的教学相关资讯！" type="#_x0000_t75" style="height:14.25pt;width:39.75pt;" o:ole="t" filled="f" o:preferrelative="t" stroked="f" coordsize="21600,21600">
            <v:path/>
            <v:fill on="f" focussize="0,0"/>
            <v:stroke on="f" joinstyle="miter"/>
            <v:imagedata r:id="rId177" o:title="eqId61d24a598ac8570cff3c7246b0521b3d"/>
            <o:lock v:ext="edit" aspectratio="t"/>
            <w10:wrap type="none"/>
            <w10:anchorlock/>
          </v:shape>
          <o:OLEObject Type="Embed" ProgID="Equation.DSMT4" ShapeID="_x0000_i1098" DrawAspect="Content" ObjectID="_1468075798" r:id="rId176">
            <o:LockedField>false</o:LockedField>
          </o:OLEObject>
        </w:object>
      </w:r>
      <w:r>
        <w:rPr>
          <w:rFonts w:ascii="宋体" w:hAnsi="宋体" w:eastAsia="宋体" w:cs="宋体"/>
          <w:color w:val="000000"/>
        </w:rPr>
        <w:t>速度竖直向上匀速飞行，不计空气阻力，则按此要求计算无人机的功率至少是多少瓦</w:t>
      </w:r>
      <w:r>
        <w:rPr>
          <w:rFonts w:ascii="Times New Roman" w:hAnsi="Times New Roman" w:eastAsia="Times New Roman" w:cs="Times New Roman"/>
          <w:color w:val="000000"/>
        </w:rPr>
        <w:t>?</w:t>
      </w:r>
    </w:p>
    <w:p>
      <w:pPr>
        <w:spacing w:line="360" w:lineRule="auto"/>
        <w:jc w:val="left"/>
        <w:textAlignment w:val="center"/>
        <w:rPr>
          <w:color w:val="000000"/>
        </w:rPr>
      </w:pPr>
      <w:r>
        <w:rPr>
          <w:color w:val="000000"/>
        </w:rPr>
        <w:drawing>
          <wp:inline distT="0" distB="0" distL="114300" distR="114300">
            <wp:extent cx="2647950" cy="1200150"/>
            <wp:effectExtent l="0" t="0" r="6350" b="6350"/>
            <wp:docPr id="100085" name="图片 10008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85" name="图片 100085" descr="学科网(www.zxxk.com)--教育资源门户，提供试卷、教案、课件、论文、素材以及各类教学资源下载，还有大量而丰富的教学相关资讯！"/>
                    <pic:cNvPicPr>
                      <a:picLocks noChangeAspect="1"/>
                    </pic:cNvPicPr>
                  </pic:nvPicPr>
                  <pic:blipFill>
                    <a:blip r:embed="rId178"/>
                    <a:stretch>
                      <a:fillRect/>
                    </a:stretch>
                  </pic:blipFill>
                  <pic:spPr>
                    <a:xfrm>
                      <a:off x="0" y="0"/>
                      <a:ext cx="2647950" cy="1200150"/>
                    </a:xfrm>
                    <a:prstGeom prst="rect">
                      <a:avLst/>
                    </a:prstGeom>
                  </pic:spPr>
                </pic:pic>
              </a:graphicData>
            </a:graphic>
          </wp:inline>
        </w:drawing>
      </w:r>
    </w:p>
    <w:p>
      <w:pPr>
        <w:spacing w:line="360" w:lineRule="auto"/>
        <w:textAlignment w:val="center"/>
        <w:rPr>
          <w:color w:val="000000"/>
        </w:rPr>
      </w:pPr>
      <w:r>
        <w:rPr>
          <w:color w:val="2E75B6"/>
        </w:rPr>
        <w:t>【答案】</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0.2h</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0.08m</w:t>
      </w:r>
      <w:r>
        <w:rPr>
          <w:rFonts w:ascii="Times New Roman" w:hAnsi="Times New Roman" w:eastAsia="Times New Roman" w:cs="Times New Roman"/>
          <w:color w:val="000000"/>
          <w:vertAlign w:val="superscript"/>
        </w:rPr>
        <w:t>2</w:t>
      </w: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w:t>
      </w:r>
      <w:r>
        <w:rPr>
          <w:rFonts w:ascii="Times New Roman" w:hAnsi="Times New Roman" w:eastAsia="Times New Roman" w:cs="Times New Roman"/>
          <w:color w:val="000000"/>
        </w:rPr>
        <w:t>672W</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宋体" w:hAnsi="宋体" w:eastAsia="宋体" w:cs="宋体"/>
          <w:color w:val="000000"/>
        </w:rPr>
        <w:t>解：（</w:t>
      </w:r>
      <w:r>
        <w:rPr>
          <w:rFonts w:ascii="Times New Roman" w:hAnsi="Times New Roman" w:eastAsia="Times New Roman" w:cs="Times New Roman"/>
          <w:color w:val="000000"/>
        </w:rPr>
        <w:t>1</w:t>
      </w:r>
      <w:r>
        <w:rPr>
          <w:rFonts w:ascii="宋体" w:hAnsi="宋体" w:eastAsia="宋体" w:cs="宋体"/>
          <w:color w:val="000000"/>
        </w:rPr>
        <w:t>）无人机的速度为</w:t>
      </w:r>
    </w:p>
    <w:p>
      <w:pPr>
        <w:spacing w:line="360" w:lineRule="auto"/>
        <w:jc w:val="center"/>
        <w:textAlignment w:val="center"/>
        <w:rPr>
          <w:color w:val="000000"/>
        </w:rPr>
      </w:pPr>
      <w:r>
        <w:object>
          <v:shape id="_x0000_i1099" o:spt="75" alt="学科网(www.zxxk.com)--教育资源门户，提供试卷、教案、课件、论文、素材以及各类教学资源下载，还有大量而丰富的教学相关资讯！" type="#_x0000_t75" style="height:13.5pt;width:102pt;" o:ole="t" filled="f" o:preferrelative="t" stroked="f" coordsize="21600,21600">
            <v:path/>
            <v:fill on="f" focussize="0,0"/>
            <v:stroke on="f" joinstyle="miter"/>
            <v:imagedata r:id="rId180" o:title="eqId07f822e8a4beea0a6d55933a54d87cae"/>
            <o:lock v:ext="edit" aspectratio="t"/>
            <w10:wrap type="none"/>
            <w10:anchorlock/>
          </v:shape>
          <o:OLEObject Type="Embed" ProgID="Equation.DSMT4" ShapeID="_x0000_i1099" DrawAspect="Content" ObjectID="_1468075799" r:id="rId179">
            <o:LockedField>false</o:LockedField>
          </o:OLEObject>
        </w:object>
      </w:r>
    </w:p>
    <w:p>
      <w:pPr>
        <w:spacing w:line="360" w:lineRule="auto"/>
        <w:jc w:val="left"/>
        <w:textAlignment w:val="center"/>
        <w:rPr>
          <w:color w:val="000000"/>
        </w:rPr>
      </w:pPr>
      <w:r>
        <w:rPr>
          <w:rFonts w:ascii="宋体" w:hAnsi="宋体" w:eastAsia="宋体" w:cs="宋体"/>
          <w:color w:val="000000"/>
        </w:rPr>
        <w:t>水平飞行</w:t>
      </w:r>
      <w:r>
        <w:rPr>
          <w:rFonts w:ascii="Times New Roman" w:hAnsi="Times New Roman" w:eastAsia="Times New Roman" w:cs="Times New Roman"/>
          <w:color w:val="000000"/>
        </w:rPr>
        <w:t>3.6km</w:t>
      </w:r>
      <w:r>
        <w:rPr>
          <w:rFonts w:ascii="宋体" w:hAnsi="宋体" w:eastAsia="宋体" w:cs="宋体"/>
          <w:color w:val="000000"/>
        </w:rPr>
        <w:t>，所需要的时间为</w:t>
      </w:r>
    </w:p>
    <w:p>
      <w:pPr>
        <w:spacing w:line="360" w:lineRule="auto"/>
        <w:jc w:val="center"/>
        <w:textAlignment w:val="center"/>
        <w:rPr>
          <w:color w:val="000000"/>
        </w:rPr>
      </w:pPr>
      <w:r>
        <w:object>
          <v:shape id="_x0000_i1100" o:spt="75" alt="学科网(www.zxxk.com)--教育资源门户，提供试卷、教案、课件、论文、素材以及各类教学资源下载，还有大量而丰富的教学相关资讯！" type="#_x0000_t75" style="height:31.5pt;width:115.5pt;" o:ole="t" filled="f" o:preferrelative="t" stroked="f" coordsize="21600,21600">
            <v:path/>
            <v:fill on="f" focussize="0,0"/>
            <v:stroke on="f" joinstyle="miter"/>
            <v:imagedata r:id="rId182" o:title="eqId03bf1bc2384ffa42bef7c5385f8d3d22"/>
            <o:lock v:ext="edit" aspectratio="t"/>
            <w10:wrap type="none"/>
            <w10:anchorlock/>
          </v:shape>
          <o:OLEObject Type="Embed" ProgID="Equation.DSMT4" ShapeID="_x0000_i1100" DrawAspect="Content" ObjectID="_1468075800" r:id="rId181">
            <o:LockedField>false</o:LockedField>
          </o:OLEObject>
        </w:objec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）无人机对地面的压力为</w:t>
      </w:r>
    </w:p>
    <w:p>
      <w:pPr>
        <w:spacing w:line="360" w:lineRule="auto"/>
        <w:jc w:val="center"/>
        <w:textAlignment w:val="center"/>
        <w:rPr>
          <w:color w:val="000000"/>
        </w:rPr>
      </w:pPr>
      <w:r>
        <w:object>
          <v:shape id="_x0000_i1101" o:spt="75" alt="学科网(www.zxxk.com)--教育资源门户，提供试卷、教案、课件、论文、素材以及各类教学资源下载，还有大量而丰富的教学相关资讯！" type="#_x0000_t75" style="height:16.5pt;width:187.5pt;" o:ole="t" filled="f" o:preferrelative="t" stroked="f" coordsize="21600,21600">
            <v:path/>
            <v:fill on="f" focussize="0,0"/>
            <v:stroke on="f" joinstyle="miter"/>
            <v:imagedata r:id="rId184" o:title="eqId34c67dd5e30d17ca4a2ba5f3fb98de32"/>
            <o:lock v:ext="edit" aspectratio="t"/>
            <w10:wrap type="none"/>
            <w10:anchorlock/>
          </v:shape>
          <o:OLEObject Type="Embed" ProgID="Equation.DSMT4" ShapeID="_x0000_i1101" DrawAspect="Content" ObjectID="_1468075801" r:id="rId183">
            <o:LockedField>false</o:LockedField>
          </o:OLEObject>
        </w:object>
      </w:r>
    </w:p>
    <w:p>
      <w:pPr>
        <w:spacing w:line="360" w:lineRule="auto"/>
        <w:jc w:val="left"/>
        <w:textAlignment w:val="center"/>
        <w:rPr>
          <w:color w:val="000000"/>
        </w:rPr>
      </w:pPr>
      <w:r>
        <w:rPr>
          <w:rFonts w:ascii="宋体" w:hAnsi="宋体" w:eastAsia="宋体" w:cs="宋体"/>
          <w:color w:val="000000"/>
        </w:rPr>
        <w:t>则受力面积为</w:t>
      </w:r>
    </w:p>
    <w:p>
      <w:pPr>
        <w:spacing w:line="360" w:lineRule="auto"/>
        <w:jc w:val="center"/>
        <w:textAlignment w:val="center"/>
        <w:rPr>
          <w:color w:val="000000"/>
        </w:rPr>
      </w:pPr>
      <w:r>
        <w:object>
          <v:shape id="_x0000_i1102" o:spt="75" alt="学科网(www.zxxk.com)--教育资源门户，提供试卷、教案、课件、论文、素材以及各类教学资源下载，还有大量而丰富的教学相关资讯！" type="#_x0000_t75" style="height:33pt;width:132pt;" o:ole="t" filled="f" o:preferrelative="t" stroked="f" coordsize="21600,21600">
            <v:path/>
            <v:fill on="f" focussize="0,0"/>
            <v:stroke on="f" joinstyle="miter"/>
            <v:imagedata r:id="rId186" o:title="eqId387c8a1adb0aa442376fd03ad28f9afa"/>
            <o:lock v:ext="edit" aspectratio="t"/>
            <w10:wrap type="none"/>
            <w10:anchorlock/>
          </v:shape>
          <o:OLEObject Type="Embed" ProgID="Equation.DSMT4" ShapeID="_x0000_i1102" DrawAspect="Content" ObjectID="_1468075802" r:id="rId185">
            <o:LockedField>false</o:LockedField>
          </o:OLEObject>
        </w:objec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）因为无人机匀速飞行，处于平衡状态，受平衡力，向上升起的力等于其重力为</w:t>
      </w:r>
    </w:p>
    <w:p>
      <w:pPr>
        <w:spacing w:line="360" w:lineRule="auto"/>
        <w:jc w:val="center"/>
        <w:textAlignment w:val="center"/>
        <w:rPr>
          <w:color w:val="000000"/>
        </w:rPr>
      </w:pPr>
      <w:r>
        <w:object>
          <v:shape id="_x0000_i1103" o:spt="75" alt="学科网(www.zxxk.com)--教育资源门户，提供试卷、教案、课件、论文、素材以及各类教学资源下载，还有大量而丰富的教学相关资讯！" type="#_x0000_t75" style="height:13.5pt;width:73.5pt;" o:ole="t" filled="f" o:preferrelative="t" stroked="f" coordsize="21600,21600">
            <v:path/>
            <v:fill on="f" focussize="0,0"/>
            <v:stroke on="f" joinstyle="miter"/>
            <v:imagedata r:id="rId188" o:title="eqId39aa81143a3a4b4ef2e21bb46120a570"/>
            <o:lock v:ext="edit" aspectratio="t"/>
            <w10:wrap type="none"/>
            <w10:anchorlock/>
          </v:shape>
          <o:OLEObject Type="Embed" ProgID="Equation.DSMT4" ShapeID="_x0000_i1103" DrawAspect="Content" ObjectID="_1468075803" r:id="rId187">
            <o:LockedField>false</o:LockedField>
          </o:OLEObject>
        </w:object>
      </w:r>
    </w:p>
    <w:p>
      <w:pPr>
        <w:spacing w:line="360" w:lineRule="auto"/>
        <w:jc w:val="left"/>
        <w:textAlignment w:val="center"/>
        <w:rPr>
          <w:color w:val="000000"/>
        </w:rPr>
      </w:pPr>
      <w:r>
        <w:rPr>
          <w:rFonts w:ascii="宋体" w:hAnsi="宋体" w:eastAsia="宋体" w:cs="宋体"/>
          <w:color w:val="000000"/>
        </w:rPr>
        <w:t>则无人机的功率为</w:t>
      </w:r>
    </w:p>
    <w:p>
      <w:pPr>
        <w:spacing w:line="360" w:lineRule="auto"/>
        <w:jc w:val="center"/>
        <w:textAlignment w:val="center"/>
        <w:rPr>
          <w:color w:val="000000"/>
        </w:rPr>
      </w:pPr>
      <w:r>
        <w:object>
          <v:shape id="_x0000_i1104" o:spt="75" alt="学科网(www.zxxk.com)--教育资源门户，提供试卷、教案、课件、论文、素材以及各类教学资源下载，还有大量而丰富的教学相关资讯！" type="#_x0000_t75" style="height:31.5pt;width:225pt;" o:ole="t" filled="f" o:preferrelative="t" stroked="f" coordsize="21600,21600">
            <v:path/>
            <v:fill on="f" focussize="0,0"/>
            <v:stroke on="f" joinstyle="miter"/>
            <v:imagedata r:id="rId190" o:title="eqId4ae6c9d767ab170bffaa10f34ad810b9"/>
            <o:lock v:ext="edit" aspectratio="t"/>
            <w10:wrap type="none"/>
            <w10:anchorlock/>
          </v:shape>
          <o:OLEObject Type="Embed" ProgID="Equation.DSMT4" ShapeID="_x0000_i1104" DrawAspect="Content" ObjectID="_1468075804" r:id="rId189">
            <o:LockedField>false</o:LockedField>
          </o:OLEObject>
        </w:object>
      </w:r>
    </w:p>
    <w:p>
      <w:pPr>
        <w:spacing w:line="360" w:lineRule="auto"/>
        <w:jc w:val="left"/>
        <w:textAlignment w:val="center"/>
        <w:rPr>
          <w:color w:val="000000"/>
        </w:rPr>
      </w:pPr>
      <w:r>
        <w:rPr>
          <w:rFonts w:ascii="宋体" w:hAnsi="宋体" w:eastAsia="宋体" w:cs="宋体"/>
          <w:color w:val="000000"/>
        </w:rPr>
        <w:t>答：（</w:t>
      </w:r>
      <w:r>
        <w:rPr>
          <w:rFonts w:ascii="Times New Roman" w:hAnsi="Times New Roman" w:eastAsia="Times New Roman" w:cs="Times New Roman"/>
          <w:color w:val="000000"/>
        </w:rPr>
        <w:t>1</w:t>
      </w:r>
      <w:r>
        <w:rPr>
          <w:rFonts w:ascii="宋体" w:hAnsi="宋体" w:eastAsia="宋体" w:cs="宋体"/>
          <w:color w:val="000000"/>
        </w:rPr>
        <w:t>）这款无人机以</w:t>
      </w:r>
      <w:r>
        <w:rPr>
          <w:rFonts w:ascii="Times New Roman" w:hAnsi="Times New Roman" w:eastAsia="Times New Roman" w:cs="Times New Roman"/>
          <w:color w:val="000000"/>
        </w:rPr>
        <w:t>5m/s</w:t>
      </w:r>
      <w:r>
        <w:rPr>
          <w:rFonts w:ascii="宋体" w:hAnsi="宋体" w:eastAsia="宋体" w:cs="宋体"/>
          <w:color w:val="000000"/>
        </w:rPr>
        <w:t>的作业速度共水平飞行</w:t>
      </w:r>
      <w:r>
        <w:rPr>
          <w:rFonts w:ascii="Times New Roman" w:hAnsi="Times New Roman" w:eastAsia="Times New Roman" w:cs="Times New Roman"/>
          <w:color w:val="000000"/>
        </w:rPr>
        <w:t>3.6km</w:t>
      </w:r>
      <w:r>
        <w:rPr>
          <w:rFonts w:ascii="宋体" w:hAnsi="宋体" w:eastAsia="宋体" w:cs="宋体"/>
          <w:color w:val="000000"/>
        </w:rPr>
        <w:t>，需要</w:t>
      </w:r>
      <w:r>
        <w:object>
          <v:shape id="_x0000_i1105" o:spt="75" alt="学科网(www.zxxk.com)--教育资源门户，提供试卷、教案、课件、论文、素材以及各类教学资源下载，还有大量而丰富的教学相关资讯！" type="#_x0000_t75" style="height:14.25pt;width:24.75pt;" o:ole="t" filled="f" o:preferrelative="t" stroked="f" coordsize="21600,21600">
            <v:path/>
            <v:fill on="f" focussize="0,0"/>
            <v:stroke on="f" joinstyle="miter"/>
            <v:imagedata r:id="rId192" o:title="eqId2e1e9a033db3189f41c51a9173221be9"/>
            <o:lock v:ext="edit" aspectratio="t"/>
            <w10:wrap type="none"/>
            <w10:anchorlock/>
          </v:shape>
          <o:OLEObject Type="Embed" ProgID="Equation.DSMT4" ShapeID="_x0000_i1105" DrawAspect="Content" ObjectID="_1468075805" r:id="rId191">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）无人机与地面的总接触面积约为</w:t>
      </w:r>
      <w:r>
        <w:object>
          <v:shape id="_x0000_i1106" o:spt="75" alt="学科网(www.zxxk.com)--教育资源门户，提供试卷、教案、课件、论文、素材以及各类教学资源下载，还有大量而丰富的教学相关资讯！" type="#_x0000_t75" style="height:15.75pt;width:38.25pt;" o:ole="t" filled="f" o:preferrelative="t" stroked="f" coordsize="21600,21600">
            <v:path/>
            <v:fill on="f" focussize="0,0"/>
            <v:stroke on="f" joinstyle="miter"/>
            <v:imagedata r:id="rId194" o:title="eqIdcb6749572580deef8be734d65d63c48e"/>
            <o:lock v:ext="edit" aspectratio="t"/>
            <w10:wrap type="none"/>
            <w10:anchorlock/>
          </v:shape>
          <o:OLEObject Type="Embed" ProgID="Equation.DSMT4" ShapeID="_x0000_i1106" DrawAspect="Content" ObjectID="_1468075806" r:id="rId193">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）无人机的功率至少是</w:t>
      </w:r>
      <w:r>
        <w:object>
          <v:shape id="_x0000_i1107" o:spt="75" alt="学科网(www.zxxk.com)--教育资源门户，提供试卷、教案、课件、论文、素材以及各类教学资源下载，还有大量而丰富的教学相关资讯！" type="#_x0000_t75" style="height:14.25pt;width:33.75pt;" o:ole="t" filled="f" o:preferrelative="t" stroked="f" coordsize="21600,21600">
            <v:path/>
            <v:fill on="f" focussize="0,0"/>
            <v:stroke on="f" joinstyle="miter"/>
            <v:imagedata r:id="rId196" o:title="eqId77be7a6d6349294545f3a371f69e37c3"/>
            <o:lock v:ext="edit" aspectratio="t"/>
            <w10:wrap type="none"/>
            <w10:anchorlock/>
          </v:shape>
          <o:OLEObject Type="Embed" ProgID="Equation.DSMT4" ShapeID="_x0000_i1107" DrawAspect="Content" ObjectID="_1468075807" r:id="rId195">
            <o:LockedField>false</o:LockedField>
          </o:OLEObject>
        </w:object>
      </w:r>
      <w:r>
        <w:rPr>
          <w:rFonts w:ascii="宋体" w:hAnsi="宋体" w:eastAsia="宋体" w:cs="宋体"/>
          <w:color w:val="000000"/>
        </w:rPr>
        <w:t>。</w:t>
      </w:r>
    </w:p>
    <w:p>
      <w:pPr>
        <w:spacing w:line="360" w:lineRule="auto"/>
        <w:jc w:val="left"/>
        <w:textAlignment w:val="center"/>
        <w:rPr>
          <w:color w:val="000000"/>
        </w:rPr>
      </w:pPr>
      <w:r>
        <w:rPr>
          <w:color w:val="000000"/>
        </w:rPr>
        <w:t xml:space="preserve">33. </w:t>
      </w:r>
      <w:r>
        <w:rPr>
          <w:rFonts w:ascii="宋体" w:hAnsi="宋体" w:eastAsia="宋体" w:cs="宋体"/>
          <w:color w:val="000000"/>
        </w:rPr>
        <w:t>一般泡制咖啡包含磨咖啡豆、加热泡咖啡、保温三个阶段，图甲为多档位咖啡机，图乙是其电路结构简化图，电动机用于磨咖啡豆，</w:t>
      </w:r>
      <w:r>
        <w:object>
          <v:shape id="_x0000_i1108" o:spt="75" alt="学科网(www.zxxk.com)--教育资源门户，提供试卷、教案、课件、论文、素材以及各类教学资源下载，还有大量而丰富的教学相关资讯！" type="#_x0000_t75" style="height:21.75pt;width:14.25pt;" o:ole="t" filled="f" o:preferrelative="t" stroked="f" coordsize="21600,21600">
            <v:path/>
            <v:fill on="f" focussize="0,0"/>
            <v:stroke on="f" joinstyle="miter"/>
            <v:imagedata r:id="rId73" o:title="eqId9efc18a5bb2e53586331b2a58538a48b"/>
            <o:lock v:ext="edit" aspectratio="t"/>
            <w10:wrap type="none"/>
            <w10:anchorlock/>
          </v:shape>
          <o:OLEObject Type="Embed" ProgID="Equation.DSMT4" ShapeID="_x0000_i1108" DrawAspect="Content" ObjectID="_1468075808" r:id="rId197">
            <o:LockedField>false</o:LockedField>
          </o:OLEObject>
        </w:object>
      </w:r>
      <w:r>
        <w:rPr>
          <w:rFonts w:ascii="宋体" w:hAnsi="宋体" w:eastAsia="宋体" w:cs="宋体"/>
          <w:color w:val="000000"/>
        </w:rPr>
        <w:t>、</w:t>
      </w:r>
      <w:r>
        <w:object>
          <v:shape id="_x0000_i1109" o:spt="75" alt="学科网(www.zxxk.com)--教育资源门户，提供试卷、教案、课件、论文、素材以及各类教学资源下载，还有大量而丰富的教学相关资讯！" type="#_x0000_t75" style="height:18.1pt;width:15pt;" o:ole="t" filled="f" o:preferrelative="t" stroked="f" coordsize="21600,21600">
            <v:path/>
            <v:fill on="f" focussize="0,0"/>
            <v:stroke on="f" joinstyle="miter"/>
            <v:imagedata r:id="rId68" o:title="eqId19f20f21a9d50b61dac519a3ddab539d"/>
            <o:lock v:ext="edit" aspectratio="t"/>
            <w10:wrap type="none"/>
            <w10:anchorlock/>
          </v:shape>
          <o:OLEObject Type="Embed" ProgID="Equation.DSMT4" ShapeID="_x0000_i1109" DrawAspect="Content" ObjectID="_1468075809" r:id="rId198">
            <o:LockedField>false</o:LockedField>
          </o:OLEObject>
        </w:object>
      </w:r>
      <w:r>
        <w:rPr>
          <w:rFonts w:ascii="宋体" w:hAnsi="宋体" w:eastAsia="宋体" w:cs="宋体"/>
          <w:color w:val="000000"/>
        </w:rPr>
        <w:t>为发热电阻。铭牌上的部分参数如下表所示；</w:t>
      </w:r>
    </w:p>
    <w:tbl>
      <w:tblPr>
        <w:tblStyle w:val="4"/>
        <w:tblW w:w="583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2080"/>
        <w:gridCol w:w="37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额定电压</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object>
                <v:shape id="_x0000_i1110" o:spt="75" alt="学科网(www.zxxk.com)--教育资源门户，提供试卷、教案、课件、论文、素材以及各类教学资源下载，还有大量而丰富的教学相关资讯！" type="#_x0000_t75" style="height:14.25pt;width:31.25pt;" o:ole="t" filled="f" o:preferrelative="t" stroked="f" coordsize="21600,21600">
                  <v:path/>
                  <v:fill on="f" focussize="0,0"/>
                  <v:stroke on="f" joinstyle="miter"/>
                  <v:imagedata r:id="rId200" o:title="eqIda8260c79d7294a07e910c4d7290fa290"/>
                  <o:lock v:ext="edit" aspectratio="t"/>
                  <w10:wrap type="none"/>
                  <w10:anchorlock/>
                </v:shape>
                <o:OLEObject Type="Embed" ProgID="Equation.DSMT4" ShapeID="_x0000_i1110" DrawAspect="Content" ObjectID="_1468075810" r:id="rId199">
                  <o:LockedField>false</o:LockedField>
                </o:OLEObject>
              </w:objec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磨豆功率</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object>
                <v:shape id="_x0000_i1111" o:spt="75" alt="学科网(www.zxxk.com)--教育资源门户，提供试卷、教案、课件、论文、素材以及各类教学资源下载，还有大量而丰富的教学相关资讯！" type="#_x0000_t75" style="height:13.9pt;width:33.15pt;" o:ole="t" filled="f" o:preferrelative="t" stroked="f" coordsize="21600,21600">
                  <v:path/>
                  <v:fill on="f" focussize="0,0"/>
                  <v:stroke on="f" joinstyle="miter"/>
                  <v:imagedata r:id="rId202" o:title="eqId645a21e98bb173f1369ec64e00e049d3"/>
                  <o:lock v:ext="edit" aspectratio="t"/>
                  <w10:wrap type="none"/>
                  <w10:anchorlock/>
                </v:shape>
                <o:OLEObject Type="Embed" ProgID="Equation.DSMT4" ShapeID="_x0000_i1111" DrawAspect="Content" ObjectID="_1468075811" r:id="rId201">
                  <o:LockedField>false</o:LockedField>
                </o:OLEObject>
              </w:objec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加热功率</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object>
                <v:shape id="_x0000_i1112" o:spt="75" alt="学科网(www.zxxk.com)--教育资源门户，提供试卷、教案、课件、论文、素材以及各类教学资源下载，还有大量而丰富的教学相关资讯！" type="#_x0000_t75" style="height:12.75pt;width:33.75pt;" o:ole="t" filled="f" o:preferrelative="t" stroked="f" coordsize="21600,21600">
                  <v:path/>
                  <v:fill on="f" focussize="0,0"/>
                  <v:stroke on="f" joinstyle="miter"/>
                  <v:imagedata r:id="rId204" o:title="eqIdb50d3a3ae7113e39d03018ee7a98dda4"/>
                  <o:lock v:ext="edit" aspectratio="t"/>
                  <w10:wrap type="none"/>
                  <w10:anchorlock/>
                </v:shape>
                <o:OLEObject Type="Embed" ProgID="Equation.DSMT4" ShapeID="_x0000_i1112" DrawAspect="Content" ObjectID="_1468075812" r:id="rId203">
                  <o:LockedField>false</o:LockedField>
                </o:OLEObject>
              </w:objec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保温功率</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object>
                <v:shape id="_x0000_i1113" o:spt="75" alt="学科网(www.zxxk.com)--教育资源门户，提供试卷、教案、课件、论文、素材以及各类教学资源下载，还有大量而丰富的教学相关资讯！" type="#_x0000_t75" style="height:13.8pt;width:26.8pt;" o:ole="t" filled="f" o:preferrelative="t" stroked="f" coordsize="21600,21600">
                  <v:path/>
                  <v:fill on="f" focussize="0,0"/>
                  <v:stroke on="f" joinstyle="miter"/>
                  <v:imagedata r:id="rId206" o:title="eqId710b5581191aa46ee6497b7343b64bbc"/>
                  <o:lock v:ext="edit" aspectratio="t"/>
                  <w10:wrap type="none"/>
                  <w10:anchorlock/>
                </v:shape>
                <o:OLEObject Type="Embed" ProgID="Equation.DSMT4" ShapeID="_x0000_i1113" DrawAspect="Content" ObjectID="_1468075813" r:id="rId205">
                  <o:LockedField>false</o:LockedField>
                </o:OLEObject>
              </w:objec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产品规格</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object>
                <v:shape id="_x0000_i1114" o:spt="75" alt="学科网(www.zxxk.com)--教育资源门户，提供试卷、教案、课件、论文、素材以及各类教学资源下载，还有大量而丰富的教学相关资讯！" type="#_x0000_t75" style="height:13.5pt;width:85.5pt;" o:ole="t" filled="f" o:preferrelative="t" stroked="f" coordsize="21600,21600">
                  <v:path/>
                  <v:fill on="f" focussize="0,0"/>
                  <v:stroke on="f" joinstyle="miter"/>
                  <v:imagedata r:id="rId208" o:title="eqIdb1dead54ff26e8f288a04cb2c749cdd5"/>
                  <o:lock v:ext="edit" aspectratio="t"/>
                  <w10:wrap type="none"/>
                  <w10:anchorlock/>
                </v:shape>
                <o:OLEObject Type="Embed" ProgID="Equation.DSMT4" ShapeID="_x0000_i1114" DrawAspect="Content" ObjectID="_1468075814" r:id="rId207">
                  <o:LockedField>false</o:LockedField>
                </o:OLEObject>
              </w:object>
            </w:r>
          </w:p>
        </w:tc>
      </w:tr>
    </w:tbl>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）若仅闭合</w:t>
      </w:r>
      <w:r>
        <w:object>
          <v:shape id="_x0000_i1115" o:spt="75" alt="学科网(www.zxxk.com)--教育资源门户，提供试卷、教案、课件、论文、素材以及各类教学资源下载，还有大量而丰富的教学相关资讯！" type="#_x0000_t75" style="height:15.75pt;width:12.75pt;" o:ole="t" filled="f" o:preferrelative="t" stroked="f" coordsize="21600,21600">
            <v:path/>
            <v:fill on="f" focussize="0,0"/>
            <v:stroke on="f" joinstyle="miter"/>
            <v:imagedata r:id="rId210" o:title="eqId1e0bd63f55069a3bc870915010b39225"/>
            <o:lock v:ext="edit" aspectratio="t"/>
            <w10:wrap type="none"/>
            <w10:anchorlock/>
          </v:shape>
          <o:OLEObject Type="Embed" ProgID="Equation.DSMT4" ShapeID="_x0000_i1115" DrawAspect="Content" ObjectID="_1468075815" r:id="rId209">
            <o:LockedField>false</o:LockedField>
          </o:OLEObject>
        </w:object>
      </w:r>
      <w:r>
        <w:rPr>
          <w:rFonts w:ascii="宋体" w:hAnsi="宋体" w:eastAsia="宋体" w:cs="宋体"/>
          <w:color w:val="000000"/>
        </w:rPr>
        <w:t>，咖啡机的工作状态处于</w:t>
      </w:r>
      <w:r>
        <w:rPr>
          <w:color w:val="000000"/>
        </w:rPr>
        <w:t>________</w:t>
      </w:r>
      <w:r>
        <w:rPr>
          <w:rFonts w:ascii="宋体" w:hAnsi="宋体" w:eastAsia="宋体" w:cs="宋体"/>
          <w:color w:val="000000"/>
        </w:rPr>
        <w:t>阶段；</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object>
          <v:shape id="_x0000_i1116" o:spt="75" alt="学科网(www.zxxk.com)--教育资源门户，提供试卷、教案、课件、论文、素材以及各类教学资源下载，还有大量而丰富的教学相关资讯！" type="#_x0000_t75" style="height:21.75pt;width:14.25pt;" o:ole="t" filled="f" o:preferrelative="t" stroked="f" coordsize="21600,21600">
            <v:path/>
            <v:fill on="f" focussize="0,0"/>
            <v:stroke on="f" joinstyle="miter"/>
            <v:imagedata r:id="rId73" o:title="eqId9efc18a5bb2e53586331b2a58538a48b"/>
            <o:lock v:ext="edit" aspectratio="t"/>
            <w10:wrap type="none"/>
            <w10:anchorlock/>
          </v:shape>
          <o:OLEObject Type="Embed" ProgID="Equation.DSMT4" ShapeID="_x0000_i1116" DrawAspect="Content" ObjectID="_1468075816" r:id="rId211">
            <o:LockedField>false</o:LockedField>
          </o:OLEObject>
        </w:object>
      </w:r>
      <w:r>
        <w:rPr>
          <w:rFonts w:ascii="宋体" w:hAnsi="宋体" w:eastAsia="宋体" w:cs="宋体"/>
          <w:color w:val="000000"/>
        </w:rPr>
        <w:t>的阻值是多少欧</w:t>
      </w:r>
      <w:r>
        <w:rPr>
          <w:rFonts w:ascii="Times New Roman" w:hAnsi="Times New Roman" w:eastAsia="Times New Roman" w:cs="Times New Roman"/>
          <w:color w:val="000000"/>
        </w:rPr>
        <w:t>?</w:t>
      </w:r>
      <w:r>
        <w:rPr>
          <w:color w:val="000000"/>
        </w:rPr>
        <w:t>（          ）</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）小金某次泡制咖啡，只进行了磨豆和加热，其中磨豆用时</w:t>
      </w:r>
      <w:r>
        <w:rPr>
          <w:rFonts w:ascii="Times New Roman" w:hAnsi="Times New Roman" w:eastAsia="Times New Roman" w:cs="Times New Roman"/>
          <w:color w:val="000000"/>
        </w:rPr>
        <w:t>0.5</w:t>
      </w:r>
      <w:r>
        <w:rPr>
          <w:rFonts w:ascii="宋体" w:hAnsi="宋体" w:eastAsia="宋体" w:cs="宋体"/>
          <w:color w:val="000000"/>
        </w:rPr>
        <w:t>分钟，加热用时</w:t>
      </w:r>
      <w:r>
        <w:rPr>
          <w:rFonts w:ascii="Times New Roman" w:hAnsi="Times New Roman" w:eastAsia="Times New Roman" w:cs="Times New Roman"/>
          <w:color w:val="000000"/>
        </w:rPr>
        <w:t>3</w:t>
      </w:r>
      <w:r>
        <w:rPr>
          <w:rFonts w:ascii="宋体" w:hAnsi="宋体" w:eastAsia="宋体" w:cs="宋体"/>
          <w:color w:val="000000"/>
        </w:rPr>
        <w:t>分钟，则本次泡制咖啡共消耗多少焦电能</w:t>
      </w:r>
      <w:r>
        <w:rPr>
          <w:rFonts w:ascii="Times New Roman" w:hAnsi="Times New Roman" w:eastAsia="Times New Roman" w:cs="Times New Roman"/>
          <w:color w:val="000000"/>
        </w:rPr>
        <w:t>?</w:t>
      </w:r>
      <w:r>
        <w:rPr>
          <w:color w:val="000000"/>
        </w:rPr>
        <w:t>（          ）</w:t>
      </w:r>
    </w:p>
    <w:p>
      <w:pPr>
        <w:spacing w:line="360" w:lineRule="auto"/>
        <w:jc w:val="left"/>
        <w:textAlignment w:val="center"/>
        <w:rPr>
          <w:color w:val="000000"/>
        </w:rPr>
      </w:pPr>
      <w:r>
        <w:rPr>
          <w:color w:val="000000"/>
        </w:rPr>
        <w:drawing>
          <wp:inline distT="0" distB="0" distL="114300" distR="114300">
            <wp:extent cx="2085975" cy="1504950"/>
            <wp:effectExtent l="0" t="0" r="9525" b="6350"/>
            <wp:docPr id="100087" name="图片 10008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87" name="图片 100087" descr="学科网(www.zxxk.com)--教育资源门户，提供试卷、教案、课件、论文、素材以及各类教学资源下载，还有大量而丰富的教学相关资讯！"/>
                    <pic:cNvPicPr>
                      <a:picLocks noChangeAspect="1"/>
                    </pic:cNvPicPr>
                  </pic:nvPicPr>
                  <pic:blipFill>
                    <a:blip r:embed="rId212"/>
                    <a:stretch>
                      <a:fillRect/>
                    </a:stretch>
                  </pic:blipFill>
                  <pic:spPr>
                    <a:xfrm>
                      <a:off x="0" y="0"/>
                      <a:ext cx="2085975" cy="1504950"/>
                    </a:xfrm>
                    <a:prstGeom prst="rect">
                      <a:avLst/>
                    </a:prstGeom>
                  </pic:spPr>
                </pic:pic>
              </a:graphicData>
            </a:graphic>
          </wp:inline>
        </w:drawing>
      </w:r>
      <w:r>
        <w:rPr>
          <w:color w:val="000000"/>
        </w:rPr>
        <w:t xml:space="preserve">  </w:t>
      </w:r>
    </w:p>
    <w:p>
      <w:pPr>
        <w:spacing w:line="360" w:lineRule="auto"/>
        <w:textAlignment w:val="center"/>
        <w:rPr>
          <w:color w:val="000000"/>
        </w:rPr>
      </w:pPr>
      <w:r>
        <w:rPr>
          <w:color w:val="2E75B6"/>
        </w:rPr>
        <w:t>【答案】</w:t>
      </w:r>
      <w:r>
        <w:rPr>
          <w:color w:val="000000"/>
        </w:rPr>
        <w:t xml:space="preserve">    ①. </w:t>
      </w:r>
      <w:r>
        <w:rPr>
          <w:rFonts w:ascii="宋体" w:hAnsi="宋体" w:eastAsia="宋体" w:cs="宋体"/>
          <w:color w:val="000000"/>
        </w:rPr>
        <w:t>保温</w:t>
      </w:r>
      <w:r>
        <w:rPr>
          <w:color w:val="000000"/>
        </w:rPr>
        <w:t xml:space="preserve">    ②. </w:t>
      </w:r>
      <w:r>
        <w:rPr>
          <w:rFonts w:ascii="Times New Roman" w:hAnsi="Times New Roman" w:eastAsia="Times New Roman" w:cs="Times New Roman"/>
          <w:color w:val="000000"/>
        </w:rPr>
        <w:t>40Ω</w:t>
      </w:r>
      <w:r>
        <w:rPr>
          <w:color w:val="000000"/>
        </w:rPr>
        <w:t xml:space="preserve">    ③. </w:t>
      </w:r>
      <w:r>
        <w:rPr>
          <w:rFonts w:ascii="Times New Roman" w:hAnsi="Times New Roman" w:eastAsia="Times New Roman" w:cs="Times New Roman"/>
          <w:color w:val="000000"/>
        </w:rPr>
        <w:t>2.211×10</w:t>
      </w:r>
      <w:r>
        <w:rPr>
          <w:rFonts w:ascii="Times New Roman" w:hAnsi="Times New Roman" w:eastAsia="Times New Roman" w:cs="Times New Roman"/>
          <w:color w:val="000000"/>
          <w:vertAlign w:val="superscript"/>
        </w:rPr>
        <w:t>5</w:t>
      </w:r>
      <w:r>
        <w:rPr>
          <w:rFonts w:ascii="Times New Roman" w:hAnsi="Times New Roman" w:eastAsia="Times New Roman" w:cs="Times New Roman"/>
          <w:color w:val="000000"/>
        </w:rPr>
        <w:t>J</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若仅闭合</w:t>
      </w:r>
      <w:r>
        <w:rPr>
          <w:rFonts w:ascii="Times New Roman" w:hAnsi="Times New Roman" w:eastAsia="Times New Roman" w:cs="Times New Roman"/>
          <w:color w:val="000000"/>
        </w:rPr>
        <w:t>S</w:t>
      </w:r>
      <w:r>
        <w:rPr>
          <w:rFonts w:ascii="Times New Roman" w:hAnsi="Times New Roman" w:eastAsia="Times New Roman" w:cs="Times New Roman"/>
          <w:color w:val="000000"/>
          <w:vertAlign w:val="subscript"/>
        </w:rPr>
        <w:t>2</w:t>
      </w:r>
      <w:r>
        <w:rPr>
          <w:rFonts w:ascii="宋体" w:hAnsi="宋体" w:eastAsia="宋体" w:cs="宋体"/>
          <w:color w:val="000000"/>
        </w:rPr>
        <w:t>，此时电路中两个电阻串联，根据电功率公式</w:t>
      </w:r>
    </w:p>
    <w:p>
      <w:pPr>
        <w:spacing w:line="360" w:lineRule="auto"/>
        <w:jc w:val="center"/>
        <w:textAlignment w:val="center"/>
        <w:rPr>
          <w:color w:val="000000"/>
        </w:rPr>
      </w:pPr>
      <w:r>
        <w:object>
          <v:shape id="_x0000_i1117" o:spt="75" alt="学科网(www.zxxk.com)--教育资源门户，提供试卷、教案、课件、论文、素材以及各类教学资源下载，还有大量而丰富的教学相关资讯！" type="#_x0000_t75" style="height:33pt;width:39pt;" o:ole="t" filled="f" o:preferrelative="t" stroked="f" coordsize="21600,21600">
            <v:path/>
            <v:fill on="f" focussize="0,0"/>
            <v:stroke on="f" joinstyle="miter"/>
            <v:imagedata r:id="rId214" o:title="eqIdacf84f006c080064e65c44994f328d92"/>
            <o:lock v:ext="edit" aspectratio="t"/>
            <w10:wrap type="none"/>
            <w10:anchorlock/>
          </v:shape>
          <o:OLEObject Type="Embed" ProgID="Equation.DSMT4" ShapeID="_x0000_i1117" DrawAspect="Content" ObjectID="_1468075817" r:id="rId213">
            <o:LockedField>false</o:LockedField>
          </o:OLEObject>
        </w:object>
      </w:r>
    </w:p>
    <w:p>
      <w:pPr>
        <w:spacing w:line="360" w:lineRule="auto"/>
        <w:jc w:val="left"/>
        <w:textAlignment w:val="center"/>
        <w:rPr>
          <w:color w:val="000000"/>
        </w:rPr>
      </w:pPr>
      <w:r>
        <w:rPr>
          <w:rFonts w:ascii="宋体" w:hAnsi="宋体" w:eastAsia="宋体" w:cs="宋体"/>
          <w:color w:val="000000"/>
        </w:rPr>
        <w:t>可知此时咖啡机的工作状态处于保温状态。</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当</w:t>
      </w:r>
      <w:r>
        <w:rPr>
          <w:rFonts w:ascii="Times New Roman" w:hAnsi="Times New Roman" w:eastAsia="Times New Roman" w:cs="Times New Roman"/>
          <w:color w:val="000000"/>
        </w:rPr>
        <w:t>S</w:t>
      </w:r>
      <w:r>
        <w:rPr>
          <w:rFonts w:ascii="Times New Roman" w:hAnsi="Times New Roman" w:eastAsia="Times New Roman" w:cs="Times New Roman"/>
          <w:color w:val="000000"/>
          <w:vertAlign w:val="subscript"/>
        </w:rPr>
        <w:t>2</w:t>
      </w:r>
      <w:r>
        <w:rPr>
          <w:rFonts w:ascii="宋体" w:hAnsi="宋体" w:eastAsia="宋体" w:cs="宋体"/>
          <w:color w:val="000000"/>
        </w:rPr>
        <w:t>、</w:t>
      </w:r>
      <w:r>
        <w:rPr>
          <w:rFonts w:ascii="Times New Roman" w:hAnsi="Times New Roman" w:eastAsia="Times New Roman" w:cs="Times New Roman"/>
          <w:color w:val="000000"/>
        </w:rPr>
        <w:t>S</w:t>
      </w:r>
      <w:r>
        <w:rPr>
          <w:rFonts w:ascii="Times New Roman" w:hAnsi="Times New Roman" w:eastAsia="Times New Roman" w:cs="Times New Roman"/>
          <w:color w:val="000000"/>
          <w:vertAlign w:val="subscript"/>
        </w:rPr>
        <w:t>3</w:t>
      </w:r>
      <w:r>
        <w:rPr>
          <w:rFonts w:ascii="宋体" w:hAnsi="宋体" w:eastAsia="宋体" w:cs="宋体"/>
          <w:color w:val="000000"/>
        </w:rPr>
        <w:t>都闭合时，此时电路中只有</w:t>
      </w:r>
      <w:r>
        <w:rPr>
          <w:rFonts w:ascii="Times New Roman" w:hAnsi="Times New Roman" w:eastAsia="Times New Roman" w:cs="Times New Roman"/>
          <w:i/>
          <w:color w:val="000000"/>
        </w:rPr>
        <w:t>R</w:t>
      </w:r>
      <w:r>
        <w:rPr>
          <w:rFonts w:ascii="Times New Roman" w:hAnsi="Times New Roman" w:eastAsia="Times New Roman" w:cs="Times New Roman"/>
          <w:color w:val="000000"/>
          <w:vertAlign w:val="subscript"/>
        </w:rPr>
        <w:t>1</w:t>
      </w:r>
      <w:r>
        <w:rPr>
          <w:rFonts w:ascii="宋体" w:hAnsi="宋体" w:eastAsia="宋体" w:cs="宋体"/>
          <w:color w:val="000000"/>
        </w:rPr>
        <w:t>接入电路，此时是加热状态，故</w:t>
      </w:r>
      <w:r>
        <w:rPr>
          <w:rFonts w:ascii="Times New Roman" w:hAnsi="Times New Roman" w:eastAsia="Times New Roman" w:cs="Times New Roman"/>
          <w:i/>
          <w:color w:val="000000"/>
        </w:rPr>
        <w:t>R</w:t>
      </w:r>
      <w:r>
        <w:rPr>
          <w:rFonts w:ascii="Times New Roman" w:hAnsi="Times New Roman" w:eastAsia="Times New Roman" w:cs="Times New Roman"/>
          <w:color w:val="000000"/>
          <w:vertAlign w:val="subscript"/>
        </w:rPr>
        <w:t>1</w:t>
      </w:r>
      <w:r>
        <w:rPr>
          <w:rFonts w:ascii="宋体" w:hAnsi="宋体" w:eastAsia="宋体" w:cs="宋体"/>
          <w:color w:val="000000"/>
        </w:rPr>
        <w:t>的阻值为</w:t>
      </w:r>
    </w:p>
    <w:p>
      <w:pPr>
        <w:spacing w:line="360" w:lineRule="auto"/>
        <w:jc w:val="center"/>
        <w:textAlignment w:val="center"/>
        <w:rPr>
          <w:color w:val="000000"/>
        </w:rPr>
      </w:pPr>
      <w:r>
        <w:object>
          <v:shape id="_x0000_i1118" o:spt="75" alt="学科网(www.zxxk.com)--教育资源门户，提供试卷、教案、课件、论文、素材以及各类教学资源下载，还有大量而丰富的教学相关资讯！" type="#_x0000_t75" style="height:33.2pt;width:130.85pt;" o:ole="t" filled="f" o:preferrelative="t" stroked="f" coordsize="21600,21600">
            <v:path/>
            <v:fill on="f" focussize="0,0"/>
            <v:stroke on="f" joinstyle="miter"/>
            <v:imagedata r:id="rId216" o:title="eqId3ff827ae3d0d0deac10fedada0f81ac4"/>
            <o:lock v:ext="edit" aspectratio="t"/>
            <w10:wrap type="none"/>
            <w10:anchorlock/>
          </v:shape>
          <o:OLEObject Type="Embed" ProgID="Equation.DSMT4" ShapeID="_x0000_i1118" DrawAspect="Content" ObjectID="_1468075818" r:id="rId215">
            <o:LockedField>false</o:LockedField>
          </o:OLEObject>
        </w:objec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根据题意可知</w:t>
      </w:r>
    </w:p>
    <w:p>
      <w:pPr>
        <w:spacing w:line="360" w:lineRule="auto"/>
        <w:jc w:val="center"/>
        <w:textAlignment w:val="center"/>
        <w:rPr>
          <w:color w:val="000000"/>
        </w:rPr>
      </w:pPr>
      <w:r>
        <w:object>
          <v:shape id="_x0000_i1119" o:spt="75" alt="学科网(www.zxxk.com)--教育资源门户，提供试卷、教案、课件、论文、素材以及各类教学资源下载，还有大量而丰富的教学相关资讯！" type="#_x0000_t75" style="height:20.15pt;width:350pt;" o:ole="t" filled="f" o:preferrelative="t" stroked="f" coordsize="21600,21600">
            <v:path/>
            <v:fill on="f" focussize="0,0"/>
            <v:stroke on="f" joinstyle="miter"/>
            <v:imagedata r:id="rId218" o:title="eqId8ebf755a9300b7d2eaf3f7a98990469f"/>
            <o:lock v:ext="edit" aspectratio="t"/>
            <w10:wrap type="none"/>
            <w10:anchorlock/>
          </v:shape>
          <o:OLEObject Type="Embed" ProgID="Equation.DSMT4" ShapeID="_x0000_i1119" DrawAspect="Content" ObjectID="_1468075819" r:id="rId217">
            <o:LockedField>false</o:LockedField>
          </o:OLEObject>
        </w:object>
      </w:r>
    </w:p>
    <w:p>
      <w:pPr>
        <w:spacing w:line="360" w:lineRule="auto"/>
        <w:jc w:val="left"/>
        <w:textAlignment w:val="center"/>
        <w:rPr>
          <w:color w:val="000000"/>
        </w:rPr>
      </w:pPr>
      <w:r>
        <w:rPr>
          <w:color w:val="000000"/>
        </w:rPr>
        <w:t xml:space="preserve">34. </w:t>
      </w:r>
      <w:r>
        <w:rPr>
          <w:rFonts w:ascii="宋体" w:hAnsi="宋体" w:eastAsia="宋体" w:cs="宋体"/>
          <w:color w:val="000000"/>
        </w:rPr>
        <w:t>食用碱的主要成分是</w:t>
      </w:r>
      <w:r>
        <w:object>
          <v:shape id="_x0000_i1120" o:spt="75" alt="学科网(www.zxxk.com)--教育资源门户，提供试卷、教案、课件、论文、素材以及各类教学资源下载，还有大量而丰富的教学相关资讯！" type="#_x0000_t75" style="height:18.35pt;width:42.8pt;" o:ole="t" filled="f" o:preferrelative="t" stroked="f" coordsize="21600,21600">
            <v:path/>
            <v:fill on="f" focussize="0,0"/>
            <v:stroke on="f" joinstyle="miter"/>
            <v:imagedata r:id="rId220" o:title="eqIdcd46a1a853c372c1fb6c7a88cd947e87"/>
            <o:lock v:ext="edit" aspectratio="t"/>
            <w10:wrap type="none"/>
            <w10:anchorlock/>
          </v:shape>
          <o:OLEObject Type="Embed" ProgID="Equation.DSMT4" ShapeID="_x0000_i1120" DrawAspect="Content" ObjectID="_1468075820" r:id="rId219">
            <o:LockedField>false</o:LockedField>
          </o:OLEObject>
        </w:object>
      </w:r>
      <w:r>
        <w:rPr>
          <w:rFonts w:ascii="宋体" w:hAnsi="宋体" w:eastAsia="宋体" w:cs="宋体"/>
          <w:color w:val="000000"/>
        </w:rPr>
        <w:t>（含有少量</w:t>
      </w:r>
      <w:r>
        <w:object>
          <v:shape id="_x0000_i1121" o:spt="75" alt="学科网(www.zxxk.com)--教育资源门户，提供试卷、教案、课件、论文、素材以及各类教学资源下载，还有大量而丰富的教学相关资讯！" type="#_x0000_t75" style="height:14.25pt;width:29.25pt;" o:ole="t" filled="f" o:preferrelative="t" stroked="f" coordsize="21600,21600">
            <v:path/>
            <v:fill on="f" focussize="0,0"/>
            <v:stroke on="f" joinstyle="miter"/>
            <v:imagedata r:id="rId222" o:title="eqId24a7a58438b831b6a45a9874adce1055"/>
            <o:lock v:ext="edit" aspectratio="t"/>
            <w10:wrap type="none"/>
            <w10:anchorlock/>
          </v:shape>
          <o:OLEObject Type="Embed" ProgID="Equation.DSMT4" ShapeID="_x0000_i1121" DrawAspect="Content" ObjectID="_1468075821" r:id="rId221">
            <o:LockedField>false</o:LockedField>
          </o:OLEObject>
        </w:object>
      </w:r>
      <w:r>
        <w:rPr>
          <w:rFonts w:ascii="宋体" w:hAnsi="宋体" w:eastAsia="宋体" w:cs="宋体"/>
          <w:color w:val="000000"/>
        </w:rPr>
        <w:t>），研究小组为测定市售食用碱中</w:t>
      </w:r>
      <w:r>
        <w:object>
          <v:shape id="_x0000_i1122" o:spt="75" alt="学科网(www.zxxk.com)--教育资源门户，提供试卷、教案、课件、论文、素材以及各类教学资源下载，还有大量而丰富的教学相关资讯！" type="#_x0000_t75" style="height:18.35pt;width:42.8pt;" o:ole="t" filled="f" o:preferrelative="t" stroked="f" coordsize="21600,21600">
            <v:path/>
            <v:fill on="f" focussize="0,0"/>
            <v:stroke on="f" joinstyle="miter"/>
            <v:imagedata r:id="rId220" o:title="eqIdcd46a1a853c372c1fb6c7a88cd947e87"/>
            <o:lock v:ext="edit" aspectratio="t"/>
            <w10:wrap type="none"/>
            <w10:anchorlock/>
          </v:shape>
          <o:OLEObject Type="Embed" ProgID="Equation.DSMT4" ShapeID="_x0000_i1122" DrawAspect="Content" ObjectID="_1468075822" r:id="rId223">
            <o:LockedField>false</o:LockedField>
          </o:OLEObject>
        </w:object>
      </w:r>
      <w:r>
        <w:rPr>
          <w:rFonts w:ascii="宋体" w:hAnsi="宋体" w:eastAsia="宋体" w:cs="宋体"/>
          <w:color w:val="000000"/>
        </w:rPr>
        <w:t>的含量，设计了如图所示实验装置。</w:t>
      </w:r>
    </w:p>
    <w:p>
      <w:pPr>
        <w:spacing w:line="360" w:lineRule="auto"/>
        <w:jc w:val="left"/>
        <w:textAlignment w:val="center"/>
        <w:rPr>
          <w:color w:val="000000"/>
        </w:rPr>
      </w:pPr>
      <w:r>
        <w:rPr>
          <w:color w:val="000000"/>
        </w:rPr>
        <w:drawing>
          <wp:inline distT="0" distB="0" distL="114300" distR="114300">
            <wp:extent cx="4371975" cy="1847850"/>
            <wp:effectExtent l="0" t="0" r="9525" b="6350"/>
            <wp:docPr id="100089" name="图片 10008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89" name="图片 100089" descr="学科网(www.zxxk.com)--教育资源门户，提供试卷、教案、课件、论文、素材以及各类教学资源下载，还有大量而丰富的教学相关资讯！"/>
                    <pic:cNvPicPr>
                      <a:picLocks noChangeAspect="1"/>
                    </pic:cNvPicPr>
                  </pic:nvPicPr>
                  <pic:blipFill>
                    <a:blip r:embed="rId224"/>
                    <a:stretch>
                      <a:fillRect/>
                    </a:stretch>
                  </pic:blipFill>
                  <pic:spPr>
                    <a:xfrm>
                      <a:off x="0" y="0"/>
                      <a:ext cx="4371975" cy="1847850"/>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rFonts w:ascii="宋体" w:hAnsi="宋体" w:eastAsia="宋体" w:cs="宋体"/>
          <w:color w:val="000000"/>
        </w:rPr>
        <w:t>取</w:t>
      </w:r>
      <w:r>
        <w:rPr>
          <w:rFonts w:ascii="Times New Roman" w:hAnsi="Times New Roman" w:eastAsia="Times New Roman" w:cs="Times New Roman"/>
          <w:color w:val="000000"/>
        </w:rPr>
        <w:t>12</w:t>
      </w:r>
      <w:r>
        <w:rPr>
          <w:rFonts w:ascii="宋体" w:hAnsi="宋体" w:eastAsia="宋体" w:cs="宋体"/>
          <w:color w:val="000000"/>
        </w:rPr>
        <w:t>克食用碱样品放入锥形瓶进行实验。按定量测定实验的正确步骤，进行规范操作，并用电子天平对某一装置进行连续称重，直至该装置质量不再改变时停止实验，此时该装置质量增加了</w:t>
      </w:r>
      <w:r>
        <w:rPr>
          <w:rFonts w:ascii="Times New Roman" w:hAnsi="Times New Roman" w:eastAsia="Times New Roman" w:cs="Times New Roman"/>
          <w:color w:val="000000"/>
        </w:rPr>
        <w:t>4.4</w:t>
      </w:r>
      <w:r>
        <w:rPr>
          <w:rFonts w:ascii="宋体" w:hAnsi="宋体" w:eastAsia="宋体" w:cs="宋体"/>
          <w:color w:val="000000"/>
        </w:rPr>
        <w:t>克。（假设每步吸收都完全，</w:t>
      </w:r>
      <w:r>
        <w:object>
          <v:shape id="_x0000_i1123" o:spt="75" alt="学科网(www.zxxk.com)--教育资源门户，提供试卷、教案、课件、论文、素材以及各类教学资源下载，还有大量而丰富的教学相关资讯！" type="#_x0000_t75" style="height:14.5pt;width:37pt;" o:ole="t" filled="f" o:preferrelative="t" stroked="f" coordsize="21600,21600">
            <v:path/>
            <v:fill on="f" focussize="0,0"/>
            <v:stroke on="f" joinstyle="miter"/>
            <v:imagedata r:id="rId226" o:title="eqId0e7558621f15af10836c8725cb89d863"/>
            <o:lock v:ext="edit" aspectratio="t"/>
            <w10:wrap type="none"/>
            <w10:anchorlock/>
          </v:shape>
          <o:OLEObject Type="Embed" ProgID="Equation.DSMT4" ShapeID="_x0000_i1123" DrawAspect="Content" ObjectID="_1468075823" r:id="rId225">
            <o:LockedField>false</o:LockedField>
          </o:OLEObject>
        </w:object>
      </w:r>
      <w:r>
        <w:rPr>
          <w:rFonts w:ascii="宋体" w:hAnsi="宋体" w:eastAsia="宋体" w:cs="宋体"/>
          <w:color w:val="000000"/>
        </w:rPr>
        <w:t>装置中试剂均过量）</w:t>
      </w:r>
    </w:p>
    <w:p>
      <w:pPr>
        <w:spacing w:line="360" w:lineRule="auto"/>
        <w:jc w:val="left"/>
        <w:textAlignment w:val="center"/>
        <w:rPr>
          <w:color w:val="000000"/>
        </w:rPr>
      </w:pPr>
      <w:r>
        <w:rPr>
          <w:rFonts w:ascii="宋体" w:hAnsi="宋体" w:eastAsia="宋体" w:cs="宋体"/>
          <w:color w:val="000000"/>
        </w:rPr>
        <w:t>回答下列问题：</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）装置</w:t>
      </w:r>
      <w:r>
        <w:rPr>
          <w:rFonts w:ascii="Times New Roman" w:hAnsi="Times New Roman" w:eastAsia="Times New Roman" w:cs="Times New Roman"/>
          <w:color w:val="000000"/>
        </w:rPr>
        <w:t>A</w:t>
      </w:r>
      <w:r>
        <w:rPr>
          <w:rFonts w:ascii="宋体" w:hAnsi="宋体" w:eastAsia="宋体" w:cs="宋体"/>
          <w:color w:val="000000"/>
        </w:rPr>
        <w:t>的作用是</w:t>
      </w:r>
      <w:r>
        <w:rPr>
          <w:color w:val="000000"/>
        </w:rPr>
        <w:t>________</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）根据某装置质量不再改变时，作为停止实验的依据，则该装置应该是</w:t>
      </w:r>
      <w:r>
        <w:rPr>
          <w:color w:val="000000"/>
        </w:rPr>
        <w:t>_______</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）计算食用碱中</w:t>
      </w:r>
      <w:r>
        <w:object>
          <v:shape id="_x0000_i1124" o:spt="75" alt="学科网(www.zxxk.com)--教育资源门户，提供试卷、教案、课件、论文、素材以及各类教学资源下载，还有大量而丰富的教学相关资讯！" type="#_x0000_t75" style="height:18.35pt;width:42.8pt;" o:ole="t" filled="f" o:preferrelative="t" stroked="f" coordsize="21600,21600">
            <v:path/>
            <v:fill on="f" focussize="0,0"/>
            <v:stroke on="f" joinstyle="miter"/>
            <v:imagedata r:id="rId220" o:title="eqIdcd46a1a853c372c1fb6c7a88cd947e87"/>
            <o:lock v:ext="edit" aspectratio="t"/>
            <w10:wrap type="none"/>
            <w10:anchorlock/>
          </v:shape>
          <o:OLEObject Type="Embed" ProgID="Equation.DSMT4" ShapeID="_x0000_i1124" DrawAspect="Content" ObjectID="_1468075824" r:id="rId227">
            <o:LockedField>false</o:LockedField>
          </o:OLEObject>
        </w:object>
      </w:r>
      <w:r>
        <w:rPr>
          <w:rFonts w:ascii="宋体" w:hAnsi="宋体" w:eastAsia="宋体" w:cs="宋体"/>
          <w:color w:val="000000"/>
        </w:rPr>
        <w:t>的质量分数。（要求根据化学方程式计算）</w:t>
      </w:r>
      <w:r>
        <w:rPr>
          <w:color w:val="000000"/>
        </w:rPr>
        <w:t>_______</w:t>
      </w:r>
    </w:p>
    <w:p>
      <w:pPr>
        <w:spacing w:line="360" w:lineRule="auto"/>
        <w:textAlignment w:val="center"/>
        <w:rPr>
          <w:color w:val="000000"/>
        </w:rPr>
      </w:pPr>
      <w:r>
        <w:rPr>
          <w:color w:val="2E75B6"/>
        </w:rPr>
        <w:t>【答案】</w:t>
      </w:r>
      <w:r>
        <w:rPr>
          <w:color w:val="000000"/>
        </w:rPr>
        <w:t xml:space="preserve">    ①. </w:t>
      </w:r>
      <w:r>
        <w:rPr>
          <w:rFonts w:ascii="宋体" w:hAnsi="宋体" w:eastAsia="宋体" w:cs="宋体"/>
          <w:color w:val="000000"/>
        </w:rPr>
        <w:t>吸收空气中的</w:t>
      </w:r>
      <w:r>
        <w:object>
          <v:shape id="_x0000_i1125" o:spt="75" alt="学科网(www.zxxk.com)--教育资源门户，提供试卷、教案、课件、论文、素材以及各类教学资源下载，还有大量而丰富的教学相关资讯！" type="#_x0000_t75" style="height:18.3pt;width:23.7pt;" o:ole="t" filled="f" o:preferrelative="t" stroked="f" coordsize="21600,21600">
            <v:path/>
            <v:fill on="f" focussize="0,0"/>
            <v:stroke on="f" joinstyle="miter"/>
            <v:imagedata r:id="rId78" o:title="eqIda4298cb837170c021b9f2cd4e674a6a3"/>
            <o:lock v:ext="edit" aspectratio="t"/>
            <w10:wrap type="none"/>
            <w10:anchorlock/>
          </v:shape>
          <o:OLEObject Type="Embed" ProgID="Equation.DSMT4" ShapeID="_x0000_i1125" DrawAspect="Content" ObjectID="_1468075825" r:id="rId228">
            <o:LockedField>false</o:LockedField>
          </o:OLEObject>
        </w:object>
      </w:r>
      <w:r>
        <w:rPr>
          <w:rFonts w:ascii="宋体" w:hAnsi="宋体" w:eastAsia="宋体" w:cs="宋体"/>
          <w:color w:val="000000"/>
        </w:rPr>
        <w:t>，排除空气中的</w:t>
      </w:r>
      <w:r>
        <w:object>
          <v:shape id="_x0000_i1126" o:spt="75" alt="学科网(www.zxxk.com)--教育资源门户，提供试卷、教案、课件、论文、素材以及各类教学资源下载，还有大量而丰富的教学相关资讯！" type="#_x0000_t75" style="height:18.3pt;width:23.7pt;" o:ole="t" filled="f" o:preferrelative="t" stroked="f" coordsize="21600,21600">
            <v:path/>
            <v:fill on="f" focussize="0,0"/>
            <v:stroke on="f" joinstyle="miter"/>
            <v:imagedata r:id="rId78" o:title="eqIda4298cb837170c021b9f2cd4e674a6a3"/>
            <o:lock v:ext="edit" aspectratio="t"/>
            <w10:wrap type="none"/>
            <w10:anchorlock/>
          </v:shape>
          <o:OLEObject Type="Embed" ProgID="Equation.DSMT4" ShapeID="_x0000_i1126" DrawAspect="Content" ObjectID="_1468075826" r:id="rId229">
            <o:LockedField>false</o:LockedField>
          </o:OLEObject>
        </w:object>
      </w:r>
      <w:r>
        <w:rPr>
          <w:rFonts w:ascii="宋体" w:hAnsi="宋体" w:eastAsia="宋体" w:cs="宋体"/>
          <w:color w:val="000000"/>
        </w:rPr>
        <w:t>对实验测量结果的干扰</w:t>
      </w:r>
      <w:r>
        <w:rPr>
          <w:color w:val="000000"/>
        </w:rPr>
        <w:t xml:space="preserve">    ②. </w:t>
      </w:r>
      <w:r>
        <w:rPr>
          <w:rFonts w:ascii="Times New Roman" w:hAnsi="Times New Roman" w:eastAsia="Times New Roman" w:cs="Times New Roman"/>
          <w:color w:val="000000"/>
        </w:rPr>
        <w:t>D</w:t>
      </w:r>
      <w:r>
        <w:rPr>
          <w:color w:val="000000"/>
        </w:rPr>
        <w:t xml:space="preserve">    ③. </w:t>
      </w:r>
      <w:r>
        <w:rPr>
          <w:rFonts w:ascii="宋体" w:hAnsi="宋体" w:eastAsia="宋体" w:cs="宋体"/>
          <w:color w:val="000000"/>
        </w:rPr>
        <w:t>解：设</w:t>
      </w:r>
      <w:r>
        <w:object>
          <v:shape id="_x0000_i1127" o:spt="75" alt="学科网(www.zxxk.com)--教育资源门户，提供试卷、教案、课件、论文、素材以及各类教学资源下载，还有大量而丰富的教学相关资讯！" type="#_x0000_t75" style="height:18.35pt;width:42.8pt;" o:ole="t" filled="f" o:preferrelative="t" stroked="f" coordsize="21600,21600">
            <v:path/>
            <v:fill on="f" focussize="0,0"/>
            <v:stroke on="f" joinstyle="miter"/>
            <v:imagedata r:id="rId220" o:title="eqIdcd46a1a853c372c1fb6c7a88cd947e87"/>
            <o:lock v:ext="edit" aspectratio="t"/>
            <w10:wrap type="none"/>
            <w10:anchorlock/>
          </v:shape>
          <o:OLEObject Type="Embed" ProgID="Equation.DSMT4" ShapeID="_x0000_i1127" DrawAspect="Content" ObjectID="_1468075827" r:id="rId230">
            <o:LockedField>false</o:LockedField>
          </o:OLEObject>
        </w:object>
      </w:r>
      <w:r>
        <w:rPr>
          <w:rFonts w:ascii="宋体" w:hAnsi="宋体" w:eastAsia="宋体" w:cs="宋体"/>
          <w:color w:val="000000"/>
        </w:rPr>
        <w:t>的质量为</w:t>
      </w:r>
      <w:r>
        <w:rPr>
          <w:rFonts w:ascii="Times New Roman" w:hAnsi="Times New Roman" w:eastAsia="Times New Roman" w:cs="Times New Roman"/>
          <w:i/>
          <w:color w:val="000000"/>
        </w:rPr>
        <w:t>x</w:t>
      </w:r>
      <w:r>
        <w:rPr>
          <w:rFonts w:ascii="Times New Roman" w:hAnsi="Times New Roman" w:eastAsia="Times New Roman" w:cs="Times New Roman"/>
          <w:color w:val="000000"/>
        </w:rPr>
        <w:t xml:space="preserve"> </w:t>
      </w:r>
      <w:r>
        <w:rPr>
          <w:rFonts w:ascii="宋体" w:hAnsi="宋体" w:eastAsia="宋体" w:cs="宋体"/>
          <w:color w:val="000000"/>
        </w:rPr>
        <w:t>。</w:t>
      </w:r>
    </w:p>
    <w:p>
      <w:pPr>
        <w:spacing w:line="360" w:lineRule="auto"/>
        <w:jc w:val="left"/>
        <w:textAlignment w:val="center"/>
        <w:rPr>
          <w:color w:val="000000"/>
        </w:rPr>
      </w:pPr>
      <w:r>
        <w:object>
          <v:shape id="_x0000_i1128" o:spt="75" alt="学科网(www.zxxk.com)--教育资源门户，提供试卷、教案、课件、论文、素材以及各类教学资源下载，还有大量而丰富的教学相关资讯！" type="#_x0000_t75" style="height:53.85pt;width:207.2pt;" o:ole="t" filled="f" o:preferrelative="t" stroked="f" coordsize="21600,21600">
            <v:path/>
            <v:fill on="f" focussize="0,0"/>
            <v:stroke on="f" joinstyle="miter"/>
            <v:imagedata r:id="rId232" o:title="eqIdec3bdd202c62dd3f722683e10ea39694"/>
            <o:lock v:ext="edit" aspectratio="t"/>
            <w10:wrap type="none"/>
            <w10:anchorlock/>
          </v:shape>
          <o:OLEObject Type="Embed" ProgID="Equation.DSMT4" ShapeID="_x0000_i1128" DrawAspect="Content" ObjectID="_1468075828" r:id="rId231">
            <o:LockedField>false</o:LockedField>
          </o:OLEObject>
        </w:object>
      </w:r>
    </w:p>
    <w:p>
      <w:pPr>
        <w:spacing w:line="360" w:lineRule="auto"/>
        <w:jc w:val="left"/>
        <w:textAlignment w:val="center"/>
        <w:rPr>
          <w:color w:val="000000"/>
        </w:rPr>
      </w:pPr>
      <w:r>
        <w:object>
          <v:shape id="_x0000_i1129" o:spt="75" alt="学科网(www.zxxk.com)--教育资源门户，提供试卷、教案、课件、论文、素材以及各类教学资源下载，还有大量而丰富的教学相关资讯！" type="#_x0000_t75" style="height:33.3pt;width:57.75pt;" o:ole="t" filled="f" o:preferrelative="t" stroked="f" coordsize="21600,21600">
            <v:path/>
            <v:fill on="f" focussize="0,0"/>
            <v:stroke on="f" joinstyle="miter"/>
            <v:imagedata r:id="rId234" o:title="eqIdf6b2060f5fb7edde31182f5989b8e329"/>
            <o:lock v:ext="edit" aspectratio="t"/>
            <w10:wrap type="none"/>
            <w10:anchorlock/>
          </v:shape>
          <o:OLEObject Type="Embed" ProgID="Equation.DSMT4" ShapeID="_x0000_i1129" DrawAspect="Content" ObjectID="_1468075829" r:id="rId233">
            <o:LockedField>false</o:LockedField>
          </o:OLEObject>
        </w:object>
      </w:r>
      <w:r>
        <w:rPr>
          <w:rFonts w:ascii="Times New Roman" w:hAnsi="Times New Roman" w:eastAsia="Times New Roman" w:cs="Times New Roman"/>
          <w:color w:val="000000"/>
        </w:rPr>
        <w:t xml:space="preserve">     </w:t>
      </w:r>
      <w:r>
        <w:object>
          <v:shape id="_x0000_i1130" o:spt="75" alt="学科网(www.zxxk.com)--教育资源门户，提供试卷、教案、课件、论文、素材以及各类教学资源下载，还有大量而丰富的教学相关资讯！" type="#_x0000_t75" style="height:16.3pt;width:48.9pt;" o:ole="t" filled="f" o:preferrelative="t" stroked="f" coordsize="21600,21600">
            <v:path/>
            <v:fill on="f" focussize="0,0"/>
            <v:stroke on="f" joinstyle="miter"/>
            <v:imagedata r:id="rId236" o:title="eqId2e9cb5d9945a3f0ceea8e285c71483a6"/>
            <o:lock v:ext="edit" aspectratio="t"/>
            <w10:wrap type="none"/>
            <w10:anchorlock/>
          </v:shape>
          <o:OLEObject Type="Embed" ProgID="Equation.DSMT4" ShapeID="_x0000_i1130" DrawAspect="Content" ObjectID="_1468075830" r:id="rId235">
            <o:LockedField>false</o:LockedField>
          </o:OLEObject>
        </w:object>
      </w:r>
    </w:p>
    <w:p>
      <w:pPr>
        <w:spacing w:line="360" w:lineRule="auto"/>
        <w:jc w:val="left"/>
        <w:textAlignment w:val="center"/>
        <w:rPr>
          <w:color w:val="000000"/>
        </w:rPr>
      </w:pPr>
      <w:r>
        <w:rPr>
          <w:rFonts w:ascii="宋体" w:hAnsi="宋体" w:eastAsia="宋体" w:cs="宋体"/>
          <w:color w:val="000000"/>
        </w:rPr>
        <w:t>食用碱中</w:t>
      </w:r>
      <w:r>
        <w:object>
          <v:shape id="_x0000_i1131" o:spt="75" alt="学科网(www.zxxk.com)--教育资源门户，提供试卷、教案、课件、论文、素材以及各类教学资源下载，还有大量而丰富的教学相关资讯！" type="#_x0000_t75" style="height:18.35pt;width:42.8pt;" o:ole="t" filled="f" o:preferrelative="t" stroked="f" coordsize="21600,21600">
            <v:path/>
            <v:fill on="f" focussize="0,0"/>
            <v:stroke on="f" joinstyle="miter"/>
            <v:imagedata r:id="rId220" o:title="eqIdcd46a1a853c372c1fb6c7a88cd947e87"/>
            <o:lock v:ext="edit" aspectratio="t"/>
            <w10:wrap type="none"/>
            <w10:anchorlock/>
          </v:shape>
          <o:OLEObject Type="Embed" ProgID="Equation.DSMT4" ShapeID="_x0000_i1131" DrawAspect="Content" ObjectID="_1468075831" r:id="rId237">
            <o:LockedField>false</o:LockedField>
          </o:OLEObject>
        </w:object>
      </w:r>
      <w:r>
        <w:rPr>
          <w:rFonts w:ascii="宋体" w:hAnsi="宋体" w:eastAsia="宋体" w:cs="宋体"/>
          <w:color w:val="000000"/>
        </w:rPr>
        <w:t>的质量分数=</w:t>
      </w:r>
      <w:r>
        <w:object>
          <v:shape id="_x0000_i1132" o:spt="75" alt="学科网(www.zxxk.com)--教育资源门户，提供试卷、教案、课件、论文、素材以及各类教学资源下载，还有大量而丰富的教学相关资讯！" type="#_x0000_t75" style="height:33pt;width:111pt;" o:ole="t" filled="f" o:preferrelative="t" stroked="f" coordsize="21600,21600">
            <v:path/>
            <v:fill on="f" focussize="0,0"/>
            <v:stroke on="f" joinstyle="miter"/>
            <v:imagedata r:id="rId239" o:title="eqId3102c79dfa8ce519da8cf23b897f237c"/>
            <o:lock v:ext="edit" aspectratio="t"/>
            <w10:wrap type="none"/>
            <w10:anchorlock/>
          </v:shape>
          <o:OLEObject Type="Embed" ProgID="Equation.DSMT4" ShapeID="_x0000_i1132" DrawAspect="Content" ObjectID="_1468075832" r:id="rId238">
            <o:LockedField>false</o:LockedField>
          </o:OLEObject>
        </w:object>
      </w:r>
    </w:p>
    <w:p>
      <w:pPr>
        <w:spacing w:line="360" w:lineRule="auto"/>
        <w:jc w:val="left"/>
        <w:textAlignment w:val="center"/>
        <w:rPr>
          <w:color w:val="000000"/>
        </w:rPr>
      </w:pPr>
      <w:r>
        <w:rPr>
          <w:rFonts w:ascii="宋体" w:hAnsi="宋体" w:eastAsia="宋体" w:cs="宋体"/>
          <w:color w:val="000000"/>
        </w:rPr>
        <w:t>答：食用碱中</w:t>
      </w:r>
      <w:r>
        <w:object>
          <v:shape id="_x0000_i1133" o:spt="75" alt="学科网(www.zxxk.com)--教育资源门户，提供试卷、教案、课件、论文、素材以及各类教学资源下载，还有大量而丰富的教学相关资讯！" type="#_x0000_t75" style="height:18.35pt;width:42.8pt;" o:ole="t" filled="f" o:preferrelative="t" stroked="f" coordsize="21600,21600">
            <v:path/>
            <v:fill on="f" focussize="0,0"/>
            <v:stroke on="f" joinstyle="miter"/>
            <v:imagedata r:id="rId220" o:title="eqIdcd46a1a853c372c1fb6c7a88cd947e87"/>
            <o:lock v:ext="edit" aspectratio="t"/>
            <w10:wrap type="none"/>
            <w10:anchorlock/>
          </v:shape>
          <o:OLEObject Type="Embed" ProgID="Equation.DSMT4" ShapeID="_x0000_i1133" DrawAspect="Content" ObjectID="_1468075833" r:id="rId240">
            <o:LockedField>false</o:LockedField>
          </o:OLEObject>
        </w:object>
      </w:r>
      <w:r>
        <w:rPr>
          <w:rFonts w:ascii="宋体" w:hAnsi="宋体" w:eastAsia="宋体" w:cs="宋体"/>
          <w:color w:val="000000"/>
        </w:rPr>
        <w:t>的质量分数为</w:t>
      </w:r>
      <w:r>
        <w:object>
          <v:shape id="_x0000_i1134" o:spt="75" alt="学科网(www.zxxk.com)--教育资源门户，提供试卷、教案、课件、论文、素材以及各类教学资源下载，还有大量而丰富的教学相关资讯！" type="#_x0000_t75" style="height:14.25pt;width:33.75pt;" o:ole="t" filled="f" o:preferrelative="t" stroked="f" coordsize="21600,21600">
            <v:path/>
            <v:fill on="f" focussize="0,0"/>
            <v:stroke on="f" joinstyle="miter"/>
            <v:imagedata r:id="rId242" o:title="eqId4b23ce89b31d58acbfe590934272bbad"/>
            <o:lock v:ext="edit" aspectratio="t"/>
            <w10:wrap type="none"/>
            <w10:anchorlock/>
          </v:shape>
          <o:OLEObject Type="Embed" ProgID="Equation.DSMT4" ShapeID="_x0000_i1134" DrawAspect="Content" ObjectID="_1468075834" r:id="rId241">
            <o:LockedField>false</o:LockedField>
          </o:OLEObject>
        </w:object>
      </w:r>
      <w:r>
        <w:rPr>
          <w:rFonts w:ascii="宋体" w:hAnsi="宋体" w:eastAsia="宋体" w:cs="宋体"/>
          <w:color w:val="000000"/>
        </w:rPr>
        <w:t>。</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）氢氧化钠能与二氧化碳反应生成碳酸和水，装置</w:t>
      </w:r>
      <w:r>
        <w:rPr>
          <w:rFonts w:ascii="Times New Roman" w:hAnsi="Times New Roman" w:eastAsia="Times New Roman" w:cs="Times New Roman"/>
          <w:color w:val="000000"/>
        </w:rPr>
        <w:t>A</w:t>
      </w:r>
      <w:r>
        <w:rPr>
          <w:rFonts w:ascii="宋体" w:hAnsi="宋体" w:eastAsia="宋体" w:cs="宋体"/>
          <w:color w:val="000000"/>
        </w:rPr>
        <w:t>的作用是吸收空气中的</w:t>
      </w:r>
      <w:r>
        <w:object>
          <v:shape id="_x0000_i1135" o:spt="75" alt="学科网(www.zxxk.com)--教育资源门户，提供试卷、教案、课件、论文、素材以及各类教学资源下载，还有大量而丰富的教学相关资讯！" type="#_x0000_t75" style="height:18.3pt;width:23.7pt;" o:ole="t" filled="f" o:preferrelative="t" stroked="f" coordsize="21600,21600">
            <v:path/>
            <v:fill on="f" focussize="0,0"/>
            <v:stroke on="f" joinstyle="miter"/>
            <v:imagedata r:id="rId78" o:title="eqIda4298cb837170c021b9f2cd4e674a6a3"/>
            <o:lock v:ext="edit" aspectratio="t"/>
            <w10:wrap type="none"/>
            <w10:anchorlock/>
          </v:shape>
          <o:OLEObject Type="Embed" ProgID="Equation.DSMT4" ShapeID="_x0000_i1135" DrawAspect="Content" ObjectID="_1468075835" r:id="rId243">
            <o:LockedField>false</o:LockedField>
          </o:OLEObject>
        </w:object>
      </w:r>
      <w:r>
        <w:rPr>
          <w:rFonts w:ascii="宋体" w:hAnsi="宋体" w:eastAsia="宋体" w:cs="宋体"/>
          <w:color w:val="000000"/>
        </w:rPr>
        <w:t>，排除空气中的</w:t>
      </w:r>
      <w:r>
        <w:object>
          <v:shape id="_x0000_i1136" o:spt="75" alt="学科网(www.zxxk.com)--教育资源门户，提供试卷、教案、课件、论文、素材以及各类教学资源下载，还有大量而丰富的教学相关资讯！" type="#_x0000_t75" style="height:18.3pt;width:23.7pt;" o:ole="t" filled="f" o:preferrelative="t" stroked="f" coordsize="21600,21600">
            <v:path/>
            <v:fill on="f" focussize="0,0"/>
            <v:stroke on="f" joinstyle="miter"/>
            <v:imagedata r:id="rId78" o:title="eqIda4298cb837170c021b9f2cd4e674a6a3"/>
            <o:lock v:ext="edit" aspectratio="t"/>
            <w10:wrap type="none"/>
            <w10:anchorlock/>
          </v:shape>
          <o:OLEObject Type="Embed" ProgID="Equation.DSMT4" ShapeID="_x0000_i1136" DrawAspect="Content" ObjectID="_1468075836" r:id="rId244">
            <o:LockedField>false</o:LockedField>
          </o:OLEObject>
        </w:object>
      </w:r>
      <w:r>
        <w:rPr>
          <w:rFonts w:ascii="宋体" w:hAnsi="宋体" w:eastAsia="宋体" w:cs="宋体"/>
          <w:color w:val="000000"/>
        </w:rPr>
        <w:t>对实验测量结果的干扰；</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）根据第（1）题分析可知，装置</w:t>
      </w:r>
      <w:r>
        <w:rPr>
          <w:rFonts w:ascii="Times New Roman" w:hAnsi="Times New Roman" w:eastAsia="Times New Roman" w:cs="Times New Roman"/>
          <w:color w:val="000000"/>
        </w:rPr>
        <w:t>A</w:t>
      </w:r>
      <w:r>
        <w:rPr>
          <w:rFonts w:ascii="宋体" w:hAnsi="宋体" w:eastAsia="宋体" w:cs="宋体"/>
          <w:color w:val="000000"/>
        </w:rPr>
        <w:t>的作用是吸收空气中的</w:t>
      </w:r>
      <w:r>
        <w:object>
          <v:shape id="_x0000_i1137" o:spt="75" alt="学科网(www.zxxk.com)--教育资源门户，提供试卷、教案、课件、论文、素材以及各类教学资源下载，还有大量而丰富的教学相关资讯！" type="#_x0000_t75" style="height:18.3pt;width:23.7pt;" o:ole="t" filled="f" o:preferrelative="t" stroked="f" coordsize="21600,21600">
            <v:path/>
            <v:fill on="f" focussize="0,0"/>
            <v:stroke on="f" joinstyle="miter"/>
            <v:imagedata r:id="rId78" o:title="eqIda4298cb837170c021b9f2cd4e674a6a3"/>
            <o:lock v:ext="edit" aspectratio="t"/>
            <w10:wrap type="none"/>
            <w10:anchorlock/>
          </v:shape>
          <o:OLEObject Type="Embed" ProgID="Equation.DSMT4" ShapeID="_x0000_i1137" DrawAspect="Content" ObjectID="_1468075837" r:id="rId245">
            <o:LockedField>false</o:LockedField>
          </o:OLEObject>
        </w:object>
      </w:r>
      <w:r>
        <w:rPr>
          <w:rFonts w:ascii="宋体" w:hAnsi="宋体" w:eastAsia="宋体" w:cs="宋体"/>
          <w:color w:val="000000"/>
        </w:rPr>
        <w:t>，排除空气中的</w:t>
      </w:r>
      <w:r>
        <w:object>
          <v:shape id="_x0000_i1138" o:spt="75" alt="学科网(www.zxxk.com)--教育资源门户，提供试卷、教案、课件、论文、素材以及各类教学资源下载，还有大量而丰富的教学相关资讯！" type="#_x0000_t75" style="height:18.3pt;width:23.7pt;" o:ole="t" filled="f" o:preferrelative="t" stroked="f" coordsize="21600,21600">
            <v:path/>
            <v:fill on="f" focussize="0,0"/>
            <v:stroke on="f" joinstyle="miter"/>
            <v:imagedata r:id="rId78" o:title="eqIda4298cb837170c021b9f2cd4e674a6a3"/>
            <o:lock v:ext="edit" aspectratio="t"/>
            <w10:wrap type="none"/>
            <w10:anchorlock/>
          </v:shape>
          <o:OLEObject Type="Embed" ProgID="Equation.DSMT4" ShapeID="_x0000_i1138" DrawAspect="Content" ObjectID="_1468075838" r:id="rId246">
            <o:LockedField>false</o:LockedField>
          </o:OLEObject>
        </w:object>
      </w:r>
      <w:r>
        <w:rPr>
          <w:rFonts w:ascii="宋体" w:hAnsi="宋体" w:eastAsia="宋体" w:cs="宋体"/>
          <w:color w:val="000000"/>
        </w:rPr>
        <w:t>对实验测量结果的干扰；</w:t>
      </w:r>
      <w:r>
        <w:rPr>
          <w:rFonts w:ascii="Times New Roman" w:hAnsi="Times New Roman" w:eastAsia="Times New Roman" w:cs="Times New Roman"/>
          <w:color w:val="000000"/>
        </w:rPr>
        <w:t>B</w:t>
      </w:r>
      <w:r>
        <w:rPr>
          <w:rFonts w:ascii="宋体" w:hAnsi="宋体" w:eastAsia="宋体" w:cs="宋体"/>
          <w:color w:val="000000"/>
        </w:rPr>
        <w:t>装置发生的反应是碳酸钠与硫酸反应生成硫酸钠、水和二氧化碳，根据化学方程式</w:t>
      </w:r>
      <w:r>
        <w:object>
          <v:shape id="_x0000_i1139" o:spt="75" alt="学科网(www.zxxk.com)--教育资源门户，提供试卷、教案、课件、论文、素材以及各类教学资源下载，还有大量而丰富的教学相关资讯！" type="#_x0000_t75" style="height:18.75pt;width:212.25pt;" o:ole="t" filled="f" o:preferrelative="t" stroked="f" coordsize="21600,21600">
            <v:path/>
            <v:fill on="f" focussize="0,0"/>
            <v:stroke on="f" joinstyle="miter"/>
            <v:imagedata r:id="rId248" o:title="eqId6bcdcecac8aba6c1c295b1ef2720cdf2"/>
            <o:lock v:ext="edit" aspectratio="t"/>
            <w10:wrap type="none"/>
            <w10:anchorlock/>
          </v:shape>
          <o:OLEObject Type="Embed" ProgID="Equation.DSMT4" ShapeID="_x0000_i1139" DrawAspect="Content" ObjectID="_1468075839" r:id="rId247">
            <o:LockedField>false</o:LockedField>
          </o:OLEObject>
        </w:object>
      </w:r>
      <w:r>
        <w:rPr>
          <w:rFonts w:ascii="宋体" w:hAnsi="宋体" w:eastAsia="宋体" w:cs="宋体"/>
          <w:color w:val="000000"/>
        </w:rPr>
        <w:t>可知，由于二氧化碳逸出，反应后装置质量减少；</w:t>
      </w:r>
      <w:r>
        <w:rPr>
          <w:rFonts w:ascii="Times New Roman" w:hAnsi="Times New Roman" w:eastAsia="Times New Roman" w:cs="Times New Roman"/>
          <w:color w:val="000000"/>
        </w:rPr>
        <w:t>C</w:t>
      </w:r>
      <w:r>
        <w:rPr>
          <w:rFonts w:ascii="宋体" w:hAnsi="宋体" w:eastAsia="宋体" w:cs="宋体"/>
          <w:color w:val="000000"/>
        </w:rPr>
        <w:t>装置能吸收水蒸气，该水蒸气有反应生成的也有溶液中蒸发出来，不可用作计算依据；</w:t>
      </w:r>
      <w:r>
        <w:rPr>
          <w:rFonts w:ascii="Times New Roman" w:hAnsi="Times New Roman" w:eastAsia="Times New Roman" w:cs="Times New Roman"/>
          <w:color w:val="000000"/>
        </w:rPr>
        <w:t>D</w:t>
      </w:r>
      <w:r>
        <w:rPr>
          <w:rFonts w:ascii="宋体" w:hAnsi="宋体" w:eastAsia="宋体" w:cs="宋体"/>
          <w:color w:val="000000"/>
        </w:rPr>
        <w:t>装置碱石灰能吸收二氧化碳，质量增加，吸收的二氧化碳是反应生成，可作为计算依据；</w:t>
      </w:r>
      <w:r>
        <w:rPr>
          <w:rFonts w:ascii="Times New Roman" w:hAnsi="Times New Roman" w:eastAsia="Times New Roman" w:cs="Times New Roman"/>
          <w:color w:val="000000"/>
        </w:rPr>
        <w:t>E</w:t>
      </w:r>
      <w:r>
        <w:rPr>
          <w:rFonts w:ascii="宋体" w:hAnsi="宋体" w:eastAsia="宋体" w:cs="宋体"/>
          <w:color w:val="000000"/>
        </w:rPr>
        <w:t>装置中碱石灰是防止空气二氧化碳和水进入</w:t>
      </w:r>
      <w:r>
        <w:rPr>
          <w:rFonts w:ascii="Times New Roman" w:hAnsi="Times New Roman" w:eastAsia="Times New Roman" w:cs="Times New Roman"/>
          <w:color w:val="000000"/>
        </w:rPr>
        <w:t>D</w:t>
      </w:r>
      <w:r>
        <w:rPr>
          <w:rFonts w:ascii="宋体" w:hAnsi="宋体" w:eastAsia="宋体" w:cs="宋体"/>
          <w:color w:val="000000"/>
        </w:rPr>
        <w:t>装置，影响实验结果。根据某装置质量不再改变时，作为停止实验的依据，则该装置应该是</w:t>
      </w:r>
      <w:r>
        <w:rPr>
          <w:rFonts w:ascii="Times New Roman" w:hAnsi="Times New Roman" w:eastAsia="Times New Roman" w:cs="Times New Roman"/>
          <w:color w:val="000000"/>
        </w:rPr>
        <w:t>D</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）详见答案。</w:t>
      </w:r>
    </w:p>
    <w:p>
      <w:pPr>
        <w:spacing w:line="360" w:lineRule="auto"/>
        <w:jc w:val="left"/>
        <w:textAlignment w:val="center"/>
        <w:rPr>
          <w:color w:val="000000"/>
        </w:rPr>
      </w:pPr>
      <w:r>
        <w:rPr>
          <w:color w:val="000000"/>
        </w:rPr>
        <w:t xml:space="preserve">35. </w:t>
      </w:r>
      <w:r>
        <w:rPr>
          <w:rFonts w:ascii="宋体" w:hAnsi="宋体" w:eastAsia="宋体" w:cs="宋体"/>
          <w:color w:val="000000"/>
        </w:rPr>
        <w:t>某款市售制氧杯具有供氧快、便携带、易操作、成本低的特点。图</w:t>
      </w:r>
      <w:r>
        <w:rPr>
          <w:rFonts w:ascii="Times New Roman" w:hAnsi="Times New Roman" w:eastAsia="Times New Roman" w:cs="Times New Roman"/>
          <w:color w:val="000000"/>
        </w:rPr>
        <w:t>1</w:t>
      </w:r>
      <w:r>
        <w:rPr>
          <w:rFonts w:ascii="宋体" w:hAnsi="宋体" w:eastAsia="宋体" w:cs="宋体"/>
          <w:color w:val="000000"/>
        </w:rPr>
        <w:t>为制氧杯实物图，图</w:t>
      </w:r>
      <w:r>
        <w:rPr>
          <w:rFonts w:ascii="Times New Roman" w:hAnsi="Times New Roman" w:eastAsia="Times New Roman" w:cs="Times New Roman"/>
          <w:color w:val="000000"/>
        </w:rPr>
        <w:t>2</w:t>
      </w:r>
      <w:r>
        <w:rPr>
          <w:rFonts w:ascii="宋体" w:hAnsi="宋体" w:eastAsia="宋体" w:cs="宋体"/>
          <w:color w:val="000000"/>
        </w:rPr>
        <w:t>为制氧杯内部结构剖面示意图，表格为制氧剂的相关信息。利用该制氧杯制氧，产生的氧气可以在剧烈运动后即时补氧，也可以供老人、孕妇等在家中和户外急救补氧。</w:t>
      </w:r>
    </w:p>
    <w:p>
      <w:pPr>
        <w:spacing w:line="360" w:lineRule="auto"/>
        <w:jc w:val="left"/>
        <w:textAlignment w:val="center"/>
        <w:rPr>
          <w:color w:val="000000"/>
        </w:rPr>
      </w:pPr>
      <w:r>
        <w:rPr>
          <w:color w:val="000000"/>
        </w:rPr>
        <w:drawing>
          <wp:inline distT="0" distB="0" distL="114300" distR="114300">
            <wp:extent cx="2562225" cy="1838325"/>
            <wp:effectExtent l="0" t="0" r="3175" b="3175"/>
            <wp:docPr id="100091" name="图片 10009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91" name="图片 100091" descr="学科网(www.zxxk.com)--教育资源门户，提供试卷、教案、课件、论文、素材以及各类教学资源下载，还有大量而丰富的教学相关资讯！"/>
                    <pic:cNvPicPr>
                      <a:picLocks noChangeAspect="1"/>
                    </pic:cNvPicPr>
                  </pic:nvPicPr>
                  <pic:blipFill>
                    <a:blip r:embed="rId249"/>
                    <a:stretch>
                      <a:fillRect/>
                    </a:stretch>
                  </pic:blipFill>
                  <pic:spPr>
                    <a:xfrm>
                      <a:off x="0" y="0"/>
                      <a:ext cx="2562225" cy="1838325"/>
                    </a:xfrm>
                    <a:prstGeom prst="rect">
                      <a:avLst/>
                    </a:prstGeom>
                  </pic:spPr>
                </pic:pic>
              </a:graphicData>
            </a:graphic>
          </wp:inline>
        </w:drawing>
      </w:r>
      <w:r>
        <w:rPr>
          <w:color w:val="000000"/>
        </w:rPr>
        <w:t xml:space="preserve">  </w:t>
      </w:r>
    </w:p>
    <w:tbl>
      <w:tblPr>
        <w:tblStyle w:val="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99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position w:val="0"/>
              </w:rPr>
              <w:drawing>
                <wp:inline distT="0" distB="0" distL="114300" distR="114300">
                  <wp:extent cx="95250" cy="171450"/>
                  <wp:effectExtent l="0" t="0" r="6350" b="5715"/>
                  <wp:docPr id="669927051" name="图片 669927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9927051" name="图片 669927051"/>
                          <pic:cNvPicPr>
                            <a:picLocks noChangeAspect="1"/>
                          </pic:cNvPicPr>
                        </pic:nvPicPr>
                        <pic:blipFill>
                          <a:blip r:embed="rId250"/>
                          <a:stretch>
                            <a:fillRect/>
                          </a:stretch>
                        </pic:blipFill>
                        <pic:spPr>
                          <a:xfrm>
                            <a:off x="0" y="0"/>
                            <a:ext cx="95250" cy="171450"/>
                          </a:xfrm>
                          <a:prstGeom prst="rect">
                            <a:avLst/>
                          </a:prstGeom>
                        </pic:spPr>
                      </pic:pic>
                    </a:graphicData>
                  </a:graphic>
                </wp:inline>
              </w:drawing>
            </w:r>
            <w:r>
              <w:rPr>
                <w:rFonts w:ascii="宋体" w:hAnsi="宋体" w:eastAsia="宋体" w:cs="宋体"/>
                <w:color w:val="000000"/>
              </w:rPr>
              <w:t>制氧剂】相关信息</w:t>
            </w:r>
          </w:p>
          <w:p>
            <w:pPr>
              <w:spacing w:line="360" w:lineRule="auto"/>
              <w:jc w:val="left"/>
              <w:textAlignment w:val="center"/>
              <w:rPr>
                <w:color w:val="000000"/>
              </w:rPr>
            </w:pPr>
            <w:r>
              <w:rPr>
                <w:rFonts w:ascii="宋体" w:hAnsi="宋体" w:eastAsia="宋体" w:cs="宋体"/>
                <w:color w:val="000000"/>
              </w:rPr>
              <w:t>制氧剂</w:t>
            </w:r>
            <w:r>
              <w:object>
                <v:shape id="_x0000_i1140" o:spt="75" alt="学科网(www.zxxk.com)--教育资源门户，提供试卷、教案、课件、论文、素材以及各类教学资源下载，还有大量而丰富的教学相关资讯！" type="#_x0000_t75" style="height:13pt;width:13pt;" o:ole="t" filled="f" o:preferrelative="t" stroked="f" coordsize="21600,21600">
                  <v:path/>
                  <v:fill on="f" focussize="0,0"/>
                  <v:stroke on="f" joinstyle="miter"/>
                  <v:imagedata r:id="rId252" o:title="eqIdff4489d9b83072184c0e1d6b09be50ca"/>
                  <o:lock v:ext="edit" aspectratio="t"/>
                  <w10:wrap type="none"/>
                  <w10:anchorlock/>
                </v:shape>
                <o:OLEObject Type="Embed" ProgID="Equation.DSMT4" ShapeID="_x0000_i1140" DrawAspect="Content" ObjectID="_1468075840" r:id="rId251">
                  <o:LockedField>false</o:LockedField>
                </o:OLEObject>
              </w:object>
            </w:r>
            <w:r>
              <w:rPr>
                <w:rFonts w:ascii="宋体" w:hAnsi="宋体" w:eastAsia="宋体" w:cs="宋体"/>
                <w:color w:val="000000"/>
              </w:rPr>
              <w:t>的成分为：</w:t>
            </w:r>
            <w:r>
              <w:object>
                <v:shape id="_x0000_i1141" o:spt="75" alt="学科网(www.zxxk.com)--教育资源门户，提供试卷、教案、课件、论文、素材以及各类教学资源下载，还有大量而丰富的教学相关资讯！" type="#_x0000_t75" style="height:18.35pt;width:88.3pt;" o:ole="t" filled="f" o:preferrelative="t" stroked="f" coordsize="21600,21600">
                  <v:path/>
                  <v:fill on="f" focussize="0,0"/>
                  <v:stroke on="f" joinstyle="miter"/>
                  <v:imagedata r:id="rId254" o:title="eqId807bb99b2393571f870eb13b5c9858cc"/>
                  <o:lock v:ext="edit" aspectratio="t"/>
                  <w10:wrap type="none"/>
                  <w10:anchorlock/>
                </v:shape>
                <o:OLEObject Type="Embed" ProgID="Equation.DSMT4" ShapeID="_x0000_i1141" DrawAspect="Content" ObjectID="_1468075841" r:id="rId253">
                  <o:LockedField>false</o:LockedField>
                </o:OLEObject>
              </w:object>
            </w:r>
          </w:p>
          <w:p>
            <w:pPr>
              <w:spacing w:line="360" w:lineRule="auto"/>
              <w:jc w:val="left"/>
              <w:textAlignment w:val="center"/>
              <w:rPr>
                <w:color w:val="000000"/>
              </w:rPr>
            </w:pPr>
            <w:r>
              <w:rPr>
                <w:rFonts w:ascii="宋体" w:hAnsi="宋体" w:eastAsia="宋体" w:cs="宋体"/>
                <w:color w:val="000000"/>
              </w:rPr>
              <w:t>制氧剂</w:t>
            </w:r>
            <w:r>
              <w:object>
                <v:shape id="_x0000_i1142" o:spt="75" alt="学科网(www.zxxk.com)--教育资源门户，提供试卷、教案、课件、论文、素材以及各类教学资源下载，还有大量而丰富的教学相关资讯！" type="#_x0000_t75" style="height:13pt;width:13pt;" o:ole="t" filled="f" o:preferrelative="t" stroked="f" coordsize="21600,21600">
                  <v:path/>
                  <v:fill on="f" focussize="0,0"/>
                  <v:stroke on="f" joinstyle="miter"/>
                  <v:imagedata r:id="rId252" o:title="eqIdff4489d9b83072184c0e1d6b09be50ca"/>
                  <o:lock v:ext="edit" aspectratio="t"/>
                  <w10:wrap type="none"/>
                  <w10:anchorlock/>
                </v:shape>
                <o:OLEObject Type="Embed" ProgID="Equation.DSMT4" ShapeID="_x0000_i1142" DrawAspect="Content" ObjectID="_1468075842" r:id="rId255">
                  <o:LockedField>false</o:LockedField>
                </o:OLEObject>
              </w:object>
            </w:r>
            <w:r>
              <w:rPr>
                <w:rFonts w:ascii="宋体" w:hAnsi="宋体" w:eastAsia="宋体" w:cs="宋体"/>
                <w:color w:val="000000"/>
              </w:rPr>
              <w:t>放入水中后发生的反应：</w:t>
            </w:r>
          </w:p>
          <w:p>
            <w:pPr>
              <w:spacing w:line="360" w:lineRule="auto"/>
              <w:jc w:val="left"/>
              <w:textAlignment w:val="center"/>
              <w:rPr>
                <w:color w:val="000000"/>
              </w:rPr>
            </w:pPr>
            <w:r>
              <w:object>
                <v:shape id="_x0000_i1143" o:spt="75" alt="学科网(www.zxxk.com)--教育资源门户，提供试卷、教案、课件、论文、素材以及各类教学资源下载，还有大量而丰富的教学相关资讯！" type="#_x0000_t75" style="height:39.75pt;width:192.75pt;" o:ole="t" filled="f" o:preferrelative="t" stroked="f" coordsize="21600,21600">
                  <v:path/>
                  <v:fill on="f" focussize="0,0"/>
                  <v:stroke on="f" joinstyle="miter"/>
                  <v:imagedata r:id="rId257" o:title="eqId52c577da9d9c718f2352b9c03514c144"/>
                  <o:lock v:ext="edit" aspectratio="t"/>
                  <w10:wrap type="none"/>
                  <w10:anchorlock/>
                </v:shape>
                <o:OLEObject Type="Embed" ProgID="Equation.DSMT4" ShapeID="_x0000_i1143" DrawAspect="Content" ObjectID="_1468075843" r:id="rId256">
                  <o:LockedField>false</o:LockedField>
                </o:OLEObject>
              </w:object>
            </w:r>
          </w:p>
          <w:p>
            <w:pPr>
              <w:spacing w:line="360" w:lineRule="auto"/>
              <w:jc w:val="left"/>
              <w:textAlignment w:val="center"/>
              <w:rPr>
                <w:color w:val="000000"/>
              </w:rPr>
            </w:pPr>
            <w:r>
              <w:rPr>
                <w:rFonts w:ascii="宋体" w:hAnsi="宋体" w:eastAsia="宋体" w:cs="宋体"/>
                <w:color w:val="000000"/>
              </w:rPr>
              <w:t>制氧剂</w:t>
            </w:r>
            <w:r>
              <w:object>
                <v:shape id="_x0000_i1144" o:spt="75" alt="学科网(www.zxxk.com)--教育资源门户，提供试卷、教案、课件、论文、素材以及各类教学资源下载，还有大量而丰富的教学相关资讯！" type="#_x0000_t75" style="height:13pt;width:12pt;" o:ole="t" filled="f" o:preferrelative="t" stroked="f" coordsize="21600,21600">
                  <v:path/>
                  <v:fill on="f" focussize="0,0"/>
                  <v:stroke on="f" joinstyle="miter"/>
                  <v:imagedata r:id="rId259" o:title="eqIdea1e8babee63bfc889ae5a34632284bc"/>
                  <o:lock v:ext="edit" aspectratio="t"/>
                  <w10:wrap type="none"/>
                  <w10:anchorlock/>
                </v:shape>
                <o:OLEObject Type="Embed" ProgID="Equation.DSMT4" ShapeID="_x0000_i1144" DrawAspect="Content" ObjectID="_1468075844" r:id="rId258">
                  <o:LockedField>false</o:LockedField>
                </o:OLEObject>
              </w:object>
            </w:r>
            <w:r>
              <w:rPr>
                <w:rFonts w:ascii="宋体" w:hAnsi="宋体" w:eastAsia="宋体" w:cs="宋体"/>
                <w:color w:val="000000"/>
              </w:rPr>
              <w:t>的成分为：</w:t>
            </w:r>
            <w:r>
              <w:object>
                <v:shape id="_x0000_i1145" o:spt="75" alt="学科网(www.zxxk.com)--教育资源门户，提供试卷、教案、课件、论文、素材以及各类教学资源下载，还有大量而丰富的教学相关资讯！" type="#_x0000_t75" style="height:18pt;width:33pt;" o:ole="t" filled="f" o:preferrelative="t" stroked="f" coordsize="21600,21600">
                  <v:path/>
                  <v:fill on="f" focussize="0,0"/>
                  <v:stroke on="f" joinstyle="miter"/>
                  <v:imagedata r:id="rId261" o:title="eqIda0641a680d3500ca3bcdb5612441b6a5"/>
                  <o:lock v:ext="edit" aspectratio="t"/>
                  <w10:wrap type="none"/>
                  <w10:anchorlock/>
                </v:shape>
                <o:OLEObject Type="Embed" ProgID="Equation.DSMT4" ShapeID="_x0000_i1145" DrawAspect="Content" ObjectID="_1468075845" r:id="rId260">
                  <o:LockedField>false</o:LockedField>
                </o:OLEObject>
              </w:object>
            </w:r>
          </w:p>
        </w:tc>
      </w:tr>
    </w:tbl>
    <w:p>
      <w:pPr>
        <w:spacing w:line="360" w:lineRule="auto"/>
        <w:jc w:val="left"/>
        <w:textAlignment w:val="center"/>
        <w:rPr>
          <w:color w:val="000000"/>
        </w:rPr>
      </w:pPr>
      <w:r>
        <w:rPr>
          <w:rFonts w:ascii="宋体" w:hAnsi="宋体" w:eastAsia="宋体" w:cs="宋体"/>
          <w:color w:val="000000"/>
        </w:rPr>
        <w:t>【使用步骤】</w:t>
      </w:r>
    </w:p>
    <w:p>
      <w:pPr>
        <w:spacing w:line="360" w:lineRule="auto"/>
        <w:jc w:val="left"/>
        <w:textAlignment w:val="center"/>
        <w:rPr>
          <w:color w:val="000000"/>
        </w:rPr>
      </w:pPr>
      <w:r>
        <w:rPr>
          <w:rFonts w:ascii="Times New Roman" w:hAnsi="Times New Roman" w:eastAsia="Times New Roman" w:cs="Times New Roman"/>
          <w:color w:val="000000"/>
        </w:rPr>
        <w:t>Ⅰ</w:t>
      </w:r>
      <w:r>
        <w:rPr>
          <w:rFonts w:ascii="宋体" w:hAnsi="宋体" w:eastAsia="宋体" w:cs="宋体"/>
          <w:color w:val="000000"/>
        </w:rPr>
        <w:t>．取下杯盖，在甲杯中加入</w:t>
      </w:r>
      <w:r>
        <w:rPr>
          <w:rFonts w:ascii="Times New Roman" w:hAnsi="Times New Roman" w:eastAsia="Times New Roman" w:cs="Times New Roman"/>
          <w:color w:val="000000"/>
        </w:rPr>
        <w:t>A</w:t>
      </w:r>
      <w:r>
        <w:rPr>
          <w:rFonts w:ascii="宋体" w:hAnsi="宋体" w:eastAsia="宋体" w:cs="宋体"/>
          <w:color w:val="000000"/>
        </w:rPr>
        <w:t>、</w:t>
      </w:r>
      <w:r>
        <w:rPr>
          <w:rFonts w:ascii="Times New Roman" w:hAnsi="Times New Roman" w:eastAsia="Times New Roman" w:cs="Times New Roman"/>
          <w:color w:val="000000"/>
        </w:rPr>
        <w:t>B</w:t>
      </w:r>
      <w:r>
        <w:rPr>
          <w:rFonts w:ascii="宋体" w:hAnsi="宋体" w:eastAsia="宋体" w:cs="宋体"/>
          <w:color w:val="000000"/>
        </w:rPr>
        <w:t>两种制氧剂，再加入清水至相应水位；</w:t>
      </w:r>
    </w:p>
    <w:p>
      <w:pPr>
        <w:spacing w:line="360" w:lineRule="auto"/>
        <w:jc w:val="left"/>
        <w:textAlignment w:val="center"/>
        <w:rPr>
          <w:color w:val="000000"/>
        </w:rPr>
      </w:pPr>
      <w:r>
        <w:rPr>
          <w:rFonts w:ascii="Times New Roman" w:hAnsi="Times New Roman" w:eastAsia="Times New Roman" w:cs="Times New Roman"/>
          <w:color w:val="000000"/>
        </w:rPr>
        <w:t>Ⅱ</w:t>
      </w:r>
      <w:r>
        <w:rPr>
          <w:rFonts w:ascii="宋体" w:hAnsi="宋体" w:eastAsia="宋体" w:cs="宋体"/>
          <w:color w:val="000000"/>
        </w:rPr>
        <w:t>．取下与杯盖相连的乙杯，在乙杯中加入适量清水，将乙杯装回杯盖的中央正下方；</w:t>
      </w:r>
    </w:p>
    <w:p>
      <w:pPr>
        <w:spacing w:line="360" w:lineRule="auto"/>
        <w:jc w:val="left"/>
        <w:textAlignment w:val="center"/>
        <w:rPr>
          <w:color w:val="000000"/>
        </w:rPr>
      </w:pPr>
      <w:r>
        <w:rPr>
          <w:rFonts w:ascii="Times New Roman" w:hAnsi="Times New Roman" w:eastAsia="Times New Roman" w:cs="Times New Roman"/>
          <w:color w:val="000000"/>
        </w:rPr>
        <w:t>Ⅲ</w:t>
      </w:r>
      <w:r>
        <w:rPr>
          <w:rFonts w:ascii="宋体" w:hAnsi="宋体" w:eastAsia="宋体" w:cs="宋体"/>
          <w:color w:val="000000"/>
        </w:rPr>
        <w:t>．将带有乙杯的杯盖和甲杯旋紧，形成一个如图</w:t>
      </w:r>
      <w:r>
        <w:rPr>
          <w:rFonts w:ascii="Times New Roman" w:hAnsi="Times New Roman" w:eastAsia="Times New Roman" w:cs="Times New Roman"/>
          <w:color w:val="000000"/>
        </w:rPr>
        <w:t>1</w:t>
      </w:r>
      <w:r>
        <w:rPr>
          <w:rFonts w:ascii="宋体" w:hAnsi="宋体" w:eastAsia="宋体" w:cs="宋体"/>
          <w:color w:val="000000"/>
        </w:rPr>
        <w:t>所示的整体；</w:t>
      </w:r>
    </w:p>
    <w:p>
      <w:pPr>
        <w:spacing w:line="360" w:lineRule="auto"/>
        <w:jc w:val="left"/>
        <w:textAlignment w:val="center"/>
        <w:rPr>
          <w:color w:val="000000"/>
        </w:rPr>
      </w:pPr>
      <w:r>
        <w:rPr>
          <w:rFonts w:ascii="Times New Roman" w:hAnsi="Times New Roman" w:eastAsia="Times New Roman" w:cs="Times New Roman"/>
          <w:color w:val="000000"/>
        </w:rPr>
        <w:t>Ⅳ</w:t>
      </w:r>
      <w:r>
        <w:rPr>
          <w:rFonts w:ascii="宋体" w:hAnsi="宋体" w:eastAsia="宋体" w:cs="宋体"/>
          <w:color w:val="000000"/>
        </w:rPr>
        <w:t>．待出气孔②处有氧气逸出时，通过医用导气管供人呼吸补氧。</w:t>
      </w:r>
    </w:p>
    <w:p>
      <w:pPr>
        <w:spacing w:line="360" w:lineRule="auto"/>
        <w:jc w:val="left"/>
        <w:textAlignment w:val="center"/>
        <w:rPr>
          <w:color w:val="000000"/>
        </w:rPr>
      </w:pPr>
      <w:r>
        <w:rPr>
          <w:rFonts w:ascii="宋体" w:hAnsi="宋体" w:eastAsia="宋体" w:cs="宋体"/>
          <w:color w:val="000000"/>
        </w:rPr>
        <w:t>回答下列问题：</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）在乙杯中加入清水的作用是</w:t>
      </w:r>
      <w:r>
        <w:rPr>
          <w:color w:val="000000"/>
        </w:rPr>
        <w:t>________</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）在甲杯中加入清水至相应水位，清水除了溶解制氧剂</w:t>
      </w:r>
      <w:r>
        <w:rPr>
          <w:rFonts w:ascii="Times New Roman" w:hAnsi="Times New Roman" w:eastAsia="Times New Roman" w:cs="Times New Roman"/>
          <w:color w:val="000000"/>
        </w:rPr>
        <w:t>A</w:t>
      </w:r>
      <w:r>
        <w:rPr>
          <w:rFonts w:ascii="宋体" w:hAnsi="宋体" w:eastAsia="宋体" w:cs="宋体"/>
          <w:color w:val="000000"/>
        </w:rPr>
        <w:t>并使制氧反应发生以外，还具有的作用是</w:t>
      </w:r>
      <w:r>
        <w:rPr>
          <w:color w:val="000000"/>
        </w:rPr>
        <w:t>_______</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）请运用所学知识，并结合以上信息，解释该制氧杯能快速产生氧气并能从出气孔②快速逸出的原因</w:t>
      </w:r>
      <w:r>
        <w:rPr>
          <w:color w:val="000000"/>
        </w:rPr>
        <w:t>_______</w:t>
      </w:r>
      <w:r>
        <w:rPr>
          <w:rFonts w:ascii="宋体" w:hAnsi="宋体" w:eastAsia="宋体" w:cs="宋体"/>
          <w:color w:val="000000"/>
        </w:rPr>
        <w:t>。</w:t>
      </w:r>
    </w:p>
    <w:p>
      <w:pPr>
        <w:spacing w:line="360" w:lineRule="auto"/>
        <w:textAlignment w:val="center"/>
        <w:rPr>
          <w:color w:val="000000"/>
        </w:rPr>
      </w:pPr>
      <w:r>
        <w:rPr>
          <w:color w:val="2E75B6"/>
        </w:rPr>
        <w:t>【答案】</w:t>
      </w:r>
      <w:r>
        <w:rPr>
          <w:color w:val="000000"/>
        </w:rPr>
        <w:t xml:space="preserve">    ①. </w:t>
      </w:r>
      <w:r>
        <w:rPr>
          <w:rFonts w:ascii="宋体" w:hAnsi="宋体" w:eastAsia="宋体" w:cs="宋体"/>
          <w:color w:val="000000"/>
        </w:rPr>
        <w:t>通过观察气泡的速度知道供氧的快慢，湿润氧气</w:t>
      </w:r>
      <w:r>
        <w:rPr>
          <w:color w:val="000000"/>
        </w:rPr>
        <w:t xml:space="preserve">    ②. </w:t>
      </w:r>
      <w:r>
        <w:rPr>
          <w:rFonts w:ascii="宋体" w:hAnsi="宋体" w:eastAsia="宋体" w:cs="宋体"/>
          <w:color w:val="000000"/>
        </w:rPr>
        <w:t>控制氧气产生的速率</w:t>
      </w:r>
      <w:r>
        <w:rPr>
          <w:color w:val="000000"/>
        </w:rPr>
        <w:t xml:space="preserve">    ③. </w:t>
      </w:r>
      <w:r>
        <w:rPr>
          <w:rFonts w:ascii="宋体" w:hAnsi="宋体" w:eastAsia="宋体" w:cs="宋体"/>
          <w:color w:val="000000"/>
        </w:rPr>
        <w:t>过氧化氢溶液分解会产生氧气##二氧化锰是该反应的催化剂，能加快过氧化氢的分解##气体增多使甲杯内上方压强增大，大于外界大气压（合理即可）</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【详解】</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）根据示意图可知，甲杯中产生氧气，在经过乙杯排出，由此可知，乙杯中加入清水的作用是通过观察气泡的速度知道供氧的快慢，湿润氧气；</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）加入的水可以稀释过氧化氢溶液，从而可以控制氧气产生的速率；</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根据图中信息分析可知，该制氧杯能快速产生氧气并能从出气孔②快速逸出的原因为：①过氧化氢溶液分解会产生氧气；②二氧化锰是该反应的催化剂，能加快过氧化氢的分解；③气体增多使甲杯内上方压强增大，大于外界大气压。</w:t>
      </w:r>
      <w:r>
        <w:rPr>
          <w:color w:val="000000"/>
        </w:rPr>
        <w:br w:type="page"/>
      </w:r>
    </w:p>
    <w:sectPr>
      <w:headerReference r:id="rId5" w:type="first"/>
      <w:footerReference r:id="rId8" w:type="first"/>
      <w:headerReference r:id="rId3" w:type="default"/>
      <w:footerReference r:id="rId6" w:type="default"/>
      <w:headerReference r:id="rId4" w:type="even"/>
      <w:footerReference r:id="rId7" w:type="even"/>
      <w:pgSz w:w="11906" w:h="16838"/>
      <w:pgMar w:top="910" w:right="1080" w:bottom="1440" w:left="1080" w:header="152" w:footer="0"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YaHei UI">
    <w:panose1 w:val="020B0503020204020204"/>
    <w:charset w:val="86"/>
    <w:family w:val="swiss"/>
    <w:pitch w:val="default"/>
    <w:sig w:usb0="80000287" w:usb1="2ACF3C50" w:usb2="00000016" w:usb3="00000000" w:csb0="0004001F" w:csb1="00000000"/>
  </w:font>
  <w:font w:name="MJXc-TeX-main-Rw">
    <w:altName w:val="Segoe Print"/>
    <w:panose1 w:val="00000000000000000000"/>
    <w:charset w:val="00"/>
    <w:family w:val="auto"/>
    <w:pitch w:val="default"/>
    <w:sig w:usb0="00000000" w:usb1="00000000" w:usb2="00000000" w:usb3="00000000" w:csb0="00000000" w:csb1="00000000"/>
  </w:font>
  <w:font w:name="MJXc-TeX-math-Iw">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pPr>
    <w:r>
      <w:t>第</w:t>
    </w:r>
    <w:r>
      <w:fldChar w:fldCharType="begin"/>
    </w:r>
    <w:r>
      <w:instrText xml:space="preserve">PAGE</w:instrText>
    </w:r>
    <w:r>
      <w:fldChar w:fldCharType="separate"/>
    </w:r>
    <w:r>
      <w:t>1</w:t>
    </w:r>
    <w:r>
      <w:fldChar w:fldCharType="end"/>
    </w:r>
    <w:r>
      <w:t>页/共</w:t>
    </w:r>
    <w:r>
      <w:fldChar w:fldCharType="begin"/>
    </w:r>
    <w:r>
      <w:instrText xml:space="preserve">NUMPAGES</w:instrText>
    </w:r>
    <w:r>
      <w:fldChar w:fldCharType="separate"/>
    </w:r>
    <w:r>
      <w:t>1</w:t>
    </w:r>
    <w:r>
      <w:fldChar w:fldCharType="end"/>
    </w:r>
    <w:r>
      <w:t>页</w:t>
    </w:r>
  </w:p>
  <w:p>
    <w:pPr>
      <w:pStyle w:val="2"/>
    </w:pPr>
  </w:p>
  <w:p>
    <w:pPr>
      <w:tabs>
        <w:tab w:val="center" w:pos="4153"/>
        <w:tab w:val="right" w:pos="8306"/>
      </w:tabs>
      <w:snapToGrid w:val="0"/>
      <w:jc w:val="left"/>
      <w:rPr>
        <w:rFonts w:cs="Times New Roman"/>
        <w:kern w:val="0"/>
        <w:sz w:val="2"/>
        <w:szCs w:val="2"/>
      </w:rPr>
    </w:pPr>
    <w:r>
      <w:rPr>
        <w:color w:val="FFFFFF"/>
        <w:sz w:val="2"/>
        <w:szCs w:val="2"/>
      </w:rPr>
      <w:pict>
        <v:shape id="PowerPlusWaterMarkObject1453549720" o:spid="_x0000_s2051" o:spt="136" alt="学科网 zxxk.com" type="#_x0000_t136" style="position:absolute;left:0pt;margin-left:158.95pt;margin-top:407.9pt;height:2.85pt;width:2.85pt;mso-position-horizontal-relative:margin;mso-position-vertical-relative:margin;rotation:20643840f;z-index:-251657216;mso-width-relative:page;mso-height-relative:page;" filled="t" stroked="f" coordsize="21600,21600" o:allowincell="f">
          <v:path/>
          <v:fill on="t" opacity="32768f" focussize="0,0"/>
          <v:stroke on="f"/>
          <v:imagedata o:title=""/>
          <o:lock v:ext="edit"/>
          <v:textpath on="t" fitpath="t" trim="f" xscale="f" string="zxxk.com" style="font-family:宋体;font-size:8pt;v-same-letter-heights:f;v-text-align:center;"/>
        </v:shape>
      </w:pict>
    </w:r>
    <w:r>
      <w:rPr>
        <w:color w:val="FFFFFF"/>
        <w:sz w:val="2"/>
        <w:szCs w:val="2"/>
      </w:rPr>
      <w:pict>
        <v:shape id="图片 5" o:spid="_x0000_s2052" o:spt="75" alt="学科网 zxxk.com" type="#_x0000_t75" style="position:absolute;left:0pt;margin-left:64.05pt;margin-top:-20.75pt;height:0.05pt;width:0.05pt;z-index:251660288;mso-width-relative:page;mso-height-relative:page;" filled="f" o:preferrelative="t" stroked="f" coordsize="21600,21600">
          <v:path/>
          <v:fill on="f" focussize="0,0"/>
          <v:stroke on="f" joinstyle="miter"/>
          <v:imagedata r:id="rId1" r:href="rId2" o:title=""/>
          <o:lock v:ext="edit" aspectratio="t"/>
        </v:shape>
      </w:pict>
    </w:r>
    <w:r>
      <w:rPr>
        <w:rFonts w:hint="eastAsia" w:cs="Times New Roman"/>
        <w:color w:val="FFFFFF"/>
        <w:kern w:val="0"/>
        <w:sz w:val="2"/>
        <w:szCs w:val="2"/>
      </w:rPr>
      <w:t>学科网（北京）股份有限公司</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none" w:color="auto" w:sz="0" w:space="1"/>
      </w:pBdr>
      <w:snapToGrid w:val="0"/>
      <w:rPr>
        <w:rFonts w:cs="Times New Roman"/>
        <w:kern w:val="0"/>
        <w:sz w:val="2"/>
        <w:szCs w:val="2"/>
      </w:rPr>
    </w:pPr>
    <w:bookmarkStart w:id="0" w:name="_GoBack"/>
    <w:bookmarkEnd w:id="0"/>
    <w:r>
      <w:pict>
        <v:shape id="图片 4" o:spid="_x0000_s2049" o:spt="75" alt="学科网 zxxk.com" type="#_x0000_t75" style="position:absolute;left:0pt;margin-left:351pt;margin-top:8.45pt;height:0.75pt;width:0.75pt;z-index:251659264;mso-width-relative:page;mso-height-relative:page;" filled="f" o:preferrelative="t" stroked="f" coordsize="21600,21600">
          <v:path/>
          <v:fill on="f" focussize="0,0"/>
          <v:stroke on="f" joinstyle="miter"/>
          <v:imagedata r:id="rId1" r:href="rId2" o:title=""/>
          <o:lock v:ext="edit" aspectratio="t"/>
        </v:shape>
      </w:pict>
    </w:r>
    <w:r>
      <w:rPr>
        <w:rFonts w:hint="eastAsia"/>
        <w:color w:val="FFFFFF"/>
        <w:sz w:val="2"/>
        <w:szCs w:val="2"/>
      </w:rPr>
      <w:pict>
        <v:shape id="_x0000_i1146" o:spt="136" alt="学科网 zxxk.com" type="#_x0000_t136" style="height:0.85pt;width:0.85pt;" filled="f" stroked="f" coordsize="21600,21600">
          <v:path/>
          <v:fill on="f" color2="#AAAAAA" focussize="0,0"/>
          <v:stroke on="f" color="#FFFFFF"/>
          <v:imagedata o:title=""/>
          <o:lock v:ext="edit"/>
          <v:textpath on="t" fitshape="t" fitpath="t" trim="t" xscale="f" string="学科网（北京）股份有限公司 " style="font-family:宋体;font-size:8pt;v-rotate-letters:f;v-same-letter-heights:f;v-text-align:center;v-text-spacing:78650f;"/>
          <w10:wrap type="none"/>
          <w10:anchorlock/>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ViY2JkMjU3NGYzZTEwMzZmMGFkZWViYmNkYWU3NDIifQ=="/>
  </w:docVars>
  <w:rsids>
    <w:rsidRoot w:val="00A07DF2"/>
    <w:rsid w:val="00005EBC"/>
    <w:rsid w:val="00016BFA"/>
    <w:rsid w:val="000460FF"/>
    <w:rsid w:val="00054E7B"/>
    <w:rsid w:val="000E4D02"/>
    <w:rsid w:val="00171458"/>
    <w:rsid w:val="00173C1D"/>
    <w:rsid w:val="001764C3"/>
    <w:rsid w:val="0018010E"/>
    <w:rsid w:val="00191C29"/>
    <w:rsid w:val="001C63DA"/>
    <w:rsid w:val="001D4563"/>
    <w:rsid w:val="00201A7E"/>
    <w:rsid w:val="00221FC9"/>
    <w:rsid w:val="002457C2"/>
    <w:rsid w:val="002908F0"/>
    <w:rsid w:val="002A0E5D"/>
    <w:rsid w:val="002A1A21"/>
    <w:rsid w:val="002F06B2"/>
    <w:rsid w:val="003102DB"/>
    <w:rsid w:val="00360978"/>
    <w:rsid w:val="003C4A95"/>
    <w:rsid w:val="003D0C09"/>
    <w:rsid w:val="004062F6"/>
    <w:rsid w:val="004151FC"/>
    <w:rsid w:val="00435F83"/>
    <w:rsid w:val="0046214C"/>
    <w:rsid w:val="0049183B"/>
    <w:rsid w:val="004D44FD"/>
    <w:rsid w:val="00567E50"/>
    <w:rsid w:val="0059145F"/>
    <w:rsid w:val="00596076"/>
    <w:rsid w:val="005B39DB"/>
    <w:rsid w:val="005C2124"/>
    <w:rsid w:val="005F1362"/>
    <w:rsid w:val="00605626"/>
    <w:rsid w:val="006071D5"/>
    <w:rsid w:val="0062039B"/>
    <w:rsid w:val="00623C16"/>
    <w:rsid w:val="00637D3A"/>
    <w:rsid w:val="00640BF5"/>
    <w:rsid w:val="006D5DE9"/>
    <w:rsid w:val="006F45E0"/>
    <w:rsid w:val="00701D6B"/>
    <w:rsid w:val="007061B2"/>
    <w:rsid w:val="00740A09"/>
    <w:rsid w:val="00762E26"/>
    <w:rsid w:val="00767F31"/>
    <w:rsid w:val="00817391"/>
    <w:rsid w:val="00832EC9"/>
    <w:rsid w:val="008634CD"/>
    <w:rsid w:val="008731FA"/>
    <w:rsid w:val="00880A38"/>
    <w:rsid w:val="00893DD6"/>
    <w:rsid w:val="008D2E94"/>
    <w:rsid w:val="0090278E"/>
    <w:rsid w:val="00974E0F"/>
    <w:rsid w:val="00982128"/>
    <w:rsid w:val="009A27BF"/>
    <w:rsid w:val="009B5666"/>
    <w:rsid w:val="009C4252"/>
    <w:rsid w:val="009E203F"/>
    <w:rsid w:val="00A07DF2"/>
    <w:rsid w:val="00A25705"/>
    <w:rsid w:val="00A405DB"/>
    <w:rsid w:val="00A536B0"/>
    <w:rsid w:val="00AD6B6A"/>
    <w:rsid w:val="00B80D67"/>
    <w:rsid w:val="00B8100F"/>
    <w:rsid w:val="00B96924"/>
    <w:rsid w:val="00BA1A7E"/>
    <w:rsid w:val="00BB50C6"/>
    <w:rsid w:val="00BE1BCD"/>
    <w:rsid w:val="00C02815"/>
    <w:rsid w:val="00C02FC6"/>
    <w:rsid w:val="00C321EB"/>
    <w:rsid w:val="00CA4A07"/>
    <w:rsid w:val="00D51257"/>
    <w:rsid w:val="00D634C2"/>
    <w:rsid w:val="00D756B6"/>
    <w:rsid w:val="00D77F6E"/>
    <w:rsid w:val="00DA0796"/>
    <w:rsid w:val="00DA5448"/>
    <w:rsid w:val="00DF071B"/>
    <w:rsid w:val="00E63075"/>
    <w:rsid w:val="00E97096"/>
    <w:rsid w:val="00EA0188"/>
    <w:rsid w:val="00EB17B4"/>
    <w:rsid w:val="00ED1550"/>
    <w:rsid w:val="00EE1A37"/>
    <w:rsid w:val="00F21C80"/>
    <w:rsid w:val="00F676FD"/>
    <w:rsid w:val="00F72514"/>
    <w:rsid w:val="00FA0944"/>
    <w:rsid w:val="00FB34D2"/>
    <w:rsid w:val="00FB4B17"/>
    <w:rsid w:val="00FC5860"/>
    <w:rsid w:val="00FD377B"/>
    <w:rsid w:val="00FF2D79"/>
    <w:rsid w:val="00FF517A"/>
    <w:rsid w:val="38274566"/>
    <w:rsid w:val="420847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iPriority="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nhideWhenUsed="0" w:uiPriority="0" w:semiHidden="0" w:name="Table Subtle 1"/>
    <w:lsdException w:uiPriority="0" w:name="Table Subtle 2"/>
    <w:lsdException w:uiPriority="0" w:name="Table Web 1"/>
    <w:lsdException w:unhideWhenUsed="0" w:uiPriority="0" w:semiHidden="0" w:name="Table Web 2"/>
    <w:lsdException w:unhideWhenUsed="0" w:uiPriority="0" w:semiHidden="0" w:name="Table Web 3"/>
    <w:lsdException w:uiPriority="0" w:name="Balloon Text"/>
    <w:lsdException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宋体"/>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link w:val="7"/>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6">
    <w:name w:val="Hyperlink"/>
    <w:basedOn w:val="5"/>
    <w:unhideWhenUsed/>
    <w:uiPriority w:val="99"/>
    <w:rPr>
      <w:color w:val="0000FF"/>
      <w:u w:val="single"/>
    </w:rPr>
  </w:style>
  <w:style w:type="character" w:customStyle="1" w:styleId="7">
    <w:name w:val="页眉 字符"/>
    <w:basedOn w:val="5"/>
    <w:link w:val="3"/>
    <w:uiPriority w:val="99"/>
    <w:rPr>
      <w:kern w:val="2"/>
      <w:sz w:val="18"/>
      <w:szCs w:val="24"/>
    </w:rPr>
  </w:style>
  <w:style w:type="paragraph" w:styleId="8">
    <w:name w:val="No Spacing"/>
    <w:qFormat/>
    <w:uiPriority w:val="1"/>
    <w:rPr>
      <w:rFonts w:eastAsia="Microsoft YaHei UI" w:asciiTheme="minorHAnsi" w:hAnsiTheme="minorHAnsi" w:cstheme="minorBidi"/>
      <w:sz w:val="22"/>
      <w:szCs w:val="22"/>
      <w:lang w:val="en-US" w:eastAsia="zh-CN" w:bidi="ar-SA"/>
    </w:rPr>
  </w:style>
  <w:style w:type="paragraph" w:styleId="9">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9" Type="http://schemas.openxmlformats.org/officeDocument/2006/relationships/oleObject" Target="embeddings/oleObject33.bin"/><Relationship Id="rId98" Type="http://schemas.openxmlformats.org/officeDocument/2006/relationships/image" Target="media/image58.png"/><Relationship Id="rId97" Type="http://schemas.openxmlformats.org/officeDocument/2006/relationships/image" Target="media/image57.wmf"/><Relationship Id="rId96" Type="http://schemas.openxmlformats.org/officeDocument/2006/relationships/oleObject" Target="embeddings/oleObject32.bin"/><Relationship Id="rId95" Type="http://schemas.openxmlformats.org/officeDocument/2006/relationships/image" Target="media/image56.png"/><Relationship Id="rId94" Type="http://schemas.openxmlformats.org/officeDocument/2006/relationships/image" Target="media/image55.wmf"/><Relationship Id="rId93" Type="http://schemas.openxmlformats.org/officeDocument/2006/relationships/oleObject" Target="embeddings/oleObject31.bin"/><Relationship Id="rId92" Type="http://schemas.openxmlformats.org/officeDocument/2006/relationships/image" Target="media/image54.wmf"/><Relationship Id="rId91" Type="http://schemas.openxmlformats.org/officeDocument/2006/relationships/oleObject" Target="embeddings/oleObject30.bin"/><Relationship Id="rId90" Type="http://schemas.openxmlformats.org/officeDocument/2006/relationships/image" Target="media/image53.png"/><Relationship Id="rId9" Type="http://schemas.openxmlformats.org/officeDocument/2006/relationships/theme" Target="theme/theme1.xml"/><Relationship Id="rId89" Type="http://schemas.openxmlformats.org/officeDocument/2006/relationships/image" Target="media/image52.wmf"/><Relationship Id="rId88" Type="http://schemas.openxmlformats.org/officeDocument/2006/relationships/oleObject" Target="embeddings/oleObject29.bin"/><Relationship Id="rId87" Type="http://schemas.openxmlformats.org/officeDocument/2006/relationships/oleObject" Target="embeddings/oleObject28.bin"/><Relationship Id="rId86" Type="http://schemas.openxmlformats.org/officeDocument/2006/relationships/oleObject" Target="embeddings/oleObject27.bin"/><Relationship Id="rId85" Type="http://schemas.openxmlformats.org/officeDocument/2006/relationships/oleObject" Target="embeddings/oleObject26.bin"/><Relationship Id="rId84" Type="http://schemas.openxmlformats.org/officeDocument/2006/relationships/oleObject" Target="embeddings/oleObject25.bin"/><Relationship Id="rId83" Type="http://schemas.openxmlformats.org/officeDocument/2006/relationships/image" Target="media/image51.wmf"/><Relationship Id="rId82" Type="http://schemas.openxmlformats.org/officeDocument/2006/relationships/oleObject" Target="embeddings/oleObject24.bin"/><Relationship Id="rId81" Type="http://schemas.openxmlformats.org/officeDocument/2006/relationships/oleObject" Target="embeddings/oleObject23.bin"/><Relationship Id="rId80" Type="http://schemas.openxmlformats.org/officeDocument/2006/relationships/image" Target="media/image50.wmf"/><Relationship Id="rId8" Type="http://schemas.openxmlformats.org/officeDocument/2006/relationships/footer" Target="footer3.xml"/><Relationship Id="rId79" Type="http://schemas.openxmlformats.org/officeDocument/2006/relationships/oleObject" Target="embeddings/oleObject22.bin"/><Relationship Id="rId78" Type="http://schemas.openxmlformats.org/officeDocument/2006/relationships/image" Target="media/image49.wmf"/><Relationship Id="rId77" Type="http://schemas.openxmlformats.org/officeDocument/2006/relationships/oleObject" Target="embeddings/oleObject21.bin"/><Relationship Id="rId76" Type="http://schemas.openxmlformats.org/officeDocument/2006/relationships/image" Target="media/image48.png"/><Relationship Id="rId75" Type="http://schemas.openxmlformats.org/officeDocument/2006/relationships/image" Target="media/image47.wmf"/><Relationship Id="rId74" Type="http://schemas.openxmlformats.org/officeDocument/2006/relationships/oleObject" Target="embeddings/oleObject20.bin"/><Relationship Id="rId73" Type="http://schemas.openxmlformats.org/officeDocument/2006/relationships/image" Target="media/image46.wmf"/><Relationship Id="rId72" Type="http://schemas.openxmlformats.org/officeDocument/2006/relationships/oleObject" Target="embeddings/oleObject19.bin"/><Relationship Id="rId71" Type="http://schemas.openxmlformats.org/officeDocument/2006/relationships/image" Target="media/image45.png"/><Relationship Id="rId70" Type="http://schemas.openxmlformats.org/officeDocument/2006/relationships/oleObject" Target="embeddings/oleObject18.bin"/><Relationship Id="rId7" Type="http://schemas.openxmlformats.org/officeDocument/2006/relationships/footer" Target="footer2.xml"/><Relationship Id="rId69" Type="http://schemas.openxmlformats.org/officeDocument/2006/relationships/oleObject" Target="embeddings/oleObject17.bin"/><Relationship Id="rId68" Type="http://schemas.openxmlformats.org/officeDocument/2006/relationships/image" Target="media/image44.wmf"/><Relationship Id="rId67" Type="http://schemas.openxmlformats.org/officeDocument/2006/relationships/oleObject" Target="embeddings/oleObject16.bin"/><Relationship Id="rId66" Type="http://schemas.openxmlformats.org/officeDocument/2006/relationships/image" Target="media/image43.wmf"/><Relationship Id="rId65" Type="http://schemas.openxmlformats.org/officeDocument/2006/relationships/oleObject" Target="embeddings/oleObject15.bin"/><Relationship Id="rId64" Type="http://schemas.openxmlformats.org/officeDocument/2006/relationships/oleObject" Target="embeddings/oleObject14.bin"/><Relationship Id="rId63" Type="http://schemas.openxmlformats.org/officeDocument/2006/relationships/image" Target="media/image42.wmf"/><Relationship Id="rId62" Type="http://schemas.openxmlformats.org/officeDocument/2006/relationships/oleObject" Target="embeddings/oleObject13.bin"/><Relationship Id="rId61" Type="http://schemas.openxmlformats.org/officeDocument/2006/relationships/image" Target="media/image41.png"/><Relationship Id="rId60" Type="http://schemas.openxmlformats.org/officeDocument/2006/relationships/image" Target="media/image40.wmf"/><Relationship Id="rId6" Type="http://schemas.openxmlformats.org/officeDocument/2006/relationships/footer" Target="footer1.xml"/><Relationship Id="rId59" Type="http://schemas.openxmlformats.org/officeDocument/2006/relationships/oleObject" Target="embeddings/oleObject12.bin"/><Relationship Id="rId58" Type="http://schemas.openxmlformats.org/officeDocument/2006/relationships/image" Target="media/image39.wmf"/><Relationship Id="rId57" Type="http://schemas.openxmlformats.org/officeDocument/2006/relationships/oleObject" Target="embeddings/oleObject11.bin"/><Relationship Id="rId56" Type="http://schemas.openxmlformats.org/officeDocument/2006/relationships/image" Target="media/image38.png"/><Relationship Id="rId55" Type="http://schemas.openxmlformats.org/officeDocument/2006/relationships/oleObject" Target="embeddings/oleObject10.bin"/><Relationship Id="rId54" Type="http://schemas.openxmlformats.org/officeDocument/2006/relationships/image" Target="media/image37.wmf"/><Relationship Id="rId53" Type="http://schemas.openxmlformats.org/officeDocument/2006/relationships/oleObject" Target="embeddings/oleObject9.bin"/><Relationship Id="rId52" Type="http://schemas.openxmlformats.org/officeDocument/2006/relationships/image" Target="media/image36.wmf"/><Relationship Id="rId51" Type="http://schemas.openxmlformats.org/officeDocument/2006/relationships/oleObject" Target="embeddings/oleObject8.bin"/><Relationship Id="rId50" Type="http://schemas.openxmlformats.org/officeDocument/2006/relationships/image" Target="media/image35.wmf"/><Relationship Id="rId5" Type="http://schemas.openxmlformats.org/officeDocument/2006/relationships/header" Target="header3.xml"/><Relationship Id="rId49" Type="http://schemas.openxmlformats.org/officeDocument/2006/relationships/image" Target="media/image34.png"/><Relationship Id="rId48" Type="http://schemas.openxmlformats.org/officeDocument/2006/relationships/image" Target="media/image33.png"/><Relationship Id="rId47" Type="http://schemas.openxmlformats.org/officeDocument/2006/relationships/image" Target="media/image32.png"/><Relationship Id="rId46" Type="http://schemas.openxmlformats.org/officeDocument/2006/relationships/image" Target="media/image31.png"/><Relationship Id="rId45" Type="http://schemas.openxmlformats.org/officeDocument/2006/relationships/image" Target="media/image30.png"/><Relationship Id="rId44" Type="http://schemas.openxmlformats.org/officeDocument/2006/relationships/image" Target="media/image29.png"/><Relationship Id="rId43" Type="http://schemas.openxmlformats.org/officeDocument/2006/relationships/image" Target="media/image28.png"/><Relationship Id="rId42" Type="http://schemas.openxmlformats.org/officeDocument/2006/relationships/image" Target="media/image27.png"/><Relationship Id="rId41" Type="http://schemas.openxmlformats.org/officeDocument/2006/relationships/image" Target="media/image26.png"/><Relationship Id="rId40" Type="http://schemas.openxmlformats.org/officeDocument/2006/relationships/image" Target="media/image25.png"/><Relationship Id="rId4" Type="http://schemas.openxmlformats.org/officeDocument/2006/relationships/header" Target="header2.xml"/><Relationship Id="rId39" Type="http://schemas.openxmlformats.org/officeDocument/2006/relationships/image" Target="media/image24.wmf"/><Relationship Id="rId38" Type="http://schemas.openxmlformats.org/officeDocument/2006/relationships/oleObject" Target="embeddings/oleObject7.bin"/><Relationship Id="rId37" Type="http://schemas.openxmlformats.org/officeDocument/2006/relationships/oleObject" Target="embeddings/oleObject6.bin"/><Relationship Id="rId36" Type="http://schemas.openxmlformats.org/officeDocument/2006/relationships/image" Target="media/image23.wmf"/><Relationship Id="rId35" Type="http://schemas.openxmlformats.org/officeDocument/2006/relationships/oleObject" Target="embeddings/oleObject5.bin"/><Relationship Id="rId34" Type="http://schemas.openxmlformats.org/officeDocument/2006/relationships/image" Target="media/image22.wmf"/><Relationship Id="rId33" Type="http://schemas.openxmlformats.org/officeDocument/2006/relationships/oleObject" Target="embeddings/oleObject4.bin"/><Relationship Id="rId32" Type="http://schemas.openxmlformats.org/officeDocument/2006/relationships/image" Target="media/image21.jpeg"/><Relationship Id="rId31" Type="http://schemas.openxmlformats.org/officeDocument/2006/relationships/image" Target="media/image20.wmf"/><Relationship Id="rId30" Type="http://schemas.openxmlformats.org/officeDocument/2006/relationships/oleObject" Target="embeddings/oleObject3.bin"/><Relationship Id="rId3" Type="http://schemas.openxmlformats.org/officeDocument/2006/relationships/header" Target="header1.xml"/><Relationship Id="rId29" Type="http://schemas.openxmlformats.org/officeDocument/2006/relationships/image" Target="media/image19.wmf"/><Relationship Id="rId28" Type="http://schemas.openxmlformats.org/officeDocument/2006/relationships/oleObject" Target="embeddings/oleObject2.bin"/><Relationship Id="rId27" Type="http://schemas.openxmlformats.org/officeDocument/2006/relationships/image" Target="media/image18.wmf"/><Relationship Id="rId264" Type="http://schemas.openxmlformats.org/officeDocument/2006/relationships/fontTable" Target="fontTable.xml"/><Relationship Id="rId263" Type="http://schemas.openxmlformats.org/officeDocument/2006/relationships/customXml" Target="../customXml/item2.xml"/><Relationship Id="rId262" Type="http://schemas.openxmlformats.org/officeDocument/2006/relationships/customXml" Target="../customXml/item1.xml"/><Relationship Id="rId261" Type="http://schemas.openxmlformats.org/officeDocument/2006/relationships/image" Target="media/image132.wmf"/><Relationship Id="rId260" Type="http://schemas.openxmlformats.org/officeDocument/2006/relationships/oleObject" Target="embeddings/oleObject121.bin"/><Relationship Id="rId26" Type="http://schemas.openxmlformats.org/officeDocument/2006/relationships/oleObject" Target="embeddings/oleObject1.bin"/><Relationship Id="rId259" Type="http://schemas.openxmlformats.org/officeDocument/2006/relationships/image" Target="media/image131.wmf"/><Relationship Id="rId258" Type="http://schemas.openxmlformats.org/officeDocument/2006/relationships/oleObject" Target="embeddings/oleObject120.bin"/><Relationship Id="rId257" Type="http://schemas.openxmlformats.org/officeDocument/2006/relationships/image" Target="media/image130.wmf"/><Relationship Id="rId256" Type="http://schemas.openxmlformats.org/officeDocument/2006/relationships/oleObject" Target="embeddings/oleObject119.bin"/><Relationship Id="rId255" Type="http://schemas.openxmlformats.org/officeDocument/2006/relationships/oleObject" Target="embeddings/oleObject118.bin"/><Relationship Id="rId254" Type="http://schemas.openxmlformats.org/officeDocument/2006/relationships/image" Target="media/image129.wmf"/><Relationship Id="rId253" Type="http://schemas.openxmlformats.org/officeDocument/2006/relationships/oleObject" Target="embeddings/oleObject117.bin"/><Relationship Id="rId252" Type="http://schemas.openxmlformats.org/officeDocument/2006/relationships/image" Target="media/image128.wmf"/><Relationship Id="rId251" Type="http://schemas.openxmlformats.org/officeDocument/2006/relationships/oleObject" Target="embeddings/oleObject116.bin"/><Relationship Id="rId250" Type="http://schemas.openxmlformats.org/officeDocument/2006/relationships/image" Target="media/image127.wmf"/><Relationship Id="rId25" Type="http://schemas.openxmlformats.org/officeDocument/2006/relationships/image" Target="media/image17.png"/><Relationship Id="rId249" Type="http://schemas.openxmlformats.org/officeDocument/2006/relationships/image" Target="media/image126.png"/><Relationship Id="rId248" Type="http://schemas.openxmlformats.org/officeDocument/2006/relationships/image" Target="media/image125.wmf"/><Relationship Id="rId247" Type="http://schemas.openxmlformats.org/officeDocument/2006/relationships/oleObject" Target="embeddings/oleObject115.bin"/><Relationship Id="rId246" Type="http://schemas.openxmlformats.org/officeDocument/2006/relationships/oleObject" Target="embeddings/oleObject114.bin"/><Relationship Id="rId245" Type="http://schemas.openxmlformats.org/officeDocument/2006/relationships/oleObject" Target="embeddings/oleObject113.bin"/><Relationship Id="rId244" Type="http://schemas.openxmlformats.org/officeDocument/2006/relationships/oleObject" Target="embeddings/oleObject112.bin"/><Relationship Id="rId243" Type="http://schemas.openxmlformats.org/officeDocument/2006/relationships/oleObject" Target="embeddings/oleObject111.bin"/><Relationship Id="rId242" Type="http://schemas.openxmlformats.org/officeDocument/2006/relationships/image" Target="media/image124.wmf"/><Relationship Id="rId241" Type="http://schemas.openxmlformats.org/officeDocument/2006/relationships/oleObject" Target="embeddings/oleObject110.bin"/><Relationship Id="rId240" Type="http://schemas.openxmlformats.org/officeDocument/2006/relationships/oleObject" Target="embeddings/oleObject109.bin"/><Relationship Id="rId24" Type="http://schemas.openxmlformats.org/officeDocument/2006/relationships/image" Target="media/image16.png"/><Relationship Id="rId239" Type="http://schemas.openxmlformats.org/officeDocument/2006/relationships/image" Target="media/image123.wmf"/><Relationship Id="rId238" Type="http://schemas.openxmlformats.org/officeDocument/2006/relationships/oleObject" Target="embeddings/oleObject108.bin"/><Relationship Id="rId237" Type="http://schemas.openxmlformats.org/officeDocument/2006/relationships/oleObject" Target="embeddings/oleObject107.bin"/><Relationship Id="rId236" Type="http://schemas.openxmlformats.org/officeDocument/2006/relationships/image" Target="media/image122.wmf"/><Relationship Id="rId235" Type="http://schemas.openxmlformats.org/officeDocument/2006/relationships/oleObject" Target="embeddings/oleObject106.bin"/><Relationship Id="rId234" Type="http://schemas.openxmlformats.org/officeDocument/2006/relationships/image" Target="media/image121.wmf"/><Relationship Id="rId233" Type="http://schemas.openxmlformats.org/officeDocument/2006/relationships/oleObject" Target="embeddings/oleObject105.bin"/><Relationship Id="rId232" Type="http://schemas.openxmlformats.org/officeDocument/2006/relationships/image" Target="media/image120.wmf"/><Relationship Id="rId231" Type="http://schemas.openxmlformats.org/officeDocument/2006/relationships/oleObject" Target="embeddings/oleObject104.bin"/><Relationship Id="rId230" Type="http://schemas.openxmlformats.org/officeDocument/2006/relationships/oleObject" Target="embeddings/oleObject103.bin"/><Relationship Id="rId23" Type="http://schemas.openxmlformats.org/officeDocument/2006/relationships/image" Target="media/image15.png"/><Relationship Id="rId229" Type="http://schemas.openxmlformats.org/officeDocument/2006/relationships/oleObject" Target="embeddings/oleObject102.bin"/><Relationship Id="rId228" Type="http://schemas.openxmlformats.org/officeDocument/2006/relationships/oleObject" Target="embeddings/oleObject101.bin"/><Relationship Id="rId227" Type="http://schemas.openxmlformats.org/officeDocument/2006/relationships/oleObject" Target="embeddings/oleObject100.bin"/><Relationship Id="rId226" Type="http://schemas.openxmlformats.org/officeDocument/2006/relationships/image" Target="media/image119.wmf"/><Relationship Id="rId225" Type="http://schemas.openxmlformats.org/officeDocument/2006/relationships/oleObject" Target="embeddings/oleObject99.bin"/><Relationship Id="rId224" Type="http://schemas.openxmlformats.org/officeDocument/2006/relationships/image" Target="media/image118.png"/><Relationship Id="rId223" Type="http://schemas.openxmlformats.org/officeDocument/2006/relationships/oleObject" Target="embeddings/oleObject98.bin"/><Relationship Id="rId222" Type="http://schemas.openxmlformats.org/officeDocument/2006/relationships/image" Target="media/image117.wmf"/><Relationship Id="rId221" Type="http://schemas.openxmlformats.org/officeDocument/2006/relationships/oleObject" Target="embeddings/oleObject97.bin"/><Relationship Id="rId220" Type="http://schemas.openxmlformats.org/officeDocument/2006/relationships/image" Target="media/image116.wmf"/><Relationship Id="rId22" Type="http://schemas.openxmlformats.org/officeDocument/2006/relationships/image" Target="media/image14.wmf"/><Relationship Id="rId219" Type="http://schemas.openxmlformats.org/officeDocument/2006/relationships/oleObject" Target="embeddings/oleObject96.bin"/><Relationship Id="rId218" Type="http://schemas.openxmlformats.org/officeDocument/2006/relationships/image" Target="media/image115.wmf"/><Relationship Id="rId217" Type="http://schemas.openxmlformats.org/officeDocument/2006/relationships/oleObject" Target="embeddings/oleObject95.bin"/><Relationship Id="rId216" Type="http://schemas.openxmlformats.org/officeDocument/2006/relationships/image" Target="media/image114.wmf"/><Relationship Id="rId215" Type="http://schemas.openxmlformats.org/officeDocument/2006/relationships/oleObject" Target="embeddings/oleObject94.bin"/><Relationship Id="rId214" Type="http://schemas.openxmlformats.org/officeDocument/2006/relationships/image" Target="media/image113.wmf"/><Relationship Id="rId213" Type="http://schemas.openxmlformats.org/officeDocument/2006/relationships/oleObject" Target="embeddings/oleObject93.bin"/><Relationship Id="rId212" Type="http://schemas.openxmlformats.org/officeDocument/2006/relationships/image" Target="media/image112.png"/><Relationship Id="rId211" Type="http://schemas.openxmlformats.org/officeDocument/2006/relationships/oleObject" Target="embeddings/oleObject92.bin"/><Relationship Id="rId210" Type="http://schemas.openxmlformats.org/officeDocument/2006/relationships/image" Target="media/image111.wmf"/><Relationship Id="rId21" Type="http://schemas.openxmlformats.org/officeDocument/2006/relationships/image" Target="media/image13.png"/><Relationship Id="rId209" Type="http://schemas.openxmlformats.org/officeDocument/2006/relationships/oleObject" Target="embeddings/oleObject91.bin"/><Relationship Id="rId208" Type="http://schemas.openxmlformats.org/officeDocument/2006/relationships/image" Target="media/image110.wmf"/><Relationship Id="rId207" Type="http://schemas.openxmlformats.org/officeDocument/2006/relationships/oleObject" Target="embeddings/oleObject90.bin"/><Relationship Id="rId206" Type="http://schemas.openxmlformats.org/officeDocument/2006/relationships/image" Target="media/image109.wmf"/><Relationship Id="rId205" Type="http://schemas.openxmlformats.org/officeDocument/2006/relationships/oleObject" Target="embeddings/oleObject89.bin"/><Relationship Id="rId204" Type="http://schemas.openxmlformats.org/officeDocument/2006/relationships/image" Target="media/image108.wmf"/><Relationship Id="rId203" Type="http://schemas.openxmlformats.org/officeDocument/2006/relationships/oleObject" Target="embeddings/oleObject88.bin"/><Relationship Id="rId202" Type="http://schemas.openxmlformats.org/officeDocument/2006/relationships/image" Target="media/image107.wmf"/><Relationship Id="rId201" Type="http://schemas.openxmlformats.org/officeDocument/2006/relationships/oleObject" Target="embeddings/oleObject87.bin"/><Relationship Id="rId200" Type="http://schemas.openxmlformats.org/officeDocument/2006/relationships/image" Target="media/image106.wmf"/><Relationship Id="rId20" Type="http://schemas.openxmlformats.org/officeDocument/2006/relationships/image" Target="media/image12.jpeg"/><Relationship Id="rId2" Type="http://schemas.openxmlformats.org/officeDocument/2006/relationships/settings" Target="settings.xml"/><Relationship Id="rId199" Type="http://schemas.openxmlformats.org/officeDocument/2006/relationships/oleObject" Target="embeddings/oleObject86.bin"/><Relationship Id="rId198" Type="http://schemas.openxmlformats.org/officeDocument/2006/relationships/oleObject" Target="embeddings/oleObject85.bin"/><Relationship Id="rId197" Type="http://schemas.openxmlformats.org/officeDocument/2006/relationships/oleObject" Target="embeddings/oleObject84.bin"/><Relationship Id="rId196" Type="http://schemas.openxmlformats.org/officeDocument/2006/relationships/image" Target="media/image105.wmf"/><Relationship Id="rId195" Type="http://schemas.openxmlformats.org/officeDocument/2006/relationships/oleObject" Target="embeddings/oleObject83.bin"/><Relationship Id="rId194" Type="http://schemas.openxmlformats.org/officeDocument/2006/relationships/image" Target="media/image104.wmf"/><Relationship Id="rId193" Type="http://schemas.openxmlformats.org/officeDocument/2006/relationships/oleObject" Target="embeddings/oleObject82.bin"/><Relationship Id="rId192" Type="http://schemas.openxmlformats.org/officeDocument/2006/relationships/image" Target="media/image103.wmf"/><Relationship Id="rId191" Type="http://schemas.openxmlformats.org/officeDocument/2006/relationships/oleObject" Target="embeddings/oleObject81.bin"/><Relationship Id="rId190" Type="http://schemas.openxmlformats.org/officeDocument/2006/relationships/image" Target="media/image102.wmf"/><Relationship Id="rId19" Type="http://schemas.openxmlformats.org/officeDocument/2006/relationships/image" Target="media/image11.png"/><Relationship Id="rId189" Type="http://schemas.openxmlformats.org/officeDocument/2006/relationships/oleObject" Target="embeddings/oleObject80.bin"/><Relationship Id="rId188" Type="http://schemas.openxmlformats.org/officeDocument/2006/relationships/image" Target="media/image101.wmf"/><Relationship Id="rId187" Type="http://schemas.openxmlformats.org/officeDocument/2006/relationships/oleObject" Target="embeddings/oleObject79.bin"/><Relationship Id="rId186" Type="http://schemas.openxmlformats.org/officeDocument/2006/relationships/image" Target="media/image100.wmf"/><Relationship Id="rId185" Type="http://schemas.openxmlformats.org/officeDocument/2006/relationships/oleObject" Target="embeddings/oleObject78.bin"/><Relationship Id="rId184" Type="http://schemas.openxmlformats.org/officeDocument/2006/relationships/image" Target="media/image99.wmf"/><Relationship Id="rId183" Type="http://schemas.openxmlformats.org/officeDocument/2006/relationships/oleObject" Target="embeddings/oleObject77.bin"/><Relationship Id="rId182" Type="http://schemas.openxmlformats.org/officeDocument/2006/relationships/image" Target="media/image98.wmf"/><Relationship Id="rId181" Type="http://schemas.openxmlformats.org/officeDocument/2006/relationships/oleObject" Target="embeddings/oleObject76.bin"/><Relationship Id="rId180" Type="http://schemas.openxmlformats.org/officeDocument/2006/relationships/image" Target="media/image97.wmf"/><Relationship Id="rId18" Type="http://schemas.openxmlformats.org/officeDocument/2006/relationships/image" Target="media/image10.png"/><Relationship Id="rId179" Type="http://schemas.openxmlformats.org/officeDocument/2006/relationships/oleObject" Target="embeddings/oleObject75.bin"/><Relationship Id="rId178" Type="http://schemas.openxmlformats.org/officeDocument/2006/relationships/image" Target="media/image96.png"/><Relationship Id="rId177" Type="http://schemas.openxmlformats.org/officeDocument/2006/relationships/image" Target="media/image95.wmf"/><Relationship Id="rId176" Type="http://schemas.openxmlformats.org/officeDocument/2006/relationships/oleObject" Target="embeddings/oleObject74.bin"/><Relationship Id="rId175" Type="http://schemas.openxmlformats.org/officeDocument/2006/relationships/image" Target="media/image94.wmf"/><Relationship Id="rId174" Type="http://schemas.openxmlformats.org/officeDocument/2006/relationships/oleObject" Target="embeddings/oleObject73.bin"/><Relationship Id="rId173" Type="http://schemas.openxmlformats.org/officeDocument/2006/relationships/image" Target="media/image93.wmf"/><Relationship Id="rId172" Type="http://schemas.openxmlformats.org/officeDocument/2006/relationships/oleObject" Target="embeddings/oleObject72.bin"/><Relationship Id="rId171" Type="http://schemas.openxmlformats.org/officeDocument/2006/relationships/image" Target="media/image92.wmf"/><Relationship Id="rId170" Type="http://schemas.openxmlformats.org/officeDocument/2006/relationships/oleObject" Target="embeddings/oleObject71.bin"/><Relationship Id="rId17" Type="http://schemas.openxmlformats.org/officeDocument/2006/relationships/image" Target="media/image9.png"/><Relationship Id="rId169" Type="http://schemas.openxmlformats.org/officeDocument/2006/relationships/image" Target="media/image91.wmf"/><Relationship Id="rId168" Type="http://schemas.openxmlformats.org/officeDocument/2006/relationships/oleObject" Target="embeddings/oleObject70.bin"/><Relationship Id="rId167" Type="http://schemas.openxmlformats.org/officeDocument/2006/relationships/image" Target="media/image90.wmf"/><Relationship Id="rId166" Type="http://schemas.openxmlformats.org/officeDocument/2006/relationships/oleObject" Target="embeddings/oleObject69.bin"/><Relationship Id="rId165" Type="http://schemas.openxmlformats.org/officeDocument/2006/relationships/image" Target="media/image89.wmf"/><Relationship Id="rId164" Type="http://schemas.openxmlformats.org/officeDocument/2006/relationships/oleObject" Target="embeddings/oleObject68.bin"/><Relationship Id="rId163" Type="http://schemas.openxmlformats.org/officeDocument/2006/relationships/image" Target="media/image88.png"/><Relationship Id="rId162" Type="http://schemas.openxmlformats.org/officeDocument/2006/relationships/image" Target="media/image87.png"/><Relationship Id="rId161" Type="http://schemas.openxmlformats.org/officeDocument/2006/relationships/oleObject" Target="embeddings/oleObject67.bin"/><Relationship Id="rId160" Type="http://schemas.openxmlformats.org/officeDocument/2006/relationships/oleObject" Target="embeddings/oleObject66.bin"/><Relationship Id="rId16" Type="http://schemas.openxmlformats.org/officeDocument/2006/relationships/image" Target="media/image8.png"/><Relationship Id="rId159" Type="http://schemas.openxmlformats.org/officeDocument/2006/relationships/oleObject" Target="embeddings/oleObject65.bin"/><Relationship Id="rId158" Type="http://schemas.openxmlformats.org/officeDocument/2006/relationships/oleObject" Target="embeddings/oleObject64.bin"/><Relationship Id="rId157" Type="http://schemas.openxmlformats.org/officeDocument/2006/relationships/image" Target="media/image86.wmf"/><Relationship Id="rId156" Type="http://schemas.openxmlformats.org/officeDocument/2006/relationships/oleObject" Target="embeddings/oleObject63.bin"/><Relationship Id="rId155" Type="http://schemas.openxmlformats.org/officeDocument/2006/relationships/image" Target="media/image85.wmf"/><Relationship Id="rId154" Type="http://schemas.openxmlformats.org/officeDocument/2006/relationships/oleObject" Target="embeddings/oleObject62.bin"/><Relationship Id="rId153" Type="http://schemas.openxmlformats.org/officeDocument/2006/relationships/oleObject" Target="embeddings/oleObject61.bin"/><Relationship Id="rId152" Type="http://schemas.openxmlformats.org/officeDocument/2006/relationships/oleObject" Target="embeddings/oleObject60.bin"/><Relationship Id="rId151" Type="http://schemas.openxmlformats.org/officeDocument/2006/relationships/oleObject" Target="embeddings/oleObject59.bin"/><Relationship Id="rId150" Type="http://schemas.openxmlformats.org/officeDocument/2006/relationships/oleObject" Target="embeddings/oleObject58.bin"/><Relationship Id="rId15" Type="http://schemas.openxmlformats.org/officeDocument/2006/relationships/image" Target="media/image7.png"/><Relationship Id="rId149" Type="http://schemas.openxmlformats.org/officeDocument/2006/relationships/image" Target="media/image84.wmf"/><Relationship Id="rId148" Type="http://schemas.openxmlformats.org/officeDocument/2006/relationships/oleObject" Target="embeddings/oleObject57.bin"/><Relationship Id="rId147" Type="http://schemas.openxmlformats.org/officeDocument/2006/relationships/image" Target="media/image83.wmf"/><Relationship Id="rId146" Type="http://schemas.openxmlformats.org/officeDocument/2006/relationships/oleObject" Target="embeddings/oleObject56.bin"/><Relationship Id="rId145" Type="http://schemas.openxmlformats.org/officeDocument/2006/relationships/image" Target="media/image82.wmf"/><Relationship Id="rId144" Type="http://schemas.openxmlformats.org/officeDocument/2006/relationships/oleObject" Target="embeddings/oleObject55.bin"/><Relationship Id="rId143" Type="http://schemas.openxmlformats.org/officeDocument/2006/relationships/image" Target="media/image81.png"/><Relationship Id="rId142" Type="http://schemas.openxmlformats.org/officeDocument/2006/relationships/image" Target="media/image80.wmf"/><Relationship Id="rId141" Type="http://schemas.openxmlformats.org/officeDocument/2006/relationships/oleObject" Target="embeddings/oleObject54.bin"/><Relationship Id="rId140" Type="http://schemas.openxmlformats.org/officeDocument/2006/relationships/image" Target="media/image79.png"/><Relationship Id="rId14" Type="http://schemas.openxmlformats.org/officeDocument/2006/relationships/image" Target="media/image6.png"/><Relationship Id="rId139" Type="http://schemas.openxmlformats.org/officeDocument/2006/relationships/image" Target="media/image78.wmf"/><Relationship Id="rId138" Type="http://schemas.openxmlformats.org/officeDocument/2006/relationships/oleObject" Target="embeddings/oleObject53.bin"/><Relationship Id="rId137" Type="http://schemas.openxmlformats.org/officeDocument/2006/relationships/image" Target="media/image77.wmf"/><Relationship Id="rId136" Type="http://schemas.openxmlformats.org/officeDocument/2006/relationships/oleObject" Target="embeddings/oleObject52.bin"/><Relationship Id="rId135" Type="http://schemas.openxmlformats.org/officeDocument/2006/relationships/oleObject" Target="embeddings/oleObject51.bin"/><Relationship Id="rId134" Type="http://schemas.openxmlformats.org/officeDocument/2006/relationships/image" Target="media/image76.png"/><Relationship Id="rId133" Type="http://schemas.openxmlformats.org/officeDocument/2006/relationships/image" Target="media/image75.wmf"/><Relationship Id="rId132" Type="http://schemas.openxmlformats.org/officeDocument/2006/relationships/oleObject" Target="embeddings/oleObject50.bin"/><Relationship Id="rId131" Type="http://schemas.openxmlformats.org/officeDocument/2006/relationships/image" Target="media/image74.wmf"/><Relationship Id="rId130" Type="http://schemas.openxmlformats.org/officeDocument/2006/relationships/oleObject" Target="embeddings/oleObject49.bin"/><Relationship Id="rId13" Type="http://schemas.openxmlformats.org/officeDocument/2006/relationships/image" Target="media/image5.png"/><Relationship Id="rId129" Type="http://schemas.openxmlformats.org/officeDocument/2006/relationships/oleObject" Target="embeddings/oleObject48.bin"/><Relationship Id="rId128" Type="http://schemas.openxmlformats.org/officeDocument/2006/relationships/image" Target="media/image73.wmf"/><Relationship Id="rId127" Type="http://schemas.openxmlformats.org/officeDocument/2006/relationships/oleObject" Target="embeddings/oleObject47.bin"/><Relationship Id="rId126" Type="http://schemas.openxmlformats.org/officeDocument/2006/relationships/image" Target="media/image72.wmf"/><Relationship Id="rId125" Type="http://schemas.openxmlformats.org/officeDocument/2006/relationships/oleObject" Target="embeddings/oleObject46.bin"/><Relationship Id="rId124" Type="http://schemas.openxmlformats.org/officeDocument/2006/relationships/image" Target="media/image71.wmf"/><Relationship Id="rId123" Type="http://schemas.openxmlformats.org/officeDocument/2006/relationships/oleObject" Target="embeddings/oleObject45.bin"/><Relationship Id="rId122" Type="http://schemas.openxmlformats.org/officeDocument/2006/relationships/oleObject" Target="embeddings/oleObject44.bin"/><Relationship Id="rId121" Type="http://schemas.openxmlformats.org/officeDocument/2006/relationships/image" Target="media/image70.wmf"/><Relationship Id="rId120" Type="http://schemas.openxmlformats.org/officeDocument/2006/relationships/oleObject" Target="embeddings/oleObject43.bin"/><Relationship Id="rId12" Type="http://schemas.openxmlformats.org/officeDocument/2006/relationships/image" Target="media/image4.jpeg"/><Relationship Id="rId119" Type="http://schemas.openxmlformats.org/officeDocument/2006/relationships/oleObject" Target="embeddings/oleObject42.bin"/><Relationship Id="rId118" Type="http://schemas.openxmlformats.org/officeDocument/2006/relationships/oleObject" Target="embeddings/oleObject41.bin"/><Relationship Id="rId117" Type="http://schemas.openxmlformats.org/officeDocument/2006/relationships/image" Target="media/image69.png"/><Relationship Id="rId116" Type="http://schemas.openxmlformats.org/officeDocument/2006/relationships/image" Target="media/image68.wmf"/><Relationship Id="rId115" Type="http://schemas.openxmlformats.org/officeDocument/2006/relationships/oleObject" Target="embeddings/oleObject40.bin"/><Relationship Id="rId114" Type="http://schemas.openxmlformats.org/officeDocument/2006/relationships/image" Target="media/image67.wmf"/><Relationship Id="rId113" Type="http://schemas.openxmlformats.org/officeDocument/2006/relationships/oleObject" Target="embeddings/oleObject39.bin"/><Relationship Id="rId112" Type="http://schemas.openxmlformats.org/officeDocument/2006/relationships/image" Target="media/image66.wmf"/><Relationship Id="rId111" Type="http://schemas.openxmlformats.org/officeDocument/2006/relationships/oleObject" Target="embeddings/oleObject38.bin"/><Relationship Id="rId110" Type="http://schemas.openxmlformats.org/officeDocument/2006/relationships/image" Target="media/image65.wmf"/><Relationship Id="rId11" Type="http://schemas.openxmlformats.org/officeDocument/2006/relationships/image" Target="media/image3.png"/><Relationship Id="rId109" Type="http://schemas.openxmlformats.org/officeDocument/2006/relationships/oleObject" Target="embeddings/oleObject37.bin"/><Relationship Id="rId108" Type="http://schemas.openxmlformats.org/officeDocument/2006/relationships/image" Target="media/image64.wmf"/><Relationship Id="rId107" Type="http://schemas.openxmlformats.org/officeDocument/2006/relationships/oleObject" Target="embeddings/oleObject36.bin"/><Relationship Id="rId106" Type="http://schemas.openxmlformats.org/officeDocument/2006/relationships/image" Target="media/image63.wmf"/><Relationship Id="rId105" Type="http://schemas.openxmlformats.org/officeDocument/2006/relationships/oleObject" Target="embeddings/oleObject35.bin"/><Relationship Id="rId104" Type="http://schemas.openxmlformats.org/officeDocument/2006/relationships/image" Target="media/image62.wmf"/><Relationship Id="rId103" Type="http://schemas.openxmlformats.org/officeDocument/2006/relationships/oleObject" Target="embeddings/oleObject34.bin"/><Relationship Id="rId102" Type="http://schemas.openxmlformats.org/officeDocument/2006/relationships/image" Target="media/image61.png"/><Relationship Id="rId101" Type="http://schemas.openxmlformats.org/officeDocument/2006/relationships/image" Target="media/image60.png"/><Relationship Id="rId100" Type="http://schemas.openxmlformats.org/officeDocument/2006/relationships/image" Target="media/image59.png"/><Relationship Id="rId10" Type="http://schemas.openxmlformats.org/officeDocument/2006/relationships/image" Target="media/image2.png"/><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2" Type="http://schemas.openxmlformats.org/officeDocument/2006/relationships/image" Target="file:///D:\qq&#25991;&#20214;\712321467\Image\C2C\Image2\%257B75232B38-A165-1FB7-499C-2E1C792CACB5%257D.png" TargetMode="External"/><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image" Target="file:///D:\qq&#25991;&#20214;\712321467\Image\C2C\Image2\%257B75232B38-A165-1FB7-499C-2E1C792CACB5%257D.png" TargetMode="External"/><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2049"/>
    <customShpInfo spid="_x0000_s2051"/>
    <customShpInfo spid="_x0000_s2052"/>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5590A68-9B32-4A13-894C-0880676F012E}">
  <ds:schemaRefs/>
</ds:datastoreItem>
</file>

<file path=docProps/app.xml><?xml version="1.0" encoding="utf-8"?>
<Properties xmlns="http://schemas.openxmlformats.org/officeDocument/2006/extended-properties" xmlns:vt="http://schemas.openxmlformats.org/officeDocument/2006/docPropsVTypes">
  <Template>Normal.dotm</Template>
  <Company>学科网 www.zxxk.com</Company>
  <Pages>1</Pages>
  <Words>0</Words>
  <Characters>0</Characters>
  <Lines>0</Lines>
  <Paragraphs>0</Paragraphs>
  <TotalTime>4</TotalTime>
  <ScaleCrop>false</ScaleCrop>
  <LinksUpToDate>false</LinksUpToDate>
  <CharactersWithSpaces>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2023-06-25T10:10:00Z</dcterms:created>
  <dc:creator>学科网试题生产平台</dc:creator>
  <dc:description>3262516647460864</dc:description>
  <cp:lastModifiedBy>二洋诗意</cp:lastModifiedBy>
  <dcterms:modified xsi:type="dcterms:W3CDTF">2023-06-28T14:54:52Z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y fmtid="{D5CDD505-2E9C-101B-9397-08002B2CF9AE}" pid="6" name="KSOProductBuildVer">
    <vt:lpwstr>2052-11.1.0.14309</vt:lpwstr>
  </property>
  <property fmtid="{D5CDD505-2E9C-101B-9397-08002B2CF9AE}" pid="7" name="ICV">
    <vt:lpwstr>A73C154F3303467DA02D0B3360B9D7A3_12</vt:lpwstr>
  </property>
</Properties>
</file>